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66FC" w14:textId="77777777" w:rsidR="00276C2C" w:rsidRDefault="00000000">
      <w:pPr>
        <w:spacing w:after="0" w:line="259" w:lineRule="auto"/>
        <w:ind w:left="0" w:right="73" w:firstLine="0"/>
        <w:jc w:val="center"/>
      </w:pPr>
      <w:r>
        <w:rPr>
          <w:b/>
          <w:sz w:val="34"/>
        </w:rPr>
        <w:t xml:space="preserve"> SIMATS ENGINEERING </w:t>
      </w:r>
    </w:p>
    <w:p w14:paraId="2FA4C2C4" w14:textId="77777777" w:rsidR="00276C2C" w:rsidRDefault="00000000">
      <w:pPr>
        <w:spacing w:after="82" w:line="259" w:lineRule="auto"/>
        <w:ind w:left="0" w:right="69" w:firstLine="0"/>
        <w:jc w:val="center"/>
      </w:pPr>
      <w:r>
        <w:rPr>
          <w:b/>
          <w:sz w:val="28"/>
        </w:rPr>
        <w:t xml:space="preserve">ASSESSMENT TOOL 2  </w:t>
      </w:r>
    </w:p>
    <w:p w14:paraId="5ED09E49" w14:textId="77777777" w:rsidR="00276C2C" w:rsidRDefault="00000000">
      <w:pPr>
        <w:spacing w:after="0" w:line="259" w:lineRule="auto"/>
        <w:ind w:left="28" w:right="0" w:firstLine="0"/>
        <w:jc w:val="center"/>
      </w:pPr>
      <w:r>
        <w:rPr>
          <w:b/>
          <w:sz w:val="34"/>
        </w:rPr>
        <w:t xml:space="preserve"> </w:t>
      </w:r>
    </w:p>
    <w:p w14:paraId="4EB2472E" w14:textId="29686B6C" w:rsidR="009720EC" w:rsidRPr="009720EC" w:rsidRDefault="00000000">
      <w:pPr>
        <w:tabs>
          <w:tab w:val="center" w:pos="5667"/>
        </w:tabs>
        <w:spacing w:after="52" w:line="259" w:lineRule="auto"/>
        <w:ind w:left="0" w:right="0" w:firstLine="0"/>
        <w:rPr>
          <w:rFonts w:ascii="Times New Roman" w:hAnsi="Times New Roman" w:cs="Times New Roman"/>
          <w:b/>
          <w:sz w:val="28"/>
          <w:szCs w:val="28"/>
        </w:rPr>
      </w:pPr>
      <w:r w:rsidRPr="009720EC">
        <w:rPr>
          <w:rFonts w:ascii="Times New Roman" w:hAnsi="Times New Roman" w:cs="Times New Roman"/>
          <w:b/>
          <w:sz w:val="28"/>
          <w:szCs w:val="28"/>
        </w:rPr>
        <w:t>COURSE CODE: CSA51</w:t>
      </w:r>
      <w:r w:rsidR="009720EC" w:rsidRPr="009720EC">
        <w:rPr>
          <w:rFonts w:ascii="Times New Roman" w:hAnsi="Times New Roman" w:cs="Times New Roman"/>
          <w:b/>
          <w:sz w:val="28"/>
          <w:szCs w:val="28"/>
        </w:rPr>
        <w:t>13</w:t>
      </w:r>
      <w:r w:rsidRPr="009720E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1E19E9A" w14:textId="18B47B38" w:rsidR="009720EC" w:rsidRPr="009720EC" w:rsidRDefault="00000000">
      <w:pPr>
        <w:tabs>
          <w:tab w:val="center" w:pos="5667"/>
        </w:tabs>
        <w:spacing w:after="52" w:line="259" w:lineRule="auto"/>
        <w:ind w:left="0" w:right="0" w:firstLine="0"/>
        <w:rPr>
          <w:rFonts w:ascii="Times New Roman" w:hAnsi="Times New Roman" w:cs="Times New Roman"/>
          <w:b/>
          <w:sz w:val="28"/>
          <w:szCs w:val="28"/>
        </w:rPr>
      </w:pPr>
      <w:r w:rsidRPr="009720EC">
        <w:rPr>
          <w:rFonts w:ascii="Times New Roman" w:hAnsi="Times New Roman" w:cs="Times New Roman"/>
          <w:b/>
          <w:sz w:val="28"/>
          <w:szCs w:val="28"/>
        </w:rPr>
        <w:t xml:space="preserve">COURSE NAME: Cryptography and Network Security </w:t>
      </w:r>
    </w:p>
    <w:p w14:paraId="55C10792" w14:textId="77777777" w:rsidR="009720EC" w:rsidRPr="009720EC" w:rsidRDefault="009720EC">
      <w:pPr>
        <w:tabs>
          <w:tab w:val="center" w:pos="5667"/>
        </w:tabs>
        <w:spacing w:after="52" w:line="259" w:lineRule="auto"/>
        <w:ind w:left="0" w:right="0" w:firstLine="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720EC">
        <w:rPr>
          <w:rFonts w:ascii="Times New Roman" w:hAnsi="Times New Roman" w:cs="Times New Roman"/>
          <w:b/>
          <w:sz w:val="28"/>
          <w:szCs w:val="28"/>
        </w:rPr>
        <w:t>NAME:K</w:t>
      </w:r>
      <w:proofErr w:type="gramEnd"/>
      <w:r w:rsidRPr="009720EC">
        <w:rPr>
          <w:rFonts w:ascii="Times New Roman" w:hAnsi="Times New Roman" w:cs="Times New Roman"/>
          <w:b/>
          <w:sz w:val="28"/>
          <w:szCs w:val="28"/>
        </w:rPr>
        <w:t>.NARENDRA REDDY</w:t>
      </w:r>
    </w:p>
    <w:p w14:paraId="0455427F" w14:textId="0C078CE2" w:rsidR="00276C2C" w:rsidRPr="009720EC" w:rsidRDefault="009720EC">
      <w:pPr>
        <w:tabs>
          <w:tab w:val="center" w:pos="5667"/>
        </w:tabs>
        <w:spacing w:after="52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b/>
          <w:sz w:val="28"/>
          <w:szCs w:val="28"/>
        </w:rPr>
        <w:t>REG NO:192311236</w:t>
      </w:r>
      <w:r w:rsidR="00000000" w:rsidRPr="009720E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5E4ABCC" w14:textId="77777777" w:rsidR="00276C2C" w:rsidRDefault="00000000">
      <w:pPr>
        <w:spacing w:after="47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409F8AA6" w14:textId="77777777" w:rsidR="00276C2C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4396DE77" w14:textId="77777777" w:rsidR="00276C2C" w:rsidRDefault="00000000">
      <w:pPr>
        <w:spacing w:after="48" w:line="259" w:lineRule="auto"/>
        <w:ind w:left="0" w:right="0" w:firstLine="0"/>
      </w:pPr>
      <w:r>
        <w:rPr>
          <w:b/>
        </w:rPr>
        <w:t xml:space="preserve"> </w:t>
      </w:r>
    </w:p>
    <w:p w14:paraId="0DE1651C" w14:textId="77777777" w:rsidR="00276C2C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31AA48" wp14:editId="365E64CC">
                <wp:extent cx="6019546" cy="19050"/>
                <wp:effectExtent l="0" t="0" r="0" b="0"/>
                <wp:docPr id="2122" name="Group 2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050"/>
                          <a:chOff x="0" y="0"/>
                          <a:chExt cx="6019546" cy="19050"/>
                        </a:xfrm>
                      </wpg:grpSpPr>
                      <wps:wsp>
                        <wps:cNvPr id="2723" name="Shape 2723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3353" y="76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601649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Shape 2728"/>
                        <wps:cNvSpPr/>
                        <wps:spPr>
                          <a:xfrm>
                            <a:off x="601649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" name="Shape 2729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" name="Shape 2730"/>
                        <wps:cNvSpPr/>
                        <wps:spPr>
                          <a:xfrm>
                            <a:off x="3353" y="1600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Shape 2731"/>
                        <wps:cNvSpPr/>
                        <wps:spPr>
                          <a:xfrm>
                            <a:off x="601649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2" style="width:473.98pt;height:1.5pt;mso-position-horizontal-relative:char;mso-position-vertical-relative:line" coordsize="60195,190">
                <v:shape id="Shape 2732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73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4" style="position:absolute;width:60130;height:91;left:33;top: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735" style="position:absolute;width:91;height:91;left:6016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6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37" style="position:absolute;width:91;height:121;left:60164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38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9" style="position:absolute;width:60130;height:91;left:33;top:16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740" style="position:absolute;width:91;height:91;left:60164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AF0898A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18D9269C" w14:textId="77777777" w:rsidR="00276C2C" w:rsidRDefault="00000000">
      <w:pPr>
        <w:spacing w:after="19" w:line="259" w:lineRule="auto"/>
        <w:ind w:left="10" w:right="0"/>
      </w:pPr>
      <w:r>
        <w:rPr>
          <w:b/>
        </w:rPr>
        <w:t xml:space="preserve">COURSE OUTCOME COVERED </w:t>
      </w:r>
    </w:p>
    <w:p w14:paraId="5DAB0058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439095D" w14:textId="77777777" w:rsidR="00276C2C" w:rsidRDefault="00000000">
      <w:pPr>
        <w:spacing w:after="9" w:line="267" w:lineRule="auto"/>
        <w:ind w:left="-5" w:right="0"/>
      </w:pPr>
      <w:r>
        <w:rPr>
          <w:b/>
        </w:rPr>
        <w:t xml:space="preserve">CO4: </w:t>
      </w:r>
      <w:r>
        <w:rPr>
          <w:i/>
        </w:rPr>
        <w:t xml:space="preserve">Implement best security practices for IP, email, and web service using PGP, S/MIME for enhancing email Security.CO </w:t>
      </w:r>
      <w:r>
        <w:t xml:space="preserve">(BL3, BL6) </w:t>
      </w:r>
    </w:p>
    <w:p w14:paraId="1B28DCA6" w14:textId="77777777" w:rsidR="00276C2C" w:rsidRDefault="00000000">
      <w:pPr>
        <w:spacing w:after="19" w:line="259" w:lineRule="auto"/>
        <w:ind w:left="0" w:right="0" w:firstLine="0"/>
      </w:pPr>
      <w:r>
        <w:t xml:space="preserve"> </w:t>
      </w:r>
    </w:p>
    <w:p w14:paraId="09A59810" w14:textId="77777777" w:rsidR="00276C2C" w:rsidRDefault="00000000">
      <w:pPr>
        <w:spacing w:after="9" w:line="267" w:lineRule="auto"/>
        <w:ind w:left="-5" w:right="0"/>
      </w:pPr>
      <w:r>
        <w:rPr>
          <w:i/>
        </w:rPr>
        <w:t xml:space="preserve">Assessment Tool Weightage: 20% </w:t>
      </w:r>
    </w:p>
    <w:p w14:paraId="30C7436E" w14:textId="77777777" w:rsidR="00276C2C" w:rsidRDefault="00000000">
      <w:pPr>
        <w:spacing w:after="52" w:line="259" w:lineRule="auto"/>
        <w:ind w:left="0" w:right="0" w:firstLine="0"/>
      </w:pPr>
      <w:r>
        <w:t xml:space="preserve"> </w:t>
      </w:r>
    </w:p>
    <w:p w14:paraId="67728D7A" w14:textId="77777777" w:rsidR="00276C2C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4DBB60" wp14:editId="671A46D6">
                <wp:extent cx="6019546" cy="19431"/>
                <wp:effectExtent l="0" t="0" r="0" b="0"/>
                <wp:docPr id="2123" name="Group 2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431"/>
                          <a:chOff x="0" y="0"/>
                          <a:chExt cx="6019546" cy="19431"/>
                        </a:xfrm>
                      </wpg:grpSpPr>
                      <wps:wsp>
                        <wps:cNvPr id="2741" name="Shape 2741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3353" y="114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601649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6016498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Shape 2748"/>
                        <wps:cNvSpPr/>
                        <wps:spPr>
                          <a:xfrm>
                            <a:off x="3353" y="1638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9" name="Shape 2749"/>
                        <wps:cNvSpPr/>
                        <wps:spPr>
                          <a:xfrm>
                            <a:off x="6016498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3" style="width:473.98pt;height:1.53pt;mso-position-horizontal-relative:char;mso-position-vertical-relative:line" coordsize="60195,194">
                <v:shape id="Shape 2750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75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52" style="position:absolute;width:60130;height:91;left:33;top:11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753" style="position:absolute;width:91;height:91;left:6016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54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55" style="position:absolute;width:91;height:121;left:60164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56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57" style="position:absolute;width:60130;height:91;left:33;top:163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758" style="position:absolute;width:91;height:91;left:6016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AA7C34" w14:textId="77777777" w:rsidR="00276C2C" w:rsidRDefault="00000000">
      <w:pPr>
        <w:spacing w:after="40" w:line="259" w:lineRule="auto"/>
        <w:ind w:left="0" w:right="0" w:firstLine="0"/>
      </w:pPr>
      <w:r>
        <w:t xml:space="preserve"> </w:t>
      </w:r>
    </w:p>
    <w:p w14:paraId="176BAC89" w14:textId="77777777" w:rsidR="00276C2C" w:rsidRDefault="0000000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7443"/>
        </w:tabs>
        <w:spacing w:after="26" w:line="259" w:lineRule="auto"/>
        <w:ind w:left="0" w:right="0" w:firstLine="0"/>
      </w:pPr>
      <w:r>
        <w:rPr>
          <w:b/>
        </w:rPr>
        <w:t xml:space="preserve">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TOTAL MARKS: 50 </w:t>
      </w:r>
    </w:p>
    <w:p w14:paraId="18C6CEDA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1DFA34D3" w14:textId="77777777" w:rsidR="00276C2C" w:rsidRDefault="00000000">
      <w:pPr>
        <w:spacing w:after="24" w:line="259" w:lineRule="auto"/>
        <w:ind w:left="0" w:right="73" w:firstLine="0"/>
        <w:jc w:val="center"/>
      </w:pPr>
      <w:r>
        <w:rPr>
          <w:b/>
        </w:rPr>
        <w:t xml:space="preserve">Annexure A </w:t>
      </w:r>
    </w:p>
    <w:p w14:paraId="22C93BE6" w14:textId="77777777" w:rsidR="00276C2C" w:rsidRDefault="00000000">
      <w:pPr>
        <w:pStyle w:val="Heading1"/>
      </w:pPr>
      <w:r>
        <w:t>Industry Problem-Solving Task</w:t>
      </w:r>
      <w:r>
        <w:rPr>
          <w:i w:val="0"/>
        </w:rPr>
        <w:t xml:space="preserve"> </w:t>
      </w:r>
    </w:p>
    <w:p w14:paraId="1D0BB7B4" w14:textId="77777777" w:rsidR="00276C2C" w:rsidRDefault="00000000">
      <w:pPr>
        <w:spacing w:after="19" w:line="259" w:lineRule="auto"/>
        <w:ind w:left="0" w:right="0" w:firstLine="0"/>
      </w:pPr>
      <w:r>
        <w:t xml:space="preserve"> </w:t>
      </w:r>
    </w:p>
    <w:p w14:paraId="6593435D" w14:textId="77777777" w:rsidR="00276C2C" w:rsidRDefault="00000000">
      <w:pPr>
        <w:spacing w:after="48" w:line="259" w:lineRule="auto"/>
        <w:ind w:left="0" w:right="0" w:firstLine="0"/>
      </w:pPr>
      <w:r>
        <w:rPr>
          <w:b/>
        </w:rPr>
        <w:t xml:space="preserve"> </w:t>
      </w:r>
    </w:p>
    <w:p w14:paraId="5D8C31DB" w14:textId="77777777" w:rsidR="00276C2C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1C6E55" wp14:editId="3BC1B6FA">
                <wp:extent cx="6019546" cy="20193"/>
                <wp:effectExtent l="0" t="0" r="0" b="0"/>
                <wp:docPr id="2124" name="Group 2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193"/>
                          <a:chOff x="0" y="0"/>
                          <a:chExt cx="6019546" cy="20193"/>
                        </a:xfrm>
                      </wpg:grpSpPr>
                      <wps:wsp>
                        <wps:cNvPr id="2759" name="Shape 2759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3353" y="190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601649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305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6016498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Shape 276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6" name="Shape 2766"/>
                        <wps:cNvSpPr/>
                        <wps:spPr>
                          <a:xfrm>
                            <a:off x="3353" y="1714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" name="Shape 2767"/>
                        <wps:cNvSpPr/>
                        <wps:spPr>
                          <a:xfrm>
                            <a:off x="6016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4" style="width:473.98pt;height:1.59pt;mso-position-horizontal-relative:char;mso-position-vertical-relative:line" coordsize="60195,201">
                <v:shape id="Shape 2768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769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70" style="position:absolute;width:60130;height:91;left:33;top:19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771" style="position:absolute;width:91;height:91;left:6016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72" style="position:absolute;width:91;height:121;left:3;top:4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73" style="position:absolute;width:91;height:121;left:60164;top:4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7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75" style="position:absolute;width:60130;height:91;left:33;top:171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776" style="position:absolute;width:91;height:91;left:6016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6618E0D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47936D5A" w14:textId="77777777" w:rsidR="00276C2C" w:rsidRDefault="00000000">
      <w:pPr>
        <w:spacing w:after="19" w:line="259" w:lineRule="auto"/>
        <w:ind w:left="0" w:right="0" w:firstLine="0"/>
      </w:pPr>
      <w:r>
        <w:rPr>
          <w:b/>
          <w:i/>
        </w:rPr>
        <w:t xml:space="preserve"> </w:t>
      </w:r>
    </w:p>
    <w:p w14:paraId="7DD6ED5C" w14:textId="77777777" w:rsidR="00276C2C" w:rsidRDefault="00000000">
      <w:pPr>
        <w:spacing w:after="19" w:line="259" w:lineRule="auto"/>
        <w:ind w:left="-5" w:right="0"/>
      </w:pPr>
      <w:r>
        <w:rPr>
          <w:b/>
          <w:i/>
        </w:rPr>
        <w:t xml:space="preserve">Code of Conduct: </w:t>
      </w:r>
    </w:p>
    <w:p w14:paraId="395CD031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38ABC5B0" w14:textId="77777777" w:rsidR="00276C2C" w:rsidRDefault="00000000">
      <w:pPr>
        <w:spacing w:after="9" w:line="267" w:lineRule="auto"/>
        <w:ind w:left="-5" w:right="0"/>
      </w:pPr>
      <w:r>
        <w:rPr>
          <w:i/>
        </w:rPr>
        <w:t xml:space="preserve">I ____________________ (Name / Reg No) certify that this submission is my original work and that I have adhered to the guidelines specified for this assessment. </w:t>
      </w:r>
    </w:p>
    <w:p w14:paraId="30CBBB45" w14:textId="77777777" w:rsidR="00276C2C" w:rsidRDefault="00000000">
      <w:pPr>
        <w:spacing w:after="9" w:line="267" w:lineRule="auto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12DC00BD" w14:textId="77777777" w:rsidR="00276C2C" w:rsidRDefault="00000000">
      <w:pPr>
        <w:spacing w:after="24" w:line="259" w:lineRule="auto"/>
        <w:ind w:left="0" w:right="0" w:firstLine="0"/>
      </w:pPr>
      <w:r>
        <w:rPr>
          <w:i/>
        </w:rPr>
        <w:t xml:space="preserve"> </w:t>
      </w:r>
    </w:p>
    <w:p w14:paraId="1D150EC1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4BE3CF84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7D9CC6C7" w14:textId="77777777" w:rsidR="00276C2C" w:rsidRDefault="00000000">
      <w:pPr>
        <w:spacing w:after="19" w:line="259" w:lineRule="auto"/>
        <w:ind w:left="-5" w:right="0"/>
      </w:pPr>
      <w:r>
        <w:rPr>
          <w:b/>
          <w:i/>
        </w:rPr>
        <w:t xml:space="preserve">Signature of the student: </w:t>
      </w:r>
    </w:p>
    <w:p w14:paraId="0282B99B" w14:textId="77777777" w:rsidR="00276C2C" w:rsidRDefault="00000000">
      <w:pPr>
        <w:spacing w:after="19" w:line="259" w:lineRule="auto"/>
        <w:ind w:left="0" w:right="0" w:firstLine="0"/>
      </w:pPr>
      <w:r>
        <w:t xml:space="preserve"> </w:t>
      </w:r>
    </w:p>
    <w:p w14:paraId="6C1725C7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4F114585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lastRenderedPageBreak/>
        <w:t xml:space="preserve"> </w:t>
      </w:r>
    </w:p>
    <w:p w14:paraId="64A4E465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24DAD1CE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79AFA0E0" w14:textId="77777777" w:rsidR="00276C2C" w:rsidRDefault="00000000">
      <w:pPr>
        <w:spacing w:after="24" w:line="259" w:lineRule="auto"/>
        <w:ind w:left="0" w:right="0" w:firstLine="0"/>
      </w:pPr>
      <w:r>
        <w:rPr>
          <w:i/>
        </w:rPr>
        <w:t xml:space="preserve"> </w:t>
      </w:r>
    </w:p>
    <w:p w14:paraId="61BBB7CB" w14:textId="77777777" w:rsidR="00276C2C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986E1DA" w14:textId="77777777" w:rsidR="00276C2C" w:rsidRDefault="00000000">
      <w:pPr>
        <w:pStyle w:val="Heading1"/>
        <w:ind w:right="73"/>
      </w:pPr>
      <w:r>
        <w:t xml:space="preserve">Annexure </w:t>
      </w:r>
      <w:proofErr w:type="gramStart"/>
      <w:r>
        <w:t>A</w:t>
      </w:r>
      <w:proofErr w:type="gramEnd"/>
      <w:r>
        <w:t xml:space="preserve"> Industry Problem-Solving Task</w:t>
      </w:r>
      <w:r>
        <w:rPr>
          <w:b w:val="0"/>
        </w:rPr>
        <w:t xml:space="preserve"> </w:t>
      </w:r>
    </w:p>
    <w:p w14:paraId="469352BE" w14:textId="77777777" w:rsidR="00276C2C" w:rsidRDefault="00000000">
      <w:pPr>
        <w:spacing w:after="260" w:line="259" w:lineRule="auto"/>
        <w:ind w:left="0" w:right="0" w:firstLine="0"/>
      </w:pPr>
      <w:r>
        <w:rPr>
          <w:i/>
        </w:rPr>
        <w:t xml:space="preserve"> </w:t>
      </w:r>
    </w:p>
    <w:p w14:paraId="1CDA2841" w14:textId="77777777" w:rsidR="00276C2C" w:rsidRDefault="00000000">
      <w:pPr>
        <w:spacing w:after="0" w:line="360" w:lineRule="auto"/>
        <w:ind w:left="705" w:hanging="360"/>
      </w:pPr>
      <w:r>
        <w:rPr>
          <w:sz w:val="22"/>
        </w:rPr>
        <w:t xml:space="preserve">1. </w:t>
      </w:r>
      <w:r>
        <w:t xml:space="preserve">A multinational enterprise is deploying IPSec to secure communication between its branch offices over the public internet. </w:t>
      </w:r>
      <w:proofErr w:type="spellStart"/>
      <w:r>
        <w:t>Analyze</w:t>
      </w:r>
      <w:proofErr w:type="spellEnd"/>
      <w:r>
        <w:t xml:space="preserve"> how Authentication Header (AH) and Encapsulating Security Payload (ESP) should be configured to ensure both integrity and confidentiality across different types of traffic. </w:t>
      </w:r>
    </w:p>
    <w:p w14:paraId="7847084C" w14:textId="77777777" w:rsidR="00276C2C" w:rsidRDefault="00000000">
      <w:pPr>
        <w:spacing w:after="117" w:line="259" w:lineRule="auto"/>
        <w:ind w:left="716" w:right="0"/>
      </w:pPr>
      <w:r>
        <w:t xml:space="preserve"> </w:t>
      </w:r>
      <w:r>
        <w:rPr>
          <w:b/>
        </w:rPr>
        <w:t>Tasks:</w:t>
      </w:r>
      <w:r>
        <w:rPr>
          <w:sz w:val="22"/>
        </w:rPr>
        <w:t xml:space="preserve"> </w:t>
      </w:r>
    </w:p>
    <w:p w14:paraId="58163EC6" w14:textId="77777777" w:rsidR="00276C2C" w:rsidRDefault="00000000">
      <w:pPr>
        <w:numPr>
          <w:ilvl w:val="0"/>
          <w:numId w:val="1"/>
        </w:numPr>
        <w:ind w:left="705" w:hanging="360"/>
      </w:pPr>
      <w:r>
        <w:t xml:space="preserve">Identify which traffic requires AH, ESP, or both </w:t>
      </w:r>
    </w:p>
    <w:p w14:paraId="687312CF" w14:textId="77777777" w:rsidR="00276C2C" w:rsidRDefault="00000000">
      <w:pPr>
        <w:numPr>
          <w:ilvl w:val="0"/>
          <w:numId w:val="1"/>
        </w:numPr>
        <w:ind w:left="705" w:hanging="360"/>
      </w:pPr>
      <w:r>
        <w:t xml:space="preserve">Design packet flow with appropriate IPSec modes (transport/tunnel) </w:t>
      </w:r>
    </w:p>
    <w:p w14:paraId="21A58A15" w14:textId="77777777" w:rsidR="00276C2C" w:rsidRDefault="00000000">
      <w:pPr>
        <w:numPr>
          <w:ilvl w:val="0"/>
          <w:numId w:val="1"/>
        </w:numPr>
        <w:ind w:left="705" w:hanging="360"/>
      </w:pPr>
      <w:r>
        <w:t xml:space="preserve">Justify protocol selection for different data types </w:t>
      </w:r>
    </w:p>
    <w:p w14:paraId="66AF1D45" w14:textId="77777777" w:rsidR="00276C2C" w:rsidRDefault="00000000">
      <w:pPr>
        <w:numPr>
          <w:ilvl w:val="0"/>
          <w:numId w:val="1"/>
        </w:numPr>
        <w:spacing w:after="355"/>
        <w:ind w:left="705" w:hanging="360"/>
      </w:pPr>
      <w:r>
        <w:t xml:space="preserve">Evaluate performance vs security trade-offs </w:t>
      </w:r>
    </w:p>
    <w:p w14:paraId="6702D181" w14:textId="77777777" w:rsidR="00276C2C" w:rsidRDefault="00000000">
      <w:pPr>
        <w:spacing w:after="5" w:line="359" w:lineRule="auto"/>
        <w:ind w:left="705" w:hanging="360"/>
      </w:pPr>
      <w:r>
        <w:t xml:space="preserve">2. An organization faces frequent key management issues in its IPSec implementation, leading to expired or mismatched keys. Propose a solution to efficiently manage Security Associations (SA) and automate key exchange in a scalable enterprise environment. </w:t>
      </w:r>
    </w:p>
    <w:p w14:paraId="722C4236" w14:textId="77777777" w:rsidR="00276C2C" w:rsidRDefault="00000000">
      <w:pPr>
        <w:spacing w:after="117" w:line="259" w:lineRule="auto"/>
        <w:ind w:left="716" w:right="0"/>
      </w:pPr>
      <w:r>
        <w:t xml:space="preserve"> </w:t>
      </w:r>
      <w:r>
        <w:rPr>
          <w:b/>
        </w:rPr>
        <w:t>Tasks:</w:t>
      </w:r>
      <w:r>
        <w:t xml:space="preserve"> </w:t>
      </w:r>
    </w:p>
    <w:p w14:paraId="26F51797" w14:textId="77777777" w:rsidR="00276C2C" w:rsidRDefault="00000000">
      <w:pPr>
        <w:numPr>
          <w:ilvl w:val="0"/>
          <w:numId w:val="2"/>
        </w:numPr>
        <w:ind w:left="705" w:hanging="360"/>
      </w:pPr>
      <w:proofErr w:type="spellStart"/>
      <w:r>
        <w:t>Analyze</w:t>
      </w:r>
      <w:proofErr w:type="spellEnd"/>
      <w:r>
        <w:t xml:space="preserve"> current SA lifecycle issues </w:t>
      </w:r>
    </w:p>
    <w:p w14:paraId="2396CD01" w14:textId="77777777" w:rsidR="00276C2C" w:rsidRDefault="00000000">
      <w:pPr>
        <w:numPr>
          <w:ilvl w:val="0"/>
          <w:numId w:val="2"/>
        </w:numPr>
        <w:ind w:left="705" w:hanging="360"/>
      </w:pPr>
      <w:r>
        <w:t xml:space="preserve">Design an automated key management mechanism (e.g., IKE-based) </w:t>
      </w:r>
    </w:p>
    <w:p w14:paraId="6B436E56" w14:textId="77777777" w:rsidR="00276C2C" w:rsidRDefault="00000000">
      <w:pPr>
        <w:numPr>
          <w:ilvl w:val="0"/>
          <w:numId w:val="2"/>
        </w:numPr>
        <w:ind w:left="705" w:hanging="360"/>
      </w:pPr>
      <w:r>
        <w:t xml:space="preserve">Propose a strategy for key renewal and revocation </w:t>
      </w:r>
    </w:p>
    <w:p w14:paraId="14ECC451" w14:textId="77777777" w:rsidR="00276C2C" w:rsidRDefault="00000000">
      <w:pPr>
        <w:numPr>
          <w:ilvl w:val="0"/>
          <w:numId w:val="2"/>
        </w:numPr>
        <w:spacing w:after="355"/>
        <w:ind w:left="705" w:hanging="360"/>
      </w:pPr>
      <w:r>
        <w:t xml:space="preserve">Evaluate scalability and fault tolerance </w:t>
      </w:r>
    </w:p>
    <w:p w14:paraId="5A3420A1" w14:textId="77777777" w:rsidR="00276C2C" w:rsidRDefault="00000000">
      <w:pPr>
        <w:spacing w:after="5" w:line="359" w:lineRule="auto"/>
        <w:ind w:left="705" w:hanging="360"/>
      </w:pPr>
      <w:r>
        <w:t xml:space="preserve">3. A financial services company needs to implement secure email communication for sensitive transactions. Evaluate and recommend between Pretty Good Privacy (PGP) and S/MIME based on usability, scalability, and enterprise integration requirements. </w:t>
      </w:r>
    </w:p>
    <w:p w14:paraId="1CD4AC16" w14:textId="77777777" w:rsidR="00276C2C" w:rsidRDefault="00000000">
      <w:pPr>
        <w:spacing w:after="117" w:line="259" w:lineRule="auto"/>
        <w:ind w:left="716" w:right="0"/>
      </w:pPr>
      <w:r>
        <w:t xml:space="preserve"> </w:t>
      </w:r>
      <w:r>
        <w:rPr>
          <w:b/>
        </w:rPr>
        <w:t>Tasks:</w:t>
      </w:r>
      <w:r>
        <w:t xml:space="preserve"> </w:t>
      </w:r>
    </w:p>
    <w:p w14:paraId="25DA9B8A" w14:textId="77777777" w:rsidR="00276C2C" w:rsidRDefault="00000000">
      <w:pPr>
        <w:numPr>
          <w:ilvl w:val="0"/>
          <w:numId w:val="3"/>
        </w:numPr>
        <w:ind w:left="705" w:hanging="360"/>
      </w:pPr>
      <w:r>
        <w:t xml:space="preserve">Compare PGP and S/MIME in real-world deployment scenarios </w:t>
      </w:r>
    </w:p>
    <w:p w14:paraId="4E8DC4EA" w14:textId="77777777" w:rsidR="00276C2C" w:rsidRDefault="00000000">
      <w:pPr>
        <w:numPr>
          <w:ilvl w:val="0"/>
          <w:numId w:val="3"/>
        </w:numPr>
        <w:ind w:left="705" w:hanging="360"/>
      </w:pPr>
      <w:proofErr w:type="spellStart"/>
      <w:r>
        <w:t>Analyze</w:t>
      </w:r>
      <w:proofErr w:type="spellEnd"/>
      <w:r>
        <w:t xml:space="preserve"> key management and trust models </w:t>
      </w:r>
    </w:p>
    <w:p w14:paraId="2FC81F4C" w14:textId="77777777" w:rsidR="00276C2C" w:rsidRDefault="00000000">
      <w:pPr>
        <w:numPr>
          <w:ilvl w:val="0"/>
          <w:numId w:val="3"/>
        </w:numPr>
        <w:ind w:left="705" w:hanging="360"/>
      </w:pPr>
      <w:r>
        <w:t xml:space="preserve">Recommend a solution with justification </w:t>
      </w:r>
    </w:p>
    <w:p w14:paraId="2B657BBB" w14:textId="77777777" w:rsidR="00276C2C" w:rsidRDefault="00000000">
      <w:pPr>
        <w:numPr>
          <w:ilvl w:val="0"/>
          <w:numId w:val="3"/>
        </w:numPr>
        <w:spacing w:after="351"/>
        <w:ind w:left="705" w:hanging="360"/>
      </w:pPr>
      <w:r>
        <w:lastRenderedPageBreak/>
        <w:t xml:space="preserve">Design a high-level implementation workflow </w:t>
      </w:r>
    </w:p>
    <w:p w14:paraId="6F487598" w14:textId="77777777" w:rsidR="00276C2C" w:rsidRDefault="00000000">
      <w:pPr>
        <w:spacing w:after="0" w:line="259" w:lineRule="auto"/>
        <w:ind w:left="721" w:right="0" w:firstLine="0"/>
      </w:pPr>
      <w:r>
        <w:t xml:space="preserve"> </w:t>
      </w:r>
    </w:p>
    <w:p w14:paraId="49D43F0E" w14:textId="77777777" w:rsidR="00276C2C" w:rsidRDefault="00000000">
      <w:pPr>
        <w:spacing w:after="0" w:line="361" w:lineRule="auto"/>
        <w:ind w:left="705" w:hanging="360"/>
      </w:pPr>
      <w:r>
        <w:t xml:space="preserve">4. A company’s email system is experiencing a rise in phishing and spam attacks despite basic filtering mechanisms. </w:t>
      </w:r>
      <w:proofErr w:type="spellStart"/>
      <w:r>
        <w:t>Analyze</w:t>
      </w:r>
      <w:proofErr w:type="spellEnd"/>
      <w:r>
        <w:t xml:space="preserve"> the weaknesses in the current system and propose an advanced spam detection strategy using email headers and content analysis. </w:t>
      </w:r>
    </w:p>
    <w:p w14:paraId="6E83D938" w14:textId="77777777" w:rsidR="00276C2C" w:rsidRDefault="00000000">
      <w:pPr>
        <w:spacing w:after="117" w:line="259" w:lineRule="auto"/>
        <w:ind w:left="716" w:right="0"/>
      </w:pPr>
      <w:r>
        <w:t xml:space="preserve"> </w:t>
      </w:r>
      <w:r>
        <w:rPr>
          <w:b/>
        </w:rPr>
        <w:t>Tasks:</w:t>
      </w:r>
      <w:r>
        <w:t xml:space="preserve"> </w:t>
      </w:r>
    </w:p>
    <w:p w14:paraId="53313114" w14:textId="77777777" w:rsidR="00276C2C" w:rsidRDefault="00000000">
      <w:pPr>
        <w:numPr>
          <w:ilvl w:val="0"/>
          <w:numId w:val="4"/>
        </w:numPr>
        <w:ind w:left="705" w:hanging="360"/>
      </w:pPr>
      <w:r>
        <w:t xml:space="preserve">Identify limitations of existing filtering techniques </w:t>
      </w:r>
    </w:p>
    <w:p w14:paraId="2134B04C" w14:textId="77777777" w:rsidR="00276C2C" w:rsidRDefault="00000000">
      <w:pPr>
        <w:numPr>
          <w:ilvl w:val="0"/>
          <w:numId w:val="4"/>
        </w:numPr>
        <w:ind w:left="705" w:hanging="360"/>
      </w:pPr>
      <w:proofErr w:type="spellStart"/>
      <w:r>
        <w:t>Analyze</w:t>
      </w:r>
      <w:proofErr w:type="spellEnd"/>
      <w:r>
        <w:t xml:space="preserve"> email headers for spoofing indicators </w:t>
      </w:r>
    </w:p>
    <w:p w14:paraId="7D5C19E4" w14:textId="77777777" w:rsidR="00276C2C" w:rsidRDefault="00000000">
      <w:pPr>
        <w:numPr>
          <w:ilvl w:val="0"/>
          <w:numId w:val="4"/>
        </w:numPr>
        <w:ind w:left="705" w:hanging="360"/>
      </w:pPr>
      <w:r>
        <w:t xml:space="preserve">Design an improved detection model (rule-based or ML-based) </w:t>
      </w:r>
    </w:p>
    <w:p w14:paraId="515A2834" w14:textId="77777777" w:rsidR="00276C2C" w:rsidRDefault="00000000">
      <w:pPr>
        <w:numPr>
          <w:ilvl w:val="0"/>
          <w:numId w:val="4"/>
        </w:numPr>
        <w:spacing w:after="350"/>
        <w:ind w:left="705" w:hanging="360"/>
      </w:pPr>
      <w:r>
        <w:t xml:space="preserve">Evaluate effectiveness and false positive handling </w:t>
      </w:r>
    </w:p>
    <w:p w14:paraId="0AC52DC8" w14:textId="77777777" w:rsidR="00276C2C" w:rsidRDefault="00000000">
      <w:pPr>
        <w:spacing w:after="355" w:line="259" w:lineRule="auto"/>
        <w:ind w:left="721" w:right="0" w:firstLine="0"/>
      </w:pPr>
      <w:r>
        <w:t xml:space="preserve"> </w:t>
      </w:r>
    </w:p>
    <w:p w14:paraId="497A11CB" w14:textId="77777777" w:rsidR="00276C2C" w:rsidRDefault="00000000">
      <w:pPr>
        <w:spacing w:after="0" w:line="360" w:lineRule="auto"/>
        <w:ind w:left="705" w:hanging="360"/>
      </w:pPr>
      <w:r>
        <w:t xml:space="preserve">5. During a security audit, it is found that encrypted email messages are vulnerable due to improper certificate handling in S/MIME. Diagnose the possible issues and recommend best practices to ensure secure certificate management and trust validation. </w:t>
      </w:r>
    </w:p>
    <w:p w14:paraId="6B09852A" w14:textId="77777777" w:rsidR="00276C2C" w:rsidRDefault="00000000">
      <w:pPr>
        <w:spacing w:after="117" w:line="259" w:lineRule="auto"/>
        <w:ind w:left="716" w:right="0"/>
      </w:pPr>
      <w:r>
        <w:t xml:space="preserve"> </w:t>
      </w:r>
      <w:r>
        <w:rPr>
          <w:b/>
        </w:rPr>
        <w:t>Tasks:</w:t>
      </w:r>
      <w:r>
        <w:t xml:space="preserve"> </w:t>
      </w:r>
    </w:p>
    <w:p w14:paraId="67469617" w14:textId="77777777" w:rsidR="00276C2C" w:rsidRDefault="00000000">
      <w:pPr>
        <w:numPr>
          <w:ilvl w:val="0"/>
          <w:numId w:val="5"/>
        </w:numPr>
        <w:ind w:left="705" w:hanging="360"/>
      </w:pPr>
      <w:r>
        <w:t xml:space="preserve">Identify potential certificate-related vulnerabilities </w:t>
      </w:r>
    </w:p>
    <w:p w14:paraId="19F8D7AF" w14:textId="77777777" w:rsidR="00276C2C" w:rsidRDefault="00000000">
      <w:pPr>
        <w:numPr>
          <w:ilvl w:val="0"/>
          <w:numId w:val="5"/>
        </w:numPr>
        <w:ind w:left="705" w:hanging="360"/>
      </w:pPr>
      <w:proofErr w:type="spellStart"/>
      <w:r>
        <w:t>Analyze</w:t>
      </w:r>
      <w:proofErr w:type="spellEnd"/>
      <w:r>
        <w:t xml:space="preserve"> trust chain and validation process </w:t>
      </w:r>
    </w:p>
    <w:p w14:paraId="7A771A8E" w14:textId="77777777" w:rsidR="00276C2C" w:rsidRDefault="00000000">
      <w:pPr>
        <w:numPr>
          <w:ilvl w:val="0"/>
          <w:numId w:val="5"/>
        </w:numPr>
        <w:ind w:left="705" w:hanging="360"/>
      </w:pPr>
      <w:r>
        <w:t xml:space="preserve">Propose secure certificate storage and management practices </w:t>
      </w:r>
    </w:p>
    <w:p w14:paraId="4642AC73" w14:textId="77777777" w:rsidR="00276C2C" w:rsidRDefault="00000000">
      <w:pPr>
        <w:numPr>
          <w:ilvl w:val="0"/>
          <w:numId w:val="5"/>
        </w:numPr>
        <w:spacing w:after="355"/>
        <w:ind w:left="705" w:hanging="360"/>
      </w:pPr>
      <w:r>
        <w:t xml:space="preserve">Recommend improvements for user awareness and system configuration </w:t>
      </w:r>
    </w:p>
    <w:p w14:paraId="06DEA327" w14:textId="77777777" w:rsidR="00276C2C" w:rsidRDefault="00000000">
      <w:pPr>
        <w:spacing w:after="355" w:line="259" w:lineRule="auto"/>
        <w:ind w:left="721" w:right="0" w:firstLine="0"/>
      </w:pPr>
      <w:r>
        <w:t xml:space="preserve"> </w:t>
      </w:r>
    </w:p>
    <w:p w14:paraId="2625CDCF" w14:textId="77777777" w:rsidR="00276C2C" w:rsidRDefault="00000000">
      <w:pPr>
        <w:spacing w:after="115" w:line="259" w:lineRule="auto"/>
        <w:ind w:left="721" w:right="0" w:firstLine="0"/>
      </w:pPr>
      <w:r>
        <w:t xml:space="preserve"> </w:t>
      </w:r>
    </w:p>
    <w:p w14:paraId="13555259" w14:textId="77777777" w:rsidR="00276C2C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4B44D322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A649F09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135F462" w14:textId="77777777" w:rsidR="00276C2C" w:rsidRDefault="00000000">
      <w:pPr>
        <w:spacing w:after="24" w:line="259" w:lineRule="auto"/>
        <w:ind w:left="0" w:right="0" w:firstLine="0"/>
      </w:pPr>
      <w:r>
        <w:rPr>
          <w:b/>
        </w:rPr>
        <w:t xml:space="preserve"> </w:t>
      </w:r>
    </w:p>
    <w:p w14:paraId="3DED44D2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5275F172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11BC955B" w14:textId="77777777" w:rsidR="00276C2C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ABA8FF7" w14:textId="77777777" w:rsidR="00276C2C" w:rsidRDefault="00000000">
      <w:pPr>
        <w:spacing w:after="0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6F3E7E06" w14:textId="77777777" w:rsidR="009720EC" w:rsidRDefault="009720EC">
      <w:pPr>
        <w:spacing w:after="0" w:line="259" w:lineRule="auto"/>
        <w:ind w:left="0" w:right="0" w:firstLine="0"/>
        <w:rPr>
          <w:b/>
        </w:rPr>
      </w:pPr>
    </w:p>
    <w:p w14:paraId="7B2F6B1C" w14:textId="77777777" w:rsidR="009720EC" w:rsidRDefault="009720EC">
      <w:pPr>
        <w:spacing w:after="0" w:line="259" w:lineRule="auto"/>
        <w:ind w:left="0" w:right="0" w:firstLine="0"/>
        <w:rPr>
          <w:b/>
        </w:rPr>
      </w:pPr>
    </w:p>
    <w:p w14:paraId="62525B6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9720EC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lastRenderedPageBreak/>
        <w:t>1. IPSec Deployment Using AH and ESP</w:t>
      </w:r>
    </w:p>
    <w:p w14:paraId="778CBA1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0C897F9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 multinational enterprise needs to protect communication between branch offices over the public Internet. IPSec provides security through Authentication Header (AH) and Encapsulating Security Payload (ESP).</w:t>
      </w:r>
    </w:p>
    <w:p w14:paraId="11F0C9C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A. Identify which traffic requires AH, ESP, or both</w:t>
      </w:r>
    </w:p>
    <w:p w14:paraId="5D78BB4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AH</w:t>
      </w:r>
    </w:p>
    <w:p w14:paraId="7BB5FF5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AH provides:</w:t>
      </w:r>
    </w:p>
    <w:p w14:paraId="1011974E" w14:textId="77777777" w:rsidR="009720EC" w:rsidRPr="009720EC" w:rsidRDefault="009720EC" w:rsidP="009720EC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Data integrity </w:t>
      </w:r>
    </w:p>
    <w:p w14:paraId="0DE657FE" w14:textId="77777777" w:rsidR="009720EC" w:rsidRPr="009720EC" w:rsidRDefault="009720EC" w:rsidP="009720EC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Data-origin authentication </w:t>
      </w:r>
    </w:p>
    <w:p w14:paraId="58CA57C8" w14:textId="77777777" w:rsidR="009720EC" w:rsidRPr="009720EC" w:rsidRDefault="009720EC" w:rsidP="009720EC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Anti-replay protection </w:t>
      </w:r>
    </w:p>
    <w:p w14:paraId="6596697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AH does not provide encryption, so the actual data remains visible.</w:t>
      </w:r>
    </w:p>
    <w:p w14:paraId="565839C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AH can be considered when:</w:t>
      </w:r>
    </w:p>
    <w:p w14:paraId="11ADF27F" w14:textId="77777777" w:rsidR="009720EC" w:rsidRPr="009720EC" w:rsidRDefault="009720EC" w:rsidP="009720EC">
      <w:pPr>
        <w:numPr>
          <w:ilvl w:val="0"/>
          <w:numId w:val="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Confidentiality is not required. </w:t>
      </w:r>
    </w:p>
    <w:p w14:paraId="593CAC21" w14:textId="77777777" w:rsidR="009720EC" w:rsidRPr="009720EC" w:rsidRDefault="009720EC" w:rsidP="009720EC">
      <w:pPr>
        <w:numPr>
          <w:ilvl w:val="0"/>
          <w:numId w:val="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Authentication and integrity are the main requirements. </w:t>
      </w:r>
    </w:p>
    <w:p w14:paraId="07A45E76" w14:textId="77777777" w:rsidR="009720EC" w:rsidRPr="009720EC" w:rsidRDefault="009720EC" w:rsidP="009720EC">
      <w:pPr>
        <w:numPr>
          <w:ilvl w:val="0"/>
          <w:numId w:val="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The network environment needs protection against packet modification. </w:t>
      </w:r>
    </w:p>
    <w:p w14:paraId="47C87AA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However, AH is less commonly deployed today because it does not work well with NAT, since AH authenticates portions of the IP header that NAT may modify.</w:t>
      </w:r>
    </w:p>
    <w:p w14:paraId="7115614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ESP</w:t>
      </w:r>
    </w:p>
    <w:p w14:paraId="5C42DFF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ESP provides:</w:t>
      </w:r>
    </w:p>
    <w:p w14:paraId="0C97505E" w14:textId="77777777" w:rsidR="009720EC" w:rsidRPr="009720EC" w:rsidRDefault="009720EC" w:rsidP="009720EC">
      <w:pPr>
        <w:numPr>
          <w:ilvl w:val="0"/>
          <w:numId w:val="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Confidentiality through encryption </w:t>
      </w:r>
    </w:p>
    <w:p w14:paraId="23F2D1C2" w14:textId="77777777" w:rsidR="009720EC" w:rsidRPr="009720EC" w:rsidRDefault="009720EC" w:rsidP="009720EC">
      <w:pPr>
        <w:numPr>
          <w:ilvl w:val="0"/>
          <w:numId w:val="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Data integrity/authentication when configured with an authenticated-encryption/integrity algorithm </w:t>
      </w:r>
    </w:p>
    <w:p w14:paraId="3565CE61" w14:textId="77777777" w:rsidR="009720EC" w:rsidRPr="009720EC" w:rsidRDefault="009720EC" w:rsidP="009720EC">
      <w:pPr>
        <w:numPr>
          <w:ilvl w:val="0"/>
          <w:numId w:val="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Anti-replay protection </w:t>
      </w:r>
    </w:p>
    <w:p w14:paraId="1DAB1CF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ESP should be preferred for:</w:t>
      </w:r>
    </w:p>
    <w:p w14:paraId="4883966F" w14:textId="77777777" w:rsidR="009720EC" w:rsidRPr="009720EC" w:rsidRDefault="009720EC" w:rsidP="009720EC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Financial transactions </w:t>
      </w:r>
    </w:p>
    <w:p w14:paraId="7B2F0493" w14:textId="77777777" w:rsidR="009720EC" w:rsidRPr="009720EC" w:rsidRDefault="009720EC" w:rsidP="009720EC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Customer information </w:t>
      </w:r>
    </w:p>
    <w:p w14:paraId="55CF7CF4" w14:textId="77777777" w:rsidR="009720EC" w:rsidRPr="009720EC" w:rsidRDefault="009720EC" w:rsidP="009720EC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Employee credentials </w:t>
      </w:r>
    </w:p>
    <w:p w14:paraId="13F978BB" w14:textId="77777777" w:rsidR="009720EC" w:rsidRPr="009720EC" w:rsidRDefault="009720EC" w:rsidP="009720EC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Database traffic </w:t>
      </w:r>
    </w:p>
    <w:p w14:paraId="64995A79" w14:textId="77777777" w:rsidR="009720EC" w:rsidRPr="009720EC" w:rsidRDefault="009720EC" w:rsidP="009720EC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Internal application data </w:t>
      </w:r>
    </w:p>
    <w:p w14:paraId="6A30CB2A" w14:textId="77777777" w:rsidR="009720EC" w:rsidRPr="009720EC" w:rsidRDefault="009720EC" w:rsidP="009720EC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Voice/video where confidentiality is required </w:t>
      </w:r>
    </w:p>
    <w:p w14:paraId="6CEF0A1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AH + ESP</w:t>
      </w:r>
    </w:p>
    <w:p w14:paraId="2962C33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Using both can provide authentication/integrity through AH and confidentiality through ESP.</w:t>
      </w:r>
    </w:p>
    <w:p w14:paraId="4CE6D02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However, in modern deployments, ESP with authenticated encryption is normally preferred rather than combining AH and ESP.</w:t>
      </w:r>
    </w:p>
    <w:p w14:paraId="4DCBEEC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Traffic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0"/>
        <w:gridCol w:w="3587"/>
      </w:tblGrid>
      <w:tr w:rsidR="009720EC" w:rsidRPr="009720EC" w14:paraId="1E320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3881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6DD84DE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Recommended protection</w:t>
            </w:r>
          </w:p>
        </w:tc>
      </w:tr>
      <w:tr w:rsidR="009720EC" w:rsidRPr="009720EC" w14:paraId="64A9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5573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Public/non-sensitive data</w:t>
            </w:r>
          </w:p>
        </w:tc>
        <w:tc>
          <w:tcPr>
            <w:tcW w:w="0" w:type="auto"/>
            <w:vAlign w:val="center"/>
            <w:hideMark/>
          </w:tcPr>
          <w:p w14:paraId="0F810BAD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No IPSec or ESP as required</w:t>
            </w:r>
          </w:p>
        </w:tc>
      </w:tr>
      <w:tr w:rsidR="009720EC" w:rsidRPr="009720EC" w14:paraId="65239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1034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Sensitive application data</w:t>
            </w:r>
          </w:p>
        </w:tc>
        <w:tc>
          <w:tcPr>
            <w:tcW w:w="0" w:type="auto"/>
            <w:vAlign w:val="center"/>
            <w:hideMark/>
          </w:tcPr>
          <w:p w14:paraId="2F5B85A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ESP</w:t>
            </w:r>
          </w:p>
        </w:tc>
      </w:tr>
      <w:tr w:rsidR="009720EC" w:rsidRPr="009720EC" w14:paraId="6CD3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BDFD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Financial transactions</w:t>
            </w:r>
          </w:p>
        </w:tc>
        <w:tc>
          <w:tcPr>
            <w:tcW w:w="0" w:type="auto"/>
            <w:vAlign w:val="center"/>
            <w:hideMark/>
          </w:tcPr>
          <w:p w14:paraId="19A8691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ESP with encryption + integrity</w:t>
            </w:r>
          </w:p>
        </w:tc>
      </w:tr>
      <w:tr w:rsidR="009720EC" w:rsidRPr="009720EC" w14:paraId="09CD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6AFC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Voice/video</w:t>
            </w:r>
          </w:p>
        </w:tc>
        <w:tc>
          <w:tcPr>
            <w:tcW w:w="0" w:type="auto"/>
            <w:vAlign w:val="center"/>
            <w:hideMark/>
          </w:tcPr>
          <w:p w14:paraId="6C12016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ESP, optimized for performance</w:t>
            </w:r>
          </w:p>
        </w:tc>
      </w:tr>
      <w:tr w:rsidR="009720EC" w:rsidRPr="009720EC" w14:paraId="0CDD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D47E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Site-to-site branch traffic</w:t>
            </w:r>
          </w:p>
        </w:tc>
        <w:tc>
          <w:tcPr>
            <w:tcW w:w="0" w:type="auto"/>
            <w:vAlign w:val="center"/>
            <w:hideMark/>
          </w:tcPr>
          <w:p w14:paraId="766E9F2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ESP tunnel mode</w:t>
            </w:r>
          </w:p>
        </w:tc>
      </w:tr>
      <w:tr w:rsidR="009720EC" w:rsidRPr="009720EC" w14:paraId="1231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CD9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Traffic requiring authentication but not confidentiality</w:t>
            </w:r>
          </w:p>
        </w:tc>
        <w:tc>
          <w:tcPr>
            <w:tcW w:w="0" w:type="auto"/>
            <w:vAlign w:val="center"/>
            <w:hideMark/>
          </w:tcPr>
          <w:p w14:paraId="625FD9BD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AH, where appropriate</w:t>
            </w:r>
          </w:p>
        </w:tc>
      </w:tr>
      <w:tr w:rsidR="009720EC" w:rsidRPr="009720EC" w14:paraId="048A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CB1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Maximum legacy protection requirement</w:t>
            </w:r>
          </w:p>
        </w:tc>
        <w:tc>
          <w:tcPr>
            <w:tcW w:w="0" w:type="auto"/>
            <w:vAlign w:val="center"/>
            <w:hideMark/>
          </w:tcPr>
          <w:p w14:paraId="396C2311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AH + ESP</w:t>
            </w:r>
          </w:p>
        </w:tc>
      </w:tr>
    </w:tbl>
    <w:p w14:paraId="41E9AFB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6A26C2BE">
          <v:rect id="_x0000_i1157" style="width:0;height:1.5pt" o:hralign="center" o:hrstd="t" o:hr="t" fillcolor="#a0a0a0" stroked="f"/>
        </w:pict>
      </w:r>
    </w:p>
    <w:p w14:paraId="3D07594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B. Packet flow and IPSec modes</w:t>
      </w:r>
    </w:p>
    <w:p w14:paraId="5DF9939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IPSec has two important modes:</w:t>
      </w:r>
    </w:p>
    <w:p w14:paraId="4A9F358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1. Transport Mode</w:t>
      </w:r>
    </w:p>
    <w:p w14:paraId="58D4A48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Transport mode protects the payload of an IP packet while retaining the original IP header.</w:t>
      </w:r>
    </w:p>
    <w:p w14:paraId="70B8A2E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Example:</w:t>
      </w:r>
    </w:p>
    <w:p w14:paraId="764DC21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Original:</w:t>
      </w:r>
    </w:p>
    <w:p w14:paraId="201CE93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102BC79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[IP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Header][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 xml:space="preserve">TCP/UDP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Header][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>Data]</w:t>
      </w:r>
    </w:p>
    <w:p w14:paraId="7A95835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54DC680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↓ ESP Transport</w:t>
      </w:r>
    </w:p>
    <w:p w14:paraId="268F18F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5ABDF92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[IP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Header][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>ESP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 xml:space="preserve">Encrypted TCP/UDP +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Data][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>ESP Auth]</w:t>
      </w:r>
    </w:p>
    <w:p w14:paraId="450C07D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It is mainly suitable for:</w:t>
      </w:r>
    </w:p>
    <w:p w14:paraId="79957F32" w14:textId="77777777" w:rsidR="009720EC" w:rsidRPr="009720EC" w:rsidRDefault="009720EC" w:rsidP="009720EC">
      <w:pPr>
        <w:numPr>
          <w:ilvl w:val="0"/>
          <w:numId w:val="1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Host-to-host communication </w:t>
      </w:r>
    </w:p>
    <w:p w14:paraId="773D94ED" w14:textId="77777777" w:rsidR="009720EC" w:rsidRDefault="009720EC" w:rsidP="009720EC">
      <w:pPr>
        <w:numPr>
          <w:ilvl w:val="0"/>
          <w:numId w:val="1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Direct communication between two security-aware systems </w:t>
      </w:r>
    </w:p>
    <w:p w14:paraId="028087CD" w14:textId="77777777" w:rsidR="009720EC" w:rsidRPr="009720EC" w:rsidRDefault="009720EC" w:rsidP="009720EC">
      <w:pPr>
        <w:spacing w:after="0" w:line="259" w:lineRule="auto"/>
        <w:ind w:left="720" w:right="0" w:firstLine="0"/>
        <w:rPr>
          <w:rFonts w:ascii="Times New Roman" w:hAnsi="Times New Roman" w:cs="Times New Roman"/>
          <w:sz w:val="28"/>
          <w:szCs w:val="28"/>
        </w:rPr>
      </w:pPr>
    </w:p>
    <w:p w14:paraId="10873A5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20EC">
        <w:rPr>
          <w:rFonts w:ascii="Times New Roman" w:hAnsi="Times New Roman" w:cs="Times New Roman"/>
          <w:color w:val="000000" w:themeColor="text1"/>
          <w:sz w:val="28"/>
          <w:szCs w:val="28"/>
        </w:rPr>
        <w:t>2. Tunnel Mode</w:t>
      </w:r>
    </w:p>
    <w:p w14:paraId="00D569C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2ED6DBC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Tunnel mode encapsulates the entire original IP packet inside a new IP packet.</w:t>
      </w:r>
    </w:p>
    <w:p w14:paraId="03BA1A8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Example:</w:t>
      </w:r>
    </w:p>
    <w:p w14:paraId="1598F14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Original:</w:t>
      </w:r>
    </w:p>
    <w:p w14:paraId="276D262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215CAB1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[Original IP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Header][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>TCP/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UDP][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>Data]</w:t>
      </w:r>
    </w:p>
    <w:p w14:paraId="7B1B4DF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6189FB2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↓</w:t>
      </w:r>
    </w:p>
    <w:p w14:paraId="0575EB7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17D68F8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        ESP Tunnel Mode</w:t>
      </w:r>
    </w:p>
    <w:p w14:paraId="1D4C94A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1DEF41A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[New IP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Header][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>ESP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>Encrypted Original IP Packet]</w:t>
      </w:r>
    </w:p>
    <w:p w14:paraId="7EB76B7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branch-office communication, tunnel mode is normally the preferred choice.</w:t>
      </w:r>
    </w:p>
    <w:p w14:paraId="5DA31B2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Branch-office packet flow</w:t>
      </w:r>
    </w:p>
    <w:p w14:paraId="5555C6D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Branch A</w:t>
      </w:r>
    </w:p>
    <w:p w14:paraId="56BA02D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390CD38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 Original IP packet</w:t>
      </w:r>
    </w:p>
    <w:p w14:paraId="3C1C4D9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24DA833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IPSec Gateway A</w:t>
      </w:r>
    </w:p>
    <w:p w14:paraId="6DE970A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2F93D16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 ESP Tunnel</w:t>
      </w:r>
    </w:p>
    <w:p w14:paraId="54D4ECF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 Encryption + Authentication</w:t>
      </w:r>
    </w:p>
    <w:p w14:paraId="0794122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68857A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========== Public Internet ==========</w:t>
      </w:r>
    </w:p>
    <w:p w14:paraId="4796749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720361B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06C80D9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IPSec Gateway B</w:t>
      </w:r>
    </w:p>
    <w:p w14:paraId="43BEDDA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0C49600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 Decryption + Integrity Verification</w:t>
      </w:r>
    </w:p>
    <w:p w14:paraId="75F5ADA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D13D9F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Branch B</w:t>
      </w:r>
    </w:p>
    <w:p w14:paraId="2D9D29E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This hides the internal addressing and protects the complete original packet.</w:t>
      </w:r>
    </w:p>
    <w:p w14:paraId="015D48A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6C09F59F">
          <v:rect id="_x0000_i1158" style="width:0;height:1.5pt" o:hralign="center" o:hrstd="t" o:hr="t" fillcolor="#a0a0a0" stroked="f"/>
        </w:pict>
      </w:r>
    </w:p>
    <w:p w14:paraId="72B9F2C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C. Justification of protocol selection</w:t>
      </w:r>
    </w:p>
    <w:p w14:paraId="62A4C07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ESP for confidential information</w:t>
      </w:r>
    </w:p>
    <w:p w14:paraId="6579B0A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Financial and business information should use ESP because encryption prevents Internet attackers from reading the contents.</w:t>
      </w:r>
    </w:p>
    <w:p w14:paraId="087B2C2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ESP with integrity/authentication</w:t>
      </w:r>
    </w:p>
    <w:p w14:paraId="78595EB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Encryption alone is not sufficient. An attacker could potentially modify traffic without being detected if integrity protection is absent.</w:t>
      </w:r>
    </w:p>
    <w:p w14:paraId="17941D3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Therefore:</w:t>
      </w:r>
    </w:p>
    <w:p w14:paraId="2832062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is the preferred configuration.</w:t>
      </w:r>
    </w:p>
    <w:p w14:paraId="2221BB1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AH</w:t>
      </w:r>
    </w:p>
    <w:p w14:paraId="031417F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AH may be used where confidentiality is unnecessary but strong packet authentication and integrity are specifically required. However, its practical deployment is limited because of NAT compatibility issues.</w:t>
      </w:r>
    </w:p>
    <w:p w14:paraId="34E701D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5520C59A">
          <v:rect id="_x0000_i1159" style="width:0;height:1.5pt" o:hralign="center" o:hrstd="t" o:hr="t" fillcolor="#a0a0a0" stroked="f"/>
        </w:pict>
      </w:r>
    </w:p>
    <w:p w14:paraId="1D3E830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D. Performance vs security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02"/>
        <w:gridCol w:w="2812"/>
      </w:tblGrid>
      <w:tr w:rsidR="009720EC" w:rsidRPr="009720EC" w14:paraId="0B15F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57FEF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979A5E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DD691B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</w:tr>
      <w:tr w:rsidR="009720EC" w:rsidRPr="009720EC" w14:paraId="57FB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2C8C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AH</w:t>
            </w:r>
          </w:p>
        </w:tc>
        <w:tc>
          <w:tcPr>
            <w:tcW w:w="0" w:type="auto"/>
            <w:vAlign w:val="center"/>
            <w:hideMark/>
          </w:tcPr>
          <w:p w14:paraId="2796DFFC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Integrity/authentication</w:t>
            </w:r>
          </w:p>
        </w:tc>
        <w:tc>
          <w:tcPr>
            <w:tcW w:w="0" w:type="auto"/>
            <w:vAlign w:val="center"/>
            <w:hideMark/>
          </w:tcPr>
          <w:p w14:paraId="621B9A51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Relatively low overhead</w:t>
            </w:r>
          </w:p>
        </w:tc>
      </w:tr>
      <w:tr w:rsidR="009720EC" w:rsidRPr="009720EC" w14:paraId="38A9D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107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ESP encryption</w:t>
            </w:r>
          </w:p>
        </w:tc>
        <w:tc>
          <w:tcPr>
            <w:tcW w:w="0" w:type="auto"/>
            <w:vAlign w:val="center"/>
            <w:hideMark/>
          </w:tcPr>
          <w:p w14:paraId="2078551D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4365EFB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More CPU overhead</w:t>
            </w:r>
          </w:p>
        </w:tc>
      </w:tr>
      <w:tr w:rsidR="009720EC" w:rsidRPr="009720EC" w14:paraId="2631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BF4B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ESP + integrity</w:t>
            </w:r>
          </w:p>
        </w:tc>
        <w:tc>
          <w:tcPr>
            <w:tcW w:w="0" w:type="auto"/>
            <w:vAlign w:val="center"/>
            <w:hideMark/>
          </w:tcPr>
          <w:p w14:paraId="3C897BF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Confidentiality + integrity</w:t>
            </w:r>
          </w:p>
        </w:tc>
        <w:tc>
          <w:tcPr>
            <w:tcW w:w="0" w:type="auto"/>
            <w:vAlign w:val="center"/>
            <w:hideMark/>
          </w:tcPr>
          <w:p w14:paraId="01654C6F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Moderate overhead</w:t>
            </w:r>
          </w:p>
        </w:tc>
      </w:tr>
      <w:tr w:rsidR="009720EC" w:rsidRPr="009720EC" w14:paraId="621D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A319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AH + ESP</w:t>
            </w:r>
          </w:p>
        </w:tc>
        <w:tc>
          <w:tcPr>
            <w:tcW w:w="0" w:type="auto"/>
            <w:vAlign w:val="center"/>
            <w:hideMark/>
          </w:tcPr>
          <w:p w14:paraId="6024E862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Strong protection</w:t>
            </w:r>
          </w:p>
        </w:tc>
        <w:tc>
          <w:tcPr>
            <w:tcW w:w="0" w:type="auto"/>
            <w:vAlign w:val="center"/>
            <w:hideMark/>
          </w:tcPr>
          <w:p w14:paraId="02F3E826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Highest overhead</w:t>
            </w:r>
          </w:p>
        </w:tc>
      </w:tr>
    </w:tbl>
    <w:p w14:paraId="268AC07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Trade-off</w:t>
      </w:r>
    </w:p>
    <w:p w14:paraId="34069F4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Encryption requires additional CPU processing and increases packet overhead.</w:t>
      </w:r>
    </w:p>
    <w:p w14:paraId="7D18240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high-bandwidth traffic such as:</w:t>
      </w:r>
    </w:p>
    <w:p w14:paraId="222C03B5" w14:textId="77777777" w:rsidR="009720EC" w:rsidRPr="009720EC" w:rsidRDefault="009720EC" w:rsidP="009720EC">
      <w:pPr>
        <w:numPr>
          <w:ilvl w:val="0"/>
          <w:numId w:val="1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Video conferencing </w:t>
      </w:r>
    </w:p>
    <w:p w14:paraId="0D96E955" w14:textId="77777777" w:rsidR="009720EC" w:rsidRPr="009720EC" w:rsidRDefault="009720EC" w:rsidP="009720EC">
      <w:pPr>
        <w:numPr>
          <w:ilvl w:val="0"/>
          <w:numId w:val="1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Voice </w:t>
      </w:r>
    </w:p>
    <w:p w14:paraId="71822CA8" w14:textId="77777777" w:rsidR="009720EC" w:rsidRPr="009720EC" w:rsidRDefault="009720EC" w:rsidP="009720EC">
      <w:pPr>
        <w:numPr>
          <w:ilvl w:val="0"/>
          <w:numId w:val="1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Large file transfers </w:t>
      </w:r>
    </w:p>
    <w:p w14:paraId="29F80D8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efficient authenticated encryption and hardware acceleration should be used.</w:t>
      </w:r>
    </w:p>
    <w:p w14:paraId="2C2B246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highly sensitive traffic, the additional processing cost is justified.</w:t>
      </w:r>
    </w:p>
    <w:p w14:paraId="0E200D5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Recommendation</w:t>
      </w:r>
    </w:p>
    <w:p w14:paraId="7EAB68A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the enterprise:</w:t>
      </w:r>
    </w:p>
    <w:p w14:paraId="10DA265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 ESP tunnel mode between branch IPSec gateways, with modern authenticated encryption where supported. Use transport mode only where host-to-host protection is specifically required. Avoid AH unless there is a clear requirement for it.</w:t>
      </w:r>
    </w:p>
    <w:p w14:paraId="1BFE55B1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65499410">
          <v:rect id="_x0000_i1160" style="width:0;height:1.5pt" o:hralign="center" o:hrstd="t" o:hr="t" fillcolor="#a0a0a0" stroked="f"/>
        </w:pict>
      </w:r>
    </w:p>
    <w:p w14:paraId="0002624D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6BFA020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072A189B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2. IPSec Security Association and Automated Key Management</w:t>
      </w:r>
    </w:p>
    <w:p w14:paraId="03E1E8B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74FEB9B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organization is experiencing expired and mismatched keys. This indicates problems in the Security Association lifecycle and manual key management.</w:t>
      </w:r>
    </w:p>
    <w:p w14:paraId="6B277F4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9720E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720EC">
        <w:rPr>
          <w:rFonts w:ascii="Times New Roman" w:hAnsi="Times New Roman" w:cs="Times New Roman"/>
          <w:sz w:val="28"/>
          <w:szCs w:val="28"/>
        </w:rPr>
        <w:t xml:space="preserve"> current SA lifecycle issues</w:t>
      </w:r>
    </w:p>
    <w:p w14:paraId="654B239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 Security Association contains parameters such as:</w:t>
      </w:r>
    </w:p>
    <w:p w14:paraId="0EA1D68A" w14:textId="77777777" w:rsidR="009720EC" w:rsidRPr="009720EC" w:rsidRDefault="009720EC" w:rsidP="009720EC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Encryption algorithm </w:t>
      </w:r>
    </w:p>
    <w:p w14:paraId="71B02ED1" w14:textId="77777777" w:rsidR="009720EC" w:rsidRPr="009720EC" w:rsidRDefault="009720EC" w:rsidP="009720EC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Integrity/authentication algorithm </w:t>
      </w:r>
    </w:p>
    <w:p w14:paraId="0F00FB18" w14:textId="77777777" w:rsidR="009720EC" w:rsidRPr="009720EC" w:rsidRDefault="009720EC" w:rsidP="009720EC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Keys </w:t>
      </w:r>
    </w:p>
    <w:p w14:paraId="33AD823D" w14:textId="77777777" w:rsidR="009720EC" w:rsidRPr="009720EC" w:rsidRDefault="009720EC" w:rsidP="009720EC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SPI </w:t>
      </w:r>
    </w:p>
    <w:p w14:paraId="226A32AE" w14:textId="77777777" w:rsidR="009720EC" w:rsidRPr="009720EC" w:rsidRDefault="009720EC" w:rsidP="009720EC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Lifetime </w:t>
      </w:r>
    </w:p>
    <w:p w14:paraId="5F2712DA" w14:textId="77777777" w:rsidR="009720EC" w:rsidRPr="009720EC" w:rsidRDefault="009720EC" w:rsidP="009720EC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Peer information </w:t>
      </w:r>
    </w:p>
    <w:p w14:paraId="790B26A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Typical problems include:</w:t>
      </w:r>
    </w:p>
    <w:p w14:paraId="3BD6153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1. Key expiration</w:t>
      </w:r>
    </w:p>
    <w:p w14:paraId="1EF84B9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An SA reaches its lifetime but the replacement SA is not established in time.</w:t>
      </w:r>
    </w:p>
    <w:p w14:paraId="36781E8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2. Key mismatch</w:t>
      </w:r>
    </w:p>
    <w:p w14:paraId="39379F2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Two peers may use different:</w:t>
      </w:r>
    </w:p>
    <w:p w14:paraId="25E22012" w14:textId="77777777" w:rsidR="009720EC" w:rsidRPr="009720EC" w:rsidRDefault="009720EC" w:rsidP="009720EC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Keys </w:t>
      </w:r>
    </w:p>
    <w:p w14:paraId="6EF51825" w14:textId="77777777" w:rsidR="009720EC" w:rsidRPr="009720EC" w:rsidRDefault="009720EC" w:rsidP="009720EC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Algorithms </w:t>
      </w:r>
    </w:p>
    <w:p w14:paraId="4BAC39D4" w14:textId="77777777" w:rsidR="009720EC" w:rsidRPr="009720EC" w:rsidRDefault="009720EC" w:rsidP="009720EC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Security parameters </w:t>
      </w:r>
    </w:p>
    <w:p w14:paraId="2933538F" w14:textId="77777777" w:rsidR="009720EC" w:rsidRPr="009720EC" w:rsidRDefault="009720EC" w:rsidP="009720EC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SA identifiers </w:t>
      </w:r>
    </w:p>
    <w:p w14:paraId="31194AC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3. Manual configuration</w:t>
      </w:r>
    </w:p>
    <w:p w14:paraId="32556B4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Manually entering keys on many branch routers is:</w:t>
      </w:r>
    </w:p>
    <w:p w14:paraId="1200B612" w14:textId="77777777" w:rsidR="009720EC" w:rsidRPr="009720EC" w:rsidRDefault="009720EC" w:rsidP="009720EC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Time-consuming </w:t>
      </w:r>
    </w:p>
    <w:p w14:paraId="40558404" w14:textId="77777777" w:rsidR="009720EC" w:rsidRPr="009720EC" w:rsidRDefault="009720EC" w:rsidP="009720EC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Error-prone </w:t>
      </w:r>
    </w:p>
    <w:p w14:paraId="2BB65F20" w14:textId="77777777" w:rsidR="009720EC" w:rsidRPr="009720EC" w:rsidRDefault="009720EC" w:rsidP="009720EC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Difficult to scale </w:t>
      </w:r>
    </w:p>
    <w:p w14:paraId="0E6C280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4. Synchronization problems</w:t>
      </w:r>
    </w:p>
    <w:p w14:paraId="6647EFA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If one gateway changes its SA while another still uses the old SA, communication fails.</w:t>
      </w:r>
    </w:p>
    <w:p w14:paraId="70C2B1F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52C211F6">
          <v:rect id="_x0000_i1161" style="width:0;height:1.5pt" o:hralign="center" o:hrstd="t" o:hr="t" fillcolor="#a0a0a0" stroked="f"/>
        </w:pict>
      </w:r>
    </w:p>
    <w:p w14:paraId="78321CB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B. Automated key management using IKE</w:t>
      </w:r>
    </w:p>
    <w:p w14:paraId="35842CC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organization should deploy IKEv2 (Internet Key Exchange version 2) for automated IPSec key management.</w:t>
      </w:r>
    </w:p>
    <w:p w14:paraId="2AB6FD8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architecture becomes:</w:t>
      </w:r>
    </w:p>
    <w:p w14:paraId="4929DE9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Branch A</w:t>
      </w:r>
    </w:p>
    <w:p w14:paraId="664D34E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3AF43B6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 IKEv2</w:t>
      </w:r>
    </w:p>
    <w:p w14:paraId="4698511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C6C85D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IPSec Gateway A</w:t>
      </w:r>
    </w:p>
    <w:p w14:paraId="4A56C3A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7D9C828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|------ Internet ------|</w:t>
      </w:r>
    </w:p>
    <w:p w14:paraId="7848835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10E32B5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IPSec Gateway B</w:t>
      </w:r>
    </w:p>
    <w:p w14:paraId="7601C1B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↑</w:t>
      </w:r>
    </w:p>
    <w:p w14:paraId="3C71EDB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 IKEv2</w:t>
      </w:r>
    </w:p>
    <w:p w14:paraId="79B943B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5368CE0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Branch B</w:t>
      </w:r>
    </w:p>
    <w:p w14:paraId="76B5B6A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IKEv2 process</w:t>
      </w:r>
    </w:p>
    <w:p w14:paraId="342C9D5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Step 1: Authentication</w:t>
      </w:r>
    </w:p>
    <w:p w14:paraId="2E9C5AC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gateways authenticate each other using mechanisms such as:</w:t>
      </w:r>
    </w:p>
    <w:p w14:paraId="3F539E7F" w14:textId="77777777" w:rsidR="009720EC" w:rsidRPr="009720EC" w:rsidRDefault="009720EC" w:rsidP="009720EC">
      <w:pPr>
        <w:numPr>
          <w:ilvl w:val="0"/>
          <w:numId w:val="1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Digital certificates </w:t>
      </w:r>
    </w:p>
    <w:p w14:paraId="05F440F0" w14:textId="77777777" w:rsidR="009720EC" w:rsidRPr="009720EC" w:rsidRDefault="009720EC" w:rsidP="009720EC">
      <w:pPr>
        <w:numPr>
          <w:ilvl w:val="0"/>
          <w:numId w:val="1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Pre-shared keys </w:t>
      </w:r>
    </w:p>
    <w:p w14:paraId="066BDFA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a large enterprise, certificates are generally preferable.</w:t>
      </w:r>
    </w:p>
    <w:p w14:paraId="736FC07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Step 2: Security negotiation</w:t>
      </w:r>
    </w:p>
    <w:p w14:paraId="2136806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peers negotiate:</w:t>
      </w:r>
    </w:p>
    <w:p w14:paraId="42E99344" w14:textId="77777777" w:rsidR="009720EC" w:rsidRPr="009720EC" w:rsidRDefault="009720EC" w:rsidP="009720EC">
      <w:pPr>
        <w:numPr>
          <w:ilvl w:val="0"/>
          <w:numId w:val="1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Encryption algorithm </w:t>
      </w:r>
    </w:p>
    <w:p w14:paraId="15C35DFD" w14:textId="77777777" w:rsidR="009720EC" w:rsidRPr="009720EC" w:rsidRDefault="009720EC" w:rsidP="009720EC">
      <w:pPr>
        <w:numPr>
          <w:ilvl w:val="0"/>
          <w:numId w:val="1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Integrity algorithm </w:t>
      </w:r>
    </w:p>
    <w:p w14:paraId="02F974ED" w14:textId="77777777" w:rsidR="009720EC" w:rsidRPr="009720EC" w:rsidRDefault="009720EC" w:rsidP="009720EC">
      <w:pPr>
        <w:numPr>
          <w:ilvl w:val="0"/>
          <w:numId w:val="1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Diffie-Hellman group </w:t>
      </w:r>
    </w:p>
    <w:p w14:paraId="37075C8C" w14:textId="77777777" w:rsidR="009720EC" w:rsidRPr="009720EC" w:rsidRDefault="009720EC" w:rsidP="009720EC">
      <w:pPr>
        <w:numPr>
          <w:ilvl w:val="0"/>
          <w:numId w:val="1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Authentication method </w:t>
      </w:r>
    </w:p>
    <w:p w14:paraId="3076466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Step 3: Key generation</w:t>
      </w:r>
    </w:p>
    <w:p w14:paraId="447771E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Secure session keys are derived using a key agreement mechanism.</w:t>
      </w:r>
    </w:p>
    <w:p w14:paraId="3558686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Step 4: Establish IPSec SAs</w:t>
      </w:r>
    </w:p>
    <w:p w14:paraId="1BAA22F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IKEv2 creates and manages the IPSec Child SAs used to protect actual traffic.</w:t>
      </w:r>
    </w:p>
    <w:p w14:paraId="690B442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7A37F6A3">
          <v:rect id="_x0000_i1162" style="width:0;height:1.5pt" o:hralign="center" o:hrstd="t" o:hr="t" fillcolor="#a0a0a0" stroked="f"/>
        </w:pict>
      </w:r>
    </w:p>
    <w:p w14:paraId="704171E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C. Key renewal and revocation</w:t>
      </w:r>
    </w:p>
    <w:p w14:paraId="19BB11B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Key renewal</w:t>
      </w:r>
    </w:p>
    <w:p w14:paraId="38A47EA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Set both:</w:t>
      </w:r>
    </w:p>
    <w:p w14:paraId="199C1507" w14:textId="77777777" w:rsidR="009720EC" w:rsidRPr="009720EC" w:rsidRDefault="009720EC" w:rsidP="009720EC">
      <w:pPr>
        <w:numPr>
          <w:ilvl w:val="0"/>
          <w:numId w:val="1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Time-based SA lifetime </w:t>
      </w:r>
    </w:p>
    <w:p w14:paraId="13DF7C25" w14:textId="77777777" w:rsidR="009720EC" w:rsidRPr="009720EC" w:rsidRDefault="009720EC" w:rsidP="009720EC">
      <w:pPr>
        <w:numPr>
          <w:ilvl w:val="0"/>
          <w:numId w:val="1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Data-volume-based rekey threshold </w:t>
      </w:r>
    </w:p>
    <w:p w14:paraId="7FAA5FA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Before expiration:</w:t>
      </w:r>
    </w:p>
    <w:p w14:paraId="4625273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Current SA</w:t>
      </w:r>
    </w:p>
    <w:p w14:paraId="1A5E722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344EF23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Rekey negotiation</w:t>
      </w:r>
    </w:p>
    <w:p w14:paraId="53AF78A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0DB499D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New SA</w:t>
      </w:r>
    </w:p>
    <w:p w14:paraId="647F0B5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78E3364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Old SA removed</w:t>
      </w:r>
    </w:p>
    <w:p w14:paraId="3FA6905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This prevents sudden communication failure.</w:t>
      </w:r>
    </w:p>
    <w:p w14:paraId="73FD5E1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Key revocation</w:t>
      </w:r>
    </w:p>
    <w:p w14:paraId="5A102A9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If a credential is compromised:</w:t>
      </w:r>
    </w:p>
    <w:p w14:paraId="393EDB91" w14:textId="77777777" w:rsidR="009720EC" w:rsidRPr="009720EC" w:rsidRDefault="009720EC" w:rsidP="009720EC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Revoke the associated certificate/credential. </w:t>
      </w:r>
    </w:p>
    <w:p w14:paraId="3B7A150E" w14:textId="77777777" w:rsidR="009720EC" w:rsidRPr="009720EC" w:rsidRDefault="009720EC" w:rsidP="009720EC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Remove or disable the affected SA. </w:t>
      </w:r>
    </w:p>
    <w:p w14:paraId="55868995" w14:textId="77777777" w:rsidR="009720EC" w:rsidRPr="009720EC" w:rsidRDefault="009720EC" w:rsidP="009720EC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Establish a new authenticated session. </w:t>
      </w:r>
    </w:p>
    <w:p w14:paraId="25590E9E" w14:textId="77777777" w:rsidR="009720EC" w:rsidRPr="009720EC" w:rsidRDefault="009720EC" w:rsidP="009720EC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Generate new traffic keys. </w:t>
      </w:r>
    </w:p>
    <w:p w14:paraId="6492960B" w14:textId="77777777" w:rsidR="009720EC" w:rsidRPr="009720EC" w:rsidRDefault="009720EC" w:rsidP="009720EC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Investigate the compromise. </w:t>
      </w:r>
    </w:p>
    <w:p w14:paraId="66930B3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certificate-based authentication, the enterprise PKI should maintain appropriate certificate revocation mechanisms.</w:t>
      </w:r>
    </w:p>
    <w:p w14:paraId="3223554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4FFDB71C">
          <v:rect id="_x0000_i1163" style="width:0;height:1.5pt" o:hralign="center" o:hrstd="t" o:hr="t" fillcolor="#a0a0a0" stroked="f"/>
        </w:pict>
      </w:r>
    </w:p>
    <w:p w14:paraId="108AE25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D. Scalability and fault tolerance</w:t>
      </w:r>
    </w:p>
    <w:p w14:paraId="3B19751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Scalability</w:t>
      </w:r>
    </w:p>
    <w:p w14:paraId="5AAD3B7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a multinational organization:</w:t>
      </w:r>
    </w:p>
    <w:p w14:paraId="42CEE460" w14:textId="77777777" w:rsidR="009720EC" w:rsidRPr="009720EC" w:rsidRDefault="009720EC" w:rsidP="009720EC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Centralize policy management. </w:t>
      </w:r>
    </w:p>
    <w:p w14:paraId="161C0DCB" w14:textId="77777777" w:rsidR="009720EC" w:rsidRPr="009720EC" w:rsidRDefault="009720EC" w:rsidP="009720EC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Use IKEv2. </w:t>
      </w:r>
    </w:p>
    <w:p w14:paraId="4D49F332" w14:textId="77777777" w:rsidR="009720EC" w:rsidRPr="009720EC" w:rsidRDefault="009720EC" w:rsidP="009720EC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Use certificate-based authentication. </w:t>
      </w:r>
    </w:p>
    <w:p w14:paraId="2903A5D3" w14:textId="77777777" w:rsidR="009720EC" w:rsidRPr="009720EC" w:rsidRDefault="009720EC" w:rsidP="009720EC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Automate certificate </w:t>
      </w:r>
      <w:proofErr w:type="spellStart"/>
      <w:r w:rsidRPr="009720EC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9720EC">
        <w:rPr>
          <w:rFonts w:ascii="Times New Roman" w:hAnsi="Times New Roman" w:cs="Times New Roman"/>
          <w:sz w:val="28"/>
          <w:szCs w:val="28"/>
        </w:rPr>
        <w:t xml:space="preserve"> and renewal. </w:t>
      </w:r>
    </w:p>
    <w:p w14:paraId="0BFD4F45" w14:textId="77777777" w:rsidR="009720EC" w:rsidRPr="009720EC" w:rsidRDefault="009720EC" w:rsidP="009720EC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Use standardized cryptographic policies. </w:t>
      </w:r>
    </w:p>
    <w:p w14:paraId="0FD6C5B6" w14:textId="77777777" w:rsidR="009720EC" w:rsidRPr="009720EC" w:rsidRDefault="009720EC" w:rsidP="009720EC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Monitor SA states centrally. </w:t>
      </w:r>
    </w:p>
    <w:p w14:paraId="3D6BA11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Instead of manually configuring 500 gateways:</w:t>
      </w:r>
    </w:p>
    <w:p w14:paraId="650F141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Central Management / PKI</w:t>
      </w:r>
    </w:p>
    <w:p w14:paraId="0E82AD6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|</w:t>
      </w:r>
    </w:p>
    <w:p w14:paraId="4643AD6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+----+----+</w:t>
      </w:r>
    </w:p>
    <w:p w14:paraId="2D5FFF7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↓         ↓</w:t>
      </w:r>
    </w:p>
    <w:p w14:paraId="56D94BA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Gateway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A  Gateway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9383F6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↓         ↓</w:t>
      </w:r>
    </w:p>
    <w:p w14:paraId="2DE618C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Gateway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C  Gateway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6F52795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Fault tolerance</w:t>
      </w:r>
    </w:p>
    <w:p w14:paraId="4A06DF8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Use:</w:t>
      </w:r>
    </w:p>
    <w:p w14:paraId="04B9B92D" w14:textId="77777777" w:rsidR="009720EC" w:rsidRPr="009720EC" w:rsidRDefault="009720EC" w:rsidP="009720EC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Redundant IPSec gateways </w:t>
      </w:r>
    </w:p>
    <w:p w14:paraId="6401AE3D" w14:textId="77777777" w:rsidR="009720EC" w:rsidRPr="009720EC" w:rsidRDefault="009720EC" w:rsidP="009720EC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Multiple IKE endpoints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 xml:space="preserve"> supported </w:t>
      </w:r>
    </w:p>
    <w:p w14:paraId="2F865186" w14:textId="77777777" w:rsidR="009720EC" w:rsidRPr="009720EC" w:rsidRDefault="009720EC" w:rsidP="009720EC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Automatic failover </w:t>
      </w:r>
    </w:p>
    <w:p w14:paraId="4EF242B8" w14:textId="77777777" w:rsidR="009720EC" w:rsidRPr="009720EC" w:rsidRDefault="009720EC" w:rsidP="009720EC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Backup authentication infrastructure </w:t>
      </w:r>
    </w:p>
    <w:p w14:paraId="3EF659CC" w14:textId="77777777" w:rsidR="009720EC" w:rsidRPr="009720EC" w:rsidRDefault="009720EC" w:rsidP="009720EC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Monitoring and alerting </w:t>
      </w:r>
    </w:p>
    <w:p w14:paraId="0BDFAF7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Recommendation</w:t>
      </w:r>
    </w:p>
    <w:p w14:paraId="1F5C3A1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enterprise should replace manual key distribution with:</w:t>
      </w:r>
    </w:p>
    <w:p w14:paraId="302D122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This reduces human errors and improves scalability.</w:t>
      </w:r>
    </w:p>
    <w:p w14:paraId="4C1DD91A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53669C97">
          <v:rect id="_x0000_i1164" style="width:0;height:1.5pt" o:hralign="center" o:hrstd="t" o:hr="t" fillcolor="#a0a0a0" stroked="f"/>
        </w:pict>
      </w:r>
    </w:p>
    <w:p w14:paraId="7BD1D8AF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156604B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301E951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9720EC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3. PGP vs S/MIME for Financial Services</w:t>
      </w:r>
    </w:p>
    <w:p w14:paraId="7349F78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204B24C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 financial organization requires secure email for sensitive transactions.</w:t>
      </w:r>
    </w:p>
    <w:p w14:paraId="7DCE6BF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Two major approaches are:</w:t>
      </w:r>
    </w:p>
    <w:p w14:paraId="73119B41" w14:textId="77777777" w:rsidR="009720EC" w:rsidRPr="009720EC" w:rsidRDefault="009720EC" w:rsidP="009720EC">
      <w:pPr>
        <w:numPr>
          <w:ilvl w:val="0"/>
          <w:numId w:val="2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PGP/OpenPGP </w:t>
      </w:r>
    </w:p>
    <w:p w14:paraId="057DFE6F" w14:textId="77777777" w:rsidR="009720EC" w:rsidRPr="009720EC" w:rsidRDefault="009720EC" w:rsidP="009720EC">
      <w:pPr>
        <w:numPr>
          <w:ilvl w:val="0"/>
          <w:numId w:val="2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S/MIME </w:t>
      </w:r>
    </w:p>
    <w:p w14:paraId="4D96988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22922A85">
          <v:rect id="_x0000_i1165" style="width:0;height:1.5pt" o:hralign="center" o:hrstd="t" o:hr="t" fillcolor="#a0a0a0" stroked="f"/>
        </w:pict>
      </w:r>
    </w:p>
    <w:p w14:paraId="25655ED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A. Comparison of PGP and S/MIME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3215"/>
        <w:gridCol w:w="3436"/>
      </w:tblGrid>
      <w:tr w:rsidR="009720EC" w:rsidRPr="009720EC" w14:paraId="4CF73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406A4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FA5AE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PGP/OpenPGP</w:t>
            </w:r>
          </w:p>
        </w:tc>
        <w:tc>
          <w:tcPr>
            <w:tcW w:w="0" w:type="auto"/>
            <w:vAlign w:val="center"/>
            <w:hideMark/>
          </w:tcPr>
          <w:p w14:paraId="0573F7D4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S/MIME</w:t>
            </w:r>
          </w:p>
        </w:tc>
      </w:tr>
      <w:tr w:rsidR="009720EC" w:rsidRPr="009720EC" w14:paraId="0A92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A857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473E97E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D18973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720EC" w:rsidRPr="009720EC" w14:paraId="6490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BF8E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Digital signatures</w:t>
            </w:r>
          </w:p>
        </w:tc>
        <w:tc>
          <w:tcPr>
            <w:tcW w:w="0" w:type="auto"/>
            <w:vAlign w:val="center"/>
            <w:hideMark/>
          </w:tcPr>
          <w:p w14:paraId="019C852E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ADD9F9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9720EC" w:rsidRPr="009720EC" w14:paraId="76599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276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Trust model</w:t>
            </w:r>
          </w:p>
        </w:tc>
        <w:tc>
          <w:tcPr>
            <w:tcW w:w="0" w:type="auto"/>
            <w:vAlign w:val="center"/>
            <w:hideMark/>
          </w:tcPr>
          <w:p w14:paraId="2A8A3C5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Often decentralized</w:t>
            </w:r>
          </w:p>
        </w:tc>
        <w:tc>
          <w:tcPr>
            <w:tcW w:w="0" w:type="auto"/>
            <w:vAlign w:val="center"/>
            <w:hideMark/>
          </w:tcPr>
          <w:p w14:paraId="14395409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CA/PKI based</w:t>
            </w:r>
          </w:p>
        </w:tc>
      </w:tr>
      <w:tr w:rsidR="009720EC" w:rsidRPr="009720EC" w14:paraId="0C06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D4C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Certificate management</w:t>
            </w:r>
          </w:p>
        </w:tc>
        <w:tc>
          <w:tcPr>
            <w:tcW w:w="0" w:type="auto"/>
            <w:vAlign w:val="center"/>
            <w:hideMark/>
          </w:tcPr>
          <w:p w14:paraId="07A68188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More user-oriented</w:t>
            </w:r>
          </w:p>
        </w:tc>
        <w:tc>
          <w:tcPr>
            <w:tcW w:w="0" w:type="auto"/>
            <w:vAlign w:val="center"/>
            <w:hideMark/>
          </w:tcPr>
          <w:p w14:paraId="19C3EA77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Enterprise-oriented</w:t>
            </w:r>
          </w:p>
        </w:tc>
      </w:tr>
      <w:tr w:rsidR="009720EC" w:rsidRPr="009720EC" w14:paraId="6777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5E24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Enterprise integration</w:t>
            </w:r>
          </w:p>
        </w:tc>
        <w:tc>
          <w:tcPr>
            <w:tcW w:w="0" w:type="auto"/>
            <w:vAlign w:val="center"/>
            <w:hideMark/>
          </w:tcPr>
          <w:p w14:paraId="1ABC80F1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CAB6CC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</w:tr>
      <w:tr w:rsidR="009720EC" w:rsidRPr="009720EC" w14:paraId="250B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61E9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Outlook/Exchange integration</w:t>
            </w:r>
          </w:p>
        </w:tc>
        <w:tc>
          <w:tcPr>
            <w:tcW w:w="0" w:type="auto"/>
            <w:vAlign w:val="center"/>
            <w:hideMark/>
          </w:tcPr>
          <w:p w14:paraId="0DE433C4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Depends on software</w:t>
            </w:r>
          </w:p>
        </w:tc>
        <w:tc>
          <w:tcPr>
            <w:tcW w:w="0" w:type="auto"/>
            <w:vAlign w:val="center"/>
            <w:hideMark/>
          </w:tcPr>
          <w:p w14:paraId="06A28D18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</w:tr>
      <w:tr w:rsidR="009720EC" w:rsidRPr="009720EC" w14:paraId="09E81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2EDC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Central management</w:t>
            </w:r>
          </w:p>
        </w:tc>
        <w:tc>
          <w:tcPr>
            <w:tcW w:w="0" w:type="auto"/>
            <w:vAlign w:val="center"/>
            <w:hideMark/>
          </w:tcPr>
          <w:p w14:paraId="27BF89F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7A1B71C2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Easier</w:t>
            </w:r>
          </w:p>
        </w:tc>
      </w:tr>
      <w:tr w:rsidR="009720EC" w:rsidRPr="009720EC" w14:paraId="10171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5071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56FBF58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Can be complex</w:t>
            </w:r>
          </w:p>
        </w:tc>
        <w:tc>
          <w:tcPr>
            <w:tcW w:w="0" w:type="auto"/>
            <w:vAlign w:val="center"/>
            <w:hideMark/>
          </w:tcPr>
          <w:p w14:paraId="2B0C409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Generally easier in managed environments</w:t>
            </w:r>
          </w:p>
        </w:tc>
      </w:tr>
      <w:tr w:rsidR="009720EC" w:rsidRPr="009720EC" w14:paraId="7FC8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C2E8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B293C03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Good with proper management</w:t>
            </w:r>
          </w:p>
        </w:tc>
        <w:tc>
          <w:tcPr>
            <w:tcW w:w="0" w:type="auto"/>
            <w:vAlign w:val="center"/>
            <w:hideMark/>
          </w:tcPr>
          <w:p w14:paraId="67F010FC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Excellent for enterprise PKI</w:t>
            </w:r>
          </w:p>
        </w:tc>
      </w:tr>
      <w:tr w:rsidR="009720EC" w:rsidRPr="009720EC" w14:paraId="3CA4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FD5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47E872D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Individual/decentralized users</w:t>
            </w:r>
          </w:p>
        </w:tc>
        <w:tc>
          <w:tcPr>
            <w:tcW w:w="0" w:type="auto"/>
            <w:vAlign w:val="center"/>
            <w:hideMark/>
          </w:tcPr>
          <w:p w14:paraId="3B8A1DC3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Enterprises</w:t>
            </w:r>
          </w:p>
        </w:tc>
      </w:tr>
    </w:tbl>
    <w:p w14:paraId="0EE1975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5C75E5BD">
          <v:rect id="_x0000_i1166" style="width:0;height:1.5pt" o:hralign="center" o:hrstd="t" o:hr="t" fillcolor="#a0a0a0" stroked="f"/>
        </w:pict>
      </w:r>
    </w:p>
    <w:p w14:paraId="7F76E87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B. Key management and trust models</w:t>
      </w:r>
    </w:p>
    <w:p w14:paraId="0FC05E7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PGP</w:t>
      </w:r>
    </w:p>
    <w:p w14:paraId="61F3E6C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PGP traditionally uses a web-of-trust model.</w:t>
      </w:r>
    </w:p>
    <w:p w14:paraId="64EA007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Users can establish trust in each other's public keys.</w:t>
      </w:r>
    </w:p>
    <w:p w14:paraId="0020C5B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Conceptually:</w:t>
      </w:r>
    </w:p>
    <w:p w14:paraId="044D302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User A trusts User B</w:t>
      </w:r>
    </w:p>
    <w:p w14:paraId="203D36F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User B trusts User C</w:t>
      </w:r>
    </w:p>
    <w:p w14:paraId="6773628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proofErr w:type="gramStart"/>
      <w:r w:rsidRPr="009720EC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9720EC">
        <w:rPr>
          <w:rFonts w:ascii="Times New Roman" w:hAnsi="Times New Roman" w:cs="Times New Roman"/>
          <w:sz w:val="28"/>
          <w:szCs w:val="28"/>
        </w:rPr>
        <w:t xml:space="preserve"> A may have a basis for trusting C</w:t>
      </w:r>
    </w:p>
    <w:p w14:paraId="5098E90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This can become difficult to manage across a large organization.</w:t>
      </w:r>
    </w:p>
    <w:p w14:paraId="1530378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S/MIME</w:t>
      </w:r>
    </w:p>
    <w:p w14:paraId="75CF70F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S/MIME generally uses a Public Key Infrastructure (PKI).</w:t>
      </w:r>
    </w:p>
    <w:p w14:paraId="322E7B2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Root CA</w:t>
      </w:r>
    </w:p>
    <w:p w14:paraId="3C37F1C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4942E18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Intermediate CA</w:t>
      </w:r>
    </w:p>
    <w:p w14:paraId="25D3563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379EF86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User Certificate</w:t>
      </w:r>
    </w:p>
    <w:p w14:paraId="68ABAC3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1CFB2B1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Email Signature</w:t>
      </w:r>
    </w:p>
    <w:p w14:paraId="6AB14BD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organization's administrators can centrally manage:</w:t>
      </w:r>
    </w:p>
    <w:p w14:paraId="2EB7C802" w14:textId="77777777" w:rsidR="009720EC" w:rsidRPr="009720EC" w:rsidRDefault="009720EC" w:rsidP="009720EC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Certificates </w:t>
      </w:r>
    </w:p>
    <w:p w14:paraId="5B80B816" w14:textId="77777777" w:rsidR="009720EC" w:rsidRPr="009720EC" w:rsidRDefault="009720EC" w:rsidP="009720EC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Certificate renewal </w:t>
      </w:r>
    </w:p>
    <w:p w14:paraId="74230924" w14:textId="77777777" w:rsidR="009720EC" w:rsidRPr="009720EC" w:rsidRDefault="009720EC" w:rsidP="009720EC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Revocation </w:t>
      </w:r>
    </w:p>
    <w:p w14:paraId="7F22B285" w14:textId="77777777" w:rsidR="009720EC" w:rsidRPr="009720EC" w:rsidRDefault="009720EC" w:rsidP="009720EC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Trust policies </w:t>
      </w:r>
    </w:p>
    <w:p w14:paraId="71278FA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This is particularly suitable for financial organizations.</w:t>
      </w:r>
    </w:p>
    <w:p w14:paraId="15BFC75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31FB710F">
          <v:rect id="_x0000_i1167" style="width:0;height:1.5pt" o:hralign="center" o:hrstd="t" o:hr="t" fillcolor="#a0a0a0" stroked="f"/>
        </w:pict>
      </w:r>
    </w:p>
    <w:p w14:paraId="794E8F2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C. Recommendation</w:t>
      </w:r>
    </w:p>
    <w:p w14:paraId="55D6700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a large financial services company:</w:t>
      </w:r>
    </w:p>
    <w:p w14:paraId="1E94CAD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>Reasons</w:t>
      </w:r>
    </w:p>
    <w:p w14:paraId="4D3624BF" w14:textId="77777777" w:rsidR="009720EC" w:rsidRPr="009720EC" w:rsidRDefault="009720EC" w:rsidP="009720EC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Strong enterprise integration </w:t>
      </w:r>
    </w:p>
    <w:p w14:paraId="312C8549" w14:textId="77777777" w:rsidR="009720EC" w:rsidRPr="009720EC" w:rsidRDefault="009720EC" w:rsidP="009720EC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Centralized certificate management </w:t>
      </w:r>
    </w:p>
    <w:p w14:paraId="14020974" w14:textId="77777777" w:rsidR="009720EC" w:rsidRPr="009720EC" w:rsidRDefault="009720EC" w:rsidP="009720EC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Easier policy enforcement </w:t>
      </w:r>
    </w:p>
    <w:p w14:paraId="2D316901" w14:textId="77777777" w:rsidR="009720EC" w:rsidRPr="009720EC" w:rsidRDefault="009720EC" w:rsidP="009720EC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Better integration with corporate email environments </w:t>
      </w:r>
    </w:p>
    <w:p w14:paraId="5B96183D" w14:textId="77777777" w:rsidR="009720EC" w:rsidRPr="009720EC" w:rsidRDefault="009720EC" w:rsidP="009720EC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PKI-based trust </w:t>
      </w:r>
    </w:p>
    <w:p w14:paraId="282CC3F0" w14:textId="77777777" w:rsidR="009720EC" w:rsidRPr="009720EC" w:rsidRDefault="009720EC" w:rsidP="009720EC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Easier employee onboarding/offboarding </w:t>
      </w:r>
    </w:p>
    <w:p w14:paraId="5865979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PGP/OpenPGP remains useful where interoperability with external parties or decentralized trust is important.</w:t>
      </w:r>
    </w:p>
    <w:p w14:paraId="4C76628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162D076C">
          <v:rect id="_x0000_i1168" style="width:0;height:1.5pt" o:hralign="center" o:hrstd="t" o:hr="t" fillcolor="#a0a0a0" stroked="f"/>
        </w:pict>
      </w:r>
    </w:p>
    <w:p w14:paraId="74AF0F5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D. High-level implementation workflow</w:t>
      </w:r>
    </w:p>
    <w:p w14:paraId="7AEB5F5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Enterprise CA</w:t>
      </w:r>
    </w:p>
    <w:p w14:paraId="32B50FA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|</w:t>
      </w:r>
    </w:p>
    <w:p w14:paraId="67274AE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↓</w:t>
      </w:r>
    </w:p>
    <w:p w14:paraId="697208D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Issue User Certificate</w:t>
      </w:r>
    </w:p>
    <w:p w14:paraId="56CAEAE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|</w:t>
      </w:r>
    </w:p>
    <w:p w14:paraId="41A2EAA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↓</w:t>
      </w:r>
    </w:p>
    <w:p w14:paraId="2211B64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Configure Email Client</w:t>
      </w:r>
    </w:p>
    <w:p w14:paraId="1C89B96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|</w:t>
      </w:r>
    </w:p>
    <w:p w14:paraId="6A9B4DF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+--------+--------+</w:t>
      </w:r>
    </w:p>
    <w:p w14:paraId="630A952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|                 |</w:t>
      </w:r>
    </w:p>
    <w:p w14:paraId="2809019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↓                 ↓</w:t>
      </w:r>
    </w:p>
    <w:p w14:paraId="7C8FB4F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Sign Message      Encrypt Message</w:t>
      </w:r>
    </w:p>
    <w:p w14:paraId="301DFB7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|                 |</w:t>
      </w:r>
    </w:p>
    <w:p w14:paraId="0943C8D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+--------+--------+</w:t>
      </w:r>
    </w:p>
    <w:p w14:paraId="087C88B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↓</w:t>
      </w:r>
    </w:p>
    <w:p w14:paraId="2C95BF8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Send Email</w:t>
      </w:r>
    </w:p>
    <w:p w14:paraId="07E273B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↓</w:t>
      </w:r>
    </w:p>
    <w:p w14:paraId="157E181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Recipient Client</w:t>
      </w:r>
    </w:p>
    <w:p w14:paraId="216FC1D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↓</w:t>
      </w:r>
    </w:p>
    <w:p w14:paraId="576C1C8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Verify Certificate</w:t>
      </w:r>
    </w:p>
    <w:p w14:paraId="698EAB6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↓</w:t>
      </w:r>
    </w:p>
    <w:p w14:paraId="215251C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Verify Signature</w:t>
      </w:r>
    </w:p>
    <w:p w14:paraId="6E18247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↓</w:t>
      </w:r>
    </w:p>
    <w:p w14:paraId="2F3B0B7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Decrypt Message</w:t>
      </w:r>
    </w:p>
    <w:p w14:paraId="0734D82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Recommended controls</w:t>
      </w:r>
    </w:p>
    <w:p w14:paraId="115477C1" w14:textId="77777777" w:rsidR="009720EC" w:rsidRPr="009720EC" w:rsidRDefault="009720EC" w:rsidP="009720EC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Enterprise PKI </w:t>
      </w:r>
    </w:p>
    <w:p w14:paraId="7082F410" w14:textId="77777777" w:rsidR="009720EC" w:rsidRPr="009720EC" w:rsidRDefault="009720EC" w:rsidP="009720EC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Automated certificate </w:t>
      </w:r>
      <w:proofErr w:type="spellStart"/>
      <w:r w:rsidRPr="009720EC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9720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D9F88E" w14:textId="77777777" w:rsidR="009720EC" w:rsidRPr="009720EC" w:rsidRDefault="009720EC" w:rsidP="009720EC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Certificate renewal </w:t>
      </w:r>
    </w:p>
    <w:p w14:paraId="47214B68" w14:textId="77777777" w:rsidR="009720EC" w:rsidRPr="009720EC" w:rsidRDefault="009720EC" w:rsidP="009720EC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Revocation mechanisms </w:t>
      </w:r>
    </w:p>
    <w:p w14:paraId="6356BD4E" w14:textId="77777777" w:rsidR="009720EC" w:rsidRPr="009720EC" w:rsidRDefault="009720EC" w:rsidP="009720EC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Strong private-key protection </w:t>
      </w:r>
    </w:p>
    <w:p w14:paraId="11A94217" w14:textId="77777777" w:rsidR="009720EC" w:rsidRPr="009720EC" w:rsidRDefault="009720EC" w:rsidP="009720EC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Centralized policy management </w:t>
      </w:r>
    </w:p>
    <w:p w14:paraId="25591D49" w14:textId="77777777" w:rsidR="009720EC" w:rsidRPr="009720EC" w:rsidRDefault="009720EC" w:rsidP="009720EC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User training </w:t>
      </w:r>
    </w:p>
    <w:p w14:paraId="66C54472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58826BD6">
          <v:rect id="_x0000_i1169" style="width:0;height:1.5pt" o:hralign="center" o:hrstd="t" o:hr="t" fillcolor="#a0a0a0" stroked="f"/>
        </w:pict>
      </w:r>
    </w:p>
    <w:p w14:paraId="2951A72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38DFBBD5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color w:val="70AD47" w:themeColor="accent6"/>
          <w:sz w:val="28"/>
          <w:szCs w:val="28"/>
        </w:rPr>
        <w:t>4. Advanced Spam and Phishing Detection</w:t>
      </w:r>
    </w:p>
    <w:p w14:paraId="1AB0A35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7A359BD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company is receiving increasing phishing and spam attacks despite basic filtering.</w:t>
      </w:r>
    </w:p>
    <w:p w14:paraId="75A9640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A. Limitations of existing filtering</w:t>
      </w:r>
    </w:p>
    <w:p w14:paraId="7E6FF67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Basic systems commonly rely on:</w:t>
      </w:r>
    </w:p>
    <w:p w14:paraId="284E8EBE" w14:textId="77777777" w:rsidR="009720EC" w:rsidRPr="009720EC" w:rsidRDefault="009720EC" w:rsidP="009720EC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Simple keyword matching </w:t>
      </w:r>
    </w:p>
    <w:p w14:paraId="68C6D754" w14:textId="77777777" w:rsidR="009720EC" w:rsidRPr="009720EC" w:rsidRDefault="009720EC" w:rsidP="009720EC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Static blacklists </w:t>
      </w:r>
    </w:p>
    <w:p w14:paraId="2F3F9638" w14:textId="77777777" w:rsidR="009720EC" w:rsidRPr="009720EC" w:rsidRDefault="009720EC" w:rsidP="009720EC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Sender address matching </w:t>
      </w:r>
    </w:p>
    <w:p w14:paraId="3572C0FB" w14:textId="77777777" w:rsidR="009720EC" w:rsidRPr="009720EC" w:rsidRDefault="009720EC" w:rsidP="009720EC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Fixed spam scores </w:t>
      </w:r>
    </w:p>
    <w:p w14:paraId="0E62207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These approaches have weaknesses.</w:t>
      </w:r>
    </w:p>
    <w:p w14:paraId="658479C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Keyword filtering</w:t>
      </w:r>
    </w:p>
    <w:p w14:paraId="2640AD7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Attackers can modify words:</w:t>
      </w:r>
    </w:p>
    <w:p w14:paraId="1A4CB1B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"FREE"</w:t>
      </w:r>
    </w:p>
    <w:p w14:paraId="0B496A8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may become:</w:t>
      </w:r>
    </w:p>
    <w:p w14:paraId="1A88A2B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"Fr33"</w:t>
      </w:r>
    </w:p>
    <w:p w14:paraId="06D7595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Blacklists</w:t>
      </w:r>
    </w:p>
    <w:p w14:paraId="0E8B390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Attackers frequently change:</w:t>
      </w:r>
    </w:p>
    <w:p w14:paraId="0E183E0E" w14:textId="77777777" w:rsidR="009720EC" w:rsidRPr="009720EC" w:rsidRDefault="009720EC" w:rsidP="009720EC">
      <w:pPr>
        <w:numPr>
          <w:ilvl w:val="0"/>
          <w:numId w:val="2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Domains </w:t>
      </w:r>
    </w:p>
    <w:p w14:paraId="53115782" w14:textId="77777777" w:rsidR="009720EC" w:rsidRPr="009720EC" w:rsidRDefault="009720EC" w:rsidP="009720EC">
      <w:pPr>
        <w:numPr>
          <w:ilvl w:val="0"/>
          <w:numId w:val="2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IP addresses </w:t>
      </w:r>
    </w:p>
    <w:p w14:paraId="5B56E773" w14:textId="77777777" w:rsidR="009720EC" w:rsidRPr="009720EC" w:rsidRDefault="009720EC" w:rsidP="009720EC">
      <w:pPr>
        <w:numPr>
          <w:ilvl w:val="0"/>
          <w:numId w:val="26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Email accounts </w:t>
      </w:r>
    </w:p>
    <w:p w14:paraId="2FF9FCB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Therefore, static blacklists may become outdated.</w:t>
      </w:r>
    </w:p>
    <w:p w14:paraId="246105C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False positives</w:t>
      </w:r>
    </w:p>
    <w:p w14:paraId="39282C9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Legitimate messages containing words such as:</w:t>
      </w:r>
    </w:p>
    <w:p w14:paraId="5544642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"offer"</w:t>
      </w:r>
    </w:p>
    <w:p w14:paraId="3BC2A28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"free"</w:t>
      </w:r>
    </w:p>
    <w:p w14:paraId="34E0F82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"urgent"</w:t>
      </w:r>
    </w:p>
    <w:p w14:paraId="359C6FA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may accidentally be classified as spam.</w:t>
      </w:r>
    </w:p>
    <w:p w14:paraId="4D73DC5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1E6FD406">
          <v:rect id="_x0000_i1170" style="width:0;height:1.5pt" o:hralign="center" o:hrstd="t" o:hr="t" fillcolor="#a0a0a0" stroked="f"/>
        </w:pict>
      </w:r>
    </w:p>
    <w:p w14:paraId="70D9CA4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9720E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720EC">
        <w:rPr>
          <w:rFonts w:ascii="Times New Roman" w:hAnsi="Times New Roman" w:cs="Times New Roman"/>
          <w:sz w:val="28"/>
          <w:szCs w:val="28"/>
        </w:rPr>
        <w:t xml:space="preserve"> email headers</w:t>
      </w:r>
    </w:p>
    <w:p w14:paraId="6E32E91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Important header information includes:</w:t>
      </w:r>
    </w:p>
    <w:p w14:paraId="32257179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From </w:t>
      </w:r>
    </w:p>
    <w:p w14:paraId="617EFF81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Reply-To </w:t>
      </w:r>
    </w:p>
    <w:p w14:paraId="601CDBD1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Return-Path </w:t>
      </w:r>
    </w:p>
    <w:p w14:paraId="4E29C69A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Received </w:t>
      </w:r>
    </w:p>
    <w:p w14:paraId="33B4EE71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Authentication results </w:t>
      </w:r>
    </w:p>
    <w:p w14:paraId="3F2C3F7D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SPF </w:t>
      </w:r>
    </w:p>
    <w:p w14:paraId="1F8C8178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DKIM </w:t>
      </w:r>
    </w:p>
    <w:p w14:paraId="6C4F9103" w14:textId="77777777" w:rsidR="009720EC" w:rsidRPr="009720EC" w:rsidRDefault="009720EC" w:rsidP="009720EC">
      <w:pPr>
        <w:numPr>
          <w:ilvl w:val="0"/>
          <w:numId w:val="27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DMARC </w:t>
      </w:r>
    </w:p>
    <w:p w14:paraId="437B17A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Example</w:t>
      </w:r>
    </w:p>
    <w:p w14:paraId="64481DC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Suppose:</w:t>
      </w:r>
    </w:p>
    <w:p w14:paraId="3DABB55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From: bank@example.com</w:t>
      </w:r>
    </w:p>
    <w:p w14:paraId="7F586DB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Reply-To: attacker@example.net</w:t>
      </w:r>
    </w:p>
    <w:p w14:paraId="7E77197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This mismatch is suspicious.</w:t>
      </w:r>
    </w:p>
    <w:p w14:paraId="3A19E03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Similarly, an email claiming to be from an organization's domain but failing appropriate sender authentication should receive a higher risk score.</w:t>
      </w:r>
    </w:p>
    <w:p w14:paraId="0DBACDE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Header-based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1662"/>
      </w:tblGrid>
      <w:tr w:rsidR="009720EC" w:rsidRPr="009720EC" w14:paraId="72721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92A45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D578ABC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</w:tr>
      <w:tr w:rsidR="009720EC" w:rsidRPr="009720EC" w14:paraId="00C2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9643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SPF failure</w:t>
            </w:r>
          </w:p>
        </w:tc>
        <w:tc>
          <w:tcPr>
            <w:tcW w:w="0" w:type="auto"/>
            <w:vAlign w:val="center"/>
            <w:hideMark/>
          </w:tcPr>
          <w:p w14:paraId="18AB5AB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9720EC" w:rsidRPr="009720EC" w14:paraId="4EAB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3BED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DKIM failure</w:t>
            </w:r>
          </w:p>
        </w:tc>
        <w:tc>
          <w:tcPr>
            <w:tcW w:w="0" w:type="auto"/>
            <w:vAlign w:val="center"/>
            <w:hideMark/>
          </w:tcPr>
          <w:p w14:paraId="0054C23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9720EC" w:rsidRPr="009720EC" w14:paraId="60EF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4B2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DMARC failure</w:t>
            </w:r>
          </w:p>
        </w:tc>
        <w:tc>
          <w:tcPr>
            <w:tcW w:w="0" w:type="auto"/>
            <w:vAlign w:val="center"/>
            <w:hideMark/>
          </w:tcPr>
          <w:p w14:paraId="523546F3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9720EC" w:rsidRPr="009720EC" w14:paraId="0E69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B208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From/Reply-To mismatch</w:t>
            </w:r>
          </w:p>
        </w:tc>
        <w:tc>
          <w:tcPr>
            <w:tcW w:w="0" w:type="auto"/>
            <w:vAlign w:val="center"/>
            <w:hideMark/>
          </w:tcPr>
          <w:p w14:paraId="5110D936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Medium/High</w:t>
            </w:r>
          </w:p>
        </w:tc>
      </w:tr>
      <w:tr w:rsidR="009720EC" w:rsidRPr="009720EC" w14:paraId="10E3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518C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Suspicious sending domain</w:t>
            </w:r>
          </w:p>
        </w:tc>
        <w:tc>
          <w:tcPr>
            <w:tcW w:w="0" w:type="auto"/>
            <w:vAlign w:val="center"/>
            <w:hideMark/>
          </w:tcPr>
          <w:p w14:paraId="7AD3229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9720EC" w:rsidRPr="009720EC" w14:paraId="6DA53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A0DD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Unusual sending IP</w:t>
            </w:r>
          </w:p>
        </w:tc>
        <w:tc>
          <w:tcPr>
            <w:tcW w:w="0" w:type="auto"/>
            <w:vAlign w:val="center"/>
            <w:hideMark/>
          </w:tcPr>
          <w:p w14:paraId="797737D1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9720EC" w:rsidRPr="009720EC" w14:paraId="31E9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D59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Multiple suspicious Received headers</w:t>
            </w:r>
          </w:p>
        </w:tc>
        <w:tc>
          <w:tcPr>
            <w:tcW w:w="0" w:type="auto"/>
            <w:vAlign w:val="center"/>
            <w:hideMark/>
          </w:tcPr>
          <w:p w14:paraId="7261EDB8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9720EC" w:rsidRPr="009720EC" w14:paraId="7ED1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A0D4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Newly observed domain</w:t>
            </w:r>
          </w:p>
        </w:tc>
        <w:tc>
          <w:tcPr>
            <w:tcW w:w="0" w:type="auto"/>
            <w:vAlign w:val="center"/>
            <w:hideMark/>
          </w:tcPr>
          <w:p w14:paraId="3CFADBD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</w:tbl>
    <w:p w14:paraId="3678E94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Header analysis should be combined with authentication results rather than relying on a single field.</w:t>
      </w:r>
    </w:p>
    <w:p w14:paraId="5799204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4325B781">
          <v:rect id="_x0000_i1171" style="width:0;height:1.5pt" o:hralign="center" o:hrstd="t" o:hr="t" fillcolor="#a0a0a0" stroked="f"/>
        </w:pict>
      </w:r>
    </w:p>
    <w:p w14:paraId="2878307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C. Improved detection model</w:t>
      </w:r>
    </w:p>
    <w:p w14:paraId="25E7211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 hybrid model is recommended.</w:t>
      </w:r>
    </w:p>
    <w:p w14:paraId="2EEC3DA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Incoming Email</w:t>
      </w:r>
    </w:p>
    <w:p w14:paraId="380502A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 |</w:t>
      </w:r>
    </w:p>
    <w:p w14:paraId="3343D79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+--------+--------+</w:t>
      </w:r>
    </w:p>
    <w:p w14:paraId="4CB1F57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|                 |</w:t>
      </w:r>
    </w:p>
    <w:p w14:paraId="6223F3D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Header Analysis   Content Analysis</w:t>
      </w:r>
    </w:p>
    <w:p w14:paraId="184E256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|                 |</w:t>
      </w:r>
    </w:p>
    <w:p w14:paraId="08FD669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↓                 ↓</w:t>
      </w:r>
    </w:p>
    <w:p w14:paraId="7C54781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SPF/DKIM/DMARC     Keywords</w:t>
      </w:r>
    </w:p>
    <w:p w14:paraId="4F907CD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Sender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reputation  URLs</w:t>
      </w:r>
      <w:proofErr w:type="gramEnd"/>
    </w:p>
    <w:p w14:paraId="75117C6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Domain </w:t>
      </w:r>
      <w:proofErr w:type="gramStart"/>
      <w:r w:rsidRPr="009720EC">
        <w:rPr>
          <w:rFonts w:ascii="Times New Roman" w:hAnsi="Times New Roman" w:cs="Times New Roman"/>
          <w:sz w:val="28"/>
          <w:szCs w:val="28"/>
        </w:rPr>
        <w:t>reputation  Attachments</w:t>
      </w:r>
      <w:proofErr w:type="gramEnd"/>
    </w:p>
    <w:p w14:paraId="3ADE356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              |                 |</w:t>
      </w:r>
    </w:p>
    <w:p w14:paraId="79B3EDC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+--------+--------+</w:t>
      </w:r>
    </w:p>
    <w:p w14:paraId="06B52BE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 ↓</w:t>
      </w:r>
    </w:p>
    <w:p w14:paraId="6F6223A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Risk Scoring</w:t>
      </w:r>
    </w:p>
    <w:p w14:paraId="22FE4BE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         ↓</w:t>
      </w:r>
    </w:p>
    <w:p w14:paraId="10B2CA8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+--------+--------+</w:t>
      </w:r>
    </w:p>
    <w:p w14:paraId="3610E00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|                 |</w:t>
      </w:r>
    </w:p>
    <w:p w14:paraId="406E785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Low Risk          High Risk</w:t>
      </w:r>
    </w:p>
    <w:p w14:paraId="690B12E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    |                 |</w:t>
      </w:r>
    </w:p>
    <w:p w14:paraId="68E1AA7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Deliver          Quarantine</w:t>
      </w:r>
    </w:p>
    <w:p w14:paraId="34569DE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Rule-based approach</w:t>
      </w:r>
    </w:p>
    <w:p w14:paraId="79F4A9F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Example scoring:</w:t>
      </w:r>
    </w:p>
    <w:p w14:paraId="3A295D0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SPF failure          +3</w:t>
      </w:r>
    </w:p>
    <w:p w14:paraId="5FE25F0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DKIM failure         +3</w:t>
      </w:r>
    </w:p>
    <w:p w14:paraId="0A659EE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DMARC failure        +4</w:t>
      </w:r>
    </w:p>
    <w:p w14:paraId="778E300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Suspicious URL       +3</w:t>
      </w:r>
    </w:p>
    <w:p w14:paraId="24D55F2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Known malicious      +5</w:t>
      </w:r>
    </w:p>
    <w:p w14:paraId="28B0102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Urgent language      +1</w:t>
      </w:r>
    </w:p>
    <w:p w14:paraId="05681F0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Suspicious attachment +3</w:t>
      </w:r>
    </w:p>
    <w:p w14:paraId="067B233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If:</w:t>
      </w:r>
    </w:p>
    <w:p w14:paraId="3D03B0E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then quarantine.</w:t>
      </w:r>
    </w:p>
    <w:p w14:paraId="51A579C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Otherwise, deliver or perform additional analysis.</w:t>
      </w:r>
    </w:p>
    <w:p w14:paraId="543DE9E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ML-based improvement</w:t>
      </w:r>
    </w:p>
    <w:p w14:paraId="6642897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 machine-learning classifier can use features such as:</w:t>
      </w:r>
    </w:p>
    <w:p w14:paraId="219FCE68" w14:textId="77777777" w:rsidR="009720EC" w:rsidRPr="009720EC" w:rsidRDefault="009720EC" w:rsidP="009720EC">
      <w:pPr>
        <w:numPr>
          <w:ilvl w:val="0"/>
          <w:numId w:val="2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Header features </w:t>
      </w:r>
    </w:p>
    <w:p w14:paraId="0ABE2627" w14:textId="77777777" w:rsidR="009720EC" w:rsidRPr="009720EC" w:rsidRDefault="009720EC" w:rsidP="009720EC">
      <w:pPr>
        <w:numPr>
          <w:ilvl w:val="0"/>
          <w:numId w:val="2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Sender reputation </w:t>
      </w:r>
    </w:p>
    <w:p w14:paraId="3BCA6CC0" w14:textId="77777777" w:rsidR="009720EC" w:rsidRPr="009720EC" w:rsidRDefault="009720EC" w:rsidP="009720EC">
      <w:pPr>
        <w:numPr>
          <w:ilvl w:val="0"/>
          <w:numId w:val="2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URL characteristics </w:t>
      </w:r>
    </w:p>
    <w:p w14:paraId="5FBADFA2" w14:textId="77777777" w:rsidR="009720EC" w:rsidRPr="009720EC" w:rsidRDefault="009720EC" w:rsidP="009720EC">
      <w:pPr>
        <w:numPr>
          <w:ilvl w:val="0"/>
          <w:numId w:val="2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Message length </w:t>
      </w:r>
    </w:p>
    <w:p w14:paraId="1F223A8C" w14:textId="77777777" w:rsidR="009720EC" w:rsidRPr="009720EC" w:rsidRDefault="009720EC" w:rsidP="009720EC">
      <w:pPr>
        <w:numPr>
          <w:ilvl w:val="0"/>
          <w:numId w:val="2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Word frequency </w:t>
      </w:r>
    </w:p>
    <w:p w14:paraId="7F2CC786" w14:textId="77777777" w:rsidR="009720EC" w:rsidRPr="009720EC" w:rsidRDefault="009720EC" w:rsidP="009720EC">
      <w:pPr>
        <w:numPr>
          <w:ilvl w:val="0"/>
          <w:numId w:val="2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Attachment type </w:t>
      </w:r>
    </w:p>
    <w:p w14:paraId="73EF687F" w14:textId="77777777" w:rsidR="009720EC" w:rsidRPr="009720EC" w:rsidRDefault="009720EC" w:rsidP="009720EC">
      <w:pPr>
        <w:numPr>
          <w:ilvl w:val="0"/>
          <w:numId w:val="28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Authentication results </w:t>
      </w:r>
    </w:p>
    <w:p w14:paraId="4288C40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Possible models include:</w:t>
      </w:r>
    </w:p>
    <w:p w14:paraId="13D60091" w14:textId="77777777" w:rsidR="009720EC" w:rsidRPr="009720EC" w:rsidRDefault="009720EC" w:rsidP="009720EC">
      <w:pPr>
        <w:numPr>
          <w:ilvl w:val="0"/>
          <w:numId w:val="2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Logistic Regression </w:t>
      </w:r>
    </w:p>
    <w:p w14:paraId="13E065FD" w14:textId="77777777" w:rsidR="009720EC" w:rsidRPr="009720EC" w:rsidRDefault="009720EC" w:rsidP="009720EC">
      <w:pPr>
        <w:numPr>
          <w:ilvl w:val="0"/>
          <w:numId w:val="2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Naive Bayes </w:t>
      </w:r>
    </w:p>
    <w:p w14:paraId="22B54DF0" w14:textId="77777777" w:rsidR="009720EC" w:rsidRPr="009720EC" w:rsidRDefault="009720EC" w:rsidP="009720EC">
      <w:pPr>
        <w:numPr>
          <w:ilvl w:val="0"/>
          <w:numId w:val="2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Decision Trees </w:t>
      </w:r>
    </w:p>
    <w:p w14:paraId="207BBE6A" w14:textId="77777777" w:rsidR="009720EC" w:rsidRPr="009720EC" w:rsidRDefault="009720EC" w:rsidP="009720EC">
      <w:pPr>
        <w:numPr>
          <w:ilvl w:val="0"/>
          <w:numId w:val="2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Random Forest </w:t>
      </w:r>
    </w:p>
    <w:p w14:paraId="4644B443" w14:textId="77777777" w:rsidR="009720EC" w:rsidRPr="009720EC" w:rsidRDefault="009720EC" w:rsidP="009720EC">
      <w:pPr>
        <w:numPr>
          <w:ilvl w:val="0"/>
          <w:numId w:val="29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Neural networks </w:t>
      </w:r>
    </w:p>
    <w:p w14:paraId="54C43A5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 hybrid rules + ML system is generally stronger than relying exclusively on either approach.</w:t>
      </w:r>
    </w:p>
    <w:p w14:paraId="06FE165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pict w14:anchorId="18FDBB17">
          <v:rect id="_x0000_i1172" style="width:0;height:1.5pt" o:hralign="center" o:hrstd="t" o:hr="t" fillcolor="#a0a0a0" stroked="f"/>
        </w:pict>
      </w:r>
    </w:p>
    <w:p w14:paraId="5CAAA93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D. Effectiveness and false-positive handling</w:t>
      </w:r>
    </w:p>
    <w:p w14:paraId="1A2A9EF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system should measure:</w:t>
      </w:r>
    </w:p>
    <w:p w14:paraId="70221AF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Precision</w:t>
      </w:r>
    </w:p>
    <w:p w14:paraId="677235E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Recall</w:t>
      </w:r>
    </w:p>
    <w:p w14:paraId="238A983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Where:</w:t>
      </w:r>
    </w:p>
    <w:p w14:paraId="16FF3447" w14:textId="77777777" w:rsidR="009720EC" w:rsidRPr="009720EC" w:rsidRDefault="009720EC" w:rsidP="009720EC">
      <w:pPr>
        <w:numPr>
          <w:ilvl w:val="0"/>
          <w:numId w:val="3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TP = correctly identified spam </w:t>
      </w:r>
    </w:p>
    <w:p w14:paraId="578552A5" w14:textId="77777777" w:rsidR="009720EC" w:rsidRPr="009720EC" w:rsidRDefault="009720EC" w:rsidP="009720EC">
      <w:pPr>
        <w:numPr>
          <w:ilvl w:val="0"/>
          <w:numId w:val="3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FP = legitimate email incorrectly classified as spam </w:t>
      </w:r>
    </w:p>
    <w:p w14:paraId="30C06F64" w14:textId="77777777" w:rsidR="009720EC" w:rsidRPr="009720EC" w:rsidRDefault="009720EC" w:rsidP="009720EC">
      <w:pPr>
        <w:numPr>
          <w:ilvl w:val="0"/>
          <w:numId w:val="30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FN = spam that was missed </w:t>
      </w:r>
    </w:p>
    <w:p w14:paraId="617E14E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False-positive handling</w:t>
      </w:r>
    </w:p>
    <w:p w14:paraId="3CF60B36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Do not immediately delete uncertain emails.</w:t>
      </w:r>
    </w:p>
    <w:p w14:paraId="4618F02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Instead:</w:t>
      </w:r>
    </w:p>
    <w:p w14:paraId="45C20AB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Low risk       → Deliver</w:t>
      </w:r>
    </w:p>
    <w:p w14:paraId="4021122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Medium risk    → Spam/quarantine</w:t>
      </w:r>
    </w:p>
    <w:p w14:paraId="4FC3151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High risk      → Block/quarantine</w:t>
      </w:r>
    </w:p>
    <w:p w14:paraId="0A0C53B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Users should have a:</w:t>
      </w:r>
    </w:p>
    <w:p w14:paraId="15F571B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"Not Spam"</w:t>
      </w:r>
    </w:p>
    <w:p w14:paraId="0417930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mechanism.</w:t>
      </w:r>
    </w:p>
    <w:p w14:paraId="17714E5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Feedback can then be used to improve future filtering.</w:t>
      </w:r>
    </w:p>
    <w:p w14:paraId="70D61ED0" w14:textId="77777777" w:rsid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58FF120F">
          <v:rect id="_x0000_i1173" style="width:0;height:1.5pt" o:hralign="center" o:hrstd="t" o:hr="t" fillcolor="#a0a0a0" stroked="f"/>
        </w:pict>
      </w:r>
    </w:p>
    <w:p w14:paraId="25A0FA6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616903E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color w:val="7030A0"/>
          <w:sz w:val="28"/>
          <w:szCs w:val="28"/>
        </w:rPr>
      </w:pPr>
      <w:r w:rsidRPr="009720EC">
        <w:rPr>
          <w:rFonts w:ascii="Times New Roman" w:hAnsi="Times New Roman" w:cs="Times New Roman"/>
          <w:color w:val="7030A0"/>
          <w:sz w:val="28"/>
          <w:szCs w:val="28"/>
        </w:rPr>
        <w:t>5. S/MIME Certificate Vulnerabilities and Best Practices</w:t>
      </w:r>
    </w:p>
    <w:p w14:paraId="7AC5C68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14C795F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Improper certificate handling can weaken an otherwise secure S/MIME deployment.</w:t>
      </w:r>
    </w:p>
    <w:p w14:paraId="47D06DB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4C64A5D6">
          <v:rect id="_x0000_i1174" style="width:0;height:1.5pt" o:hralign="center" o:hrstd="t" o:hr="t" fillcolor="#a0a0a0" stroked="f"/>
        </w:pict>
      </w:r>
    </w:p>
    <w:p w14:paraId="220E92B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A. Potential certificate-related vulnerabilities</w:t>
      </w:r>
    </w:p>
    <w:p w14:paraId="241EA8D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1. Expired certificates</w:t>
      </w:r>
    </w:p>
    <w:p w14:paraId="4740AC8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If a certificate expires, signatures may no longer validate as expected for current operations.</w:t>
      </w:r>
    </w:p>
    <w:p w14:paraId="1726ADA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2. Revoked certificates</w:t>
      </w:r>
    </w:p>
    <w:p w14:paraId="41DFA80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 certificate may have been compromised but still appear valid if revocation status is not checked.</w:t>
      </w:r>
    </w:p>
    <w:p w14:paraId="3C3D99F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3. Untrusted CA</w:t>
      </w:r>
    </w:p>
    <w:p w14:paraId="2247690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If the certificate chain leads to an untrusted or improperly configured CA, trust cannot be established reliably.</w:t>
      </w:r>
    </w:p>
    <w:p w14:paraId="2894E70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4. Private-key compromise</w:t>
      </w:r>
    </w:p>
    <w:p w14:paraId="73705EF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If an attacker obtains the user's private key, they may:</w:t>
      </w:r>
    </w:p>
    <w:p w14:paraId="38F939D9" w14:textId="77777777" w:rsidR="009720EC" w:rsidRPr="009720EC" w:rsidRDefault="009720EC" w:rsidP="009720EC">
      <w:pPr>
        <w:numPr>
          <w:ilvl w:val="0"/>
          <w:numId w:val="3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Impersonate the user </w:t>
      </w:r>
    </w:p>
    <w:p w14:paraId="4C2D122C" w14:textId="77777777" w:rsidR="009720EC" w:rsidRPr="009720EC" w:rsidRDefault="009720EC" w:rsidP="009720EC">
      <w:pPr>
        <w:numPr>
          <w:ilvl w:val="0"/>
          <w:numId w:val="3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Create fraudulent signatures </w:t>
      </w:r>
    </w:p>
    <w:p w14:paraId="781F01BD" w14:textId="77777777" w:rsidR="009720EC" w:rsidRPr="009720EC" w:rsidRDefault="009720EC" w:rsidP="009720EC">
      <w:pPr>
        <w:numPr>
          <w:ilvl w:val="0"/>
          <w:numId w:val="31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Decrypt protected material depending on the key and encryption design </w:t>
      </w:r>
    </w:p>
    <w:p w14:paraId="5892B51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5. Weak private-key storage</w:t>
      </w:r>
    </w:p>
    <w:p w14:paraId="0F3AB9F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Storing private keys insecurely increases the risk of compromise.</w:t>
      </w:r>
    </w:p>
    <w:p w14:paraId="5AFD9E9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6. Incorrect certificate mapping</w:t>
      </w:r>
    </w:p>
    <w:p w14:paraId="4EBAAB0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certificate identity should correspond correctly to the intended email identity according to organizational validation policy.</w:t>
      </w:r>
    </w:p>
    <w:p w14:paraId="6A3F012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7. Missing revocation checking</w:t>
      </w:r>
    </w:p>
    <w:p w14:paraId="0E1C336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Failure to check revocation information can cause a compromised certificate to continue being trusted.</w:t>
      </w:r>
    </w:p>
    <w:p w14:paraId="6AED928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4C3ADB28">
          <v:rect id="_x0000_i1175" style="width:0;height:1.5pt" o:hralign="center" o:hrstd="t" o:hr="t" fillcolor="#a0a0a0" stroked="f"/>
        </w:pict>
      </w:r>
    </w:p>
    <w:p w14:paraId="371BD64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B. Trust chain and validation</w:t>
      </w:r>
    </w:p>
    <w:p w14:paraId="41F9594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An S/MIME certificate can be validated through a certificate chain:</w:t>
      </w:r>
    </w:p>
    <w:p w14:paraId="15E21A8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Root CA</w:t>
      </w:r>
    </w:p>
    <w:p w14:paraId="1E20C04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97D3AB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Intermediate CA</w:t>
      </w:r>
    </w:p>
    <w:p w14:paraId="0442269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8CE695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User Certificate</w:t>
      </w:r>
    </w:p>
    <w:p w14:paraId="21ABC7D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61EFEA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Email Signature</w:t>
      </w:r>
    </w:p>
    <w:p w14:paraId="7E1BAA7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receiving system should check:</w:t>
      </w:r>
    </w:p>
    <w:p w14:paraId="0668D0F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1. Chain validity</w:t>
      </w:r>
    </w:p>
    <w:p w14:paraId="7E2431F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Does the certificate chain lead to a trusted root?</w:t>
      </w:r>
    </w:p>
    <w:p w14:paraId="4D9DEC6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2. Validity period</w:t>
      </w:r>
    </w:p>
    <w:p w14:paraId="3E84232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Is the certificate currently within its validity period?</w:t>
      </w:r>
    </w:p>
    <w:p w14:paraId="6E469923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3. Revocation status</w:t>
      </w:r>
    </w:p>
    <w:p w14:paraId="256DD67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Has the certificate been revoked?</w:t>
      </w:r>
    </w:p>
    <w:p w14:paraId="01C96BB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4. Identity</w:t>
      </w:r>
    </w:p>
    <w:p w14:paraId="27365F8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Does the certificate correspond to the expected email identity according to the organization's policy?</w:t>
      </w:r>
    </w:p>
    <w:p w14:paraId="6BFC07F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5. Digital signature</w:t>
      </w:r>
    </w:p>
    <w:p w14:paraId="3ECAE04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Was the message actually signed by the corresponding private key?</w:t>
      </w:r>
    </w:p>
    <w:p w14:paraId="080BEC2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Validation process</w:t>
      </w:r>
    </w:p>
    <w:p w14:paraId="4C6E4EA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Receive S/MIME Email</w:t>
      </w:r>
    </w:p>
    <w:p w14:paraId="3ECC645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2331BC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Extract Certificate</w:t>
      </w:r>
    </w:p>
    <w:p w14:paraId="3DBC780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255983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Check Certificate Chain</w:t>
      </w:r>
    </w:p>
    <w:p w14:paraId="28BDFAA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1B45D61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Check Validity Period</w:t>
      </w:r>
    </w:p>
    <w:p w14:paraId="6133707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        ↓</w:t>
      </w:r>
    </w:p>
    <w:p w14:paraId="0D6EA14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Check Revocation Status</w:t>
      </w:r>
    </w:p>
    <w:p w14:paraId="682F14E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141235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Verify Email Identity</w:t>
      </w:r>
    </w:p>
    <w:p w14:paraId="6AF61A3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E57DC9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Verify Digital Signature</w:t>
      </w:r>
    </w:p>
    <w:p w14:paraId="0BB63A0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8DD597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Accept / Warn / Reject</w:t>
      </w:r>
    </w:p>
    <w:p w14:paraId="0EBEF1A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08F67443">
          <v:rect id="_x0000_i1176" style="width:0;height:1.5pt" o:hralign="center" o:hrstd="t" o:hr="t" fillcolor="#a0a0a0" stroked="f"/>
        </w:pict>
      </w:r>
    </w:p>
    <w:p w14:paraId="4E49FE1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C. Secure certificate storage and management</w:t>
      </w:r>
    </w:p>
    <w:p w14:paraId="07A6AC4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Private-key protection</w:t>
      </w:r>
    </w:p>
    <w:p w14:paraId="202CD2E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Private keys should be protected using:</w:t>
      </w:r>
    </w:p>
    <w:p w14:paraId="72A4967A" w14:textId="77777777" w:rsidR="009720EC" w:rsidRPr="009720EC" w:rsidRDefault="009720EC" w:rsidP="009720EC">
      <w:pPr>
        <w:numPr>
          <w:ilvl w:val="0"/>
          <w:numId w:val="3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Hardware security mechanisms where appropriate </w:t>
      </w:r>
    </w:p>
    <w:p w14:paraId="2F2DB1FE" w14:textId="77777777" w:rsidR="009720EC" w:rsidRPr="009720EC" w:rsidRDefault="009720EC" w:rsidP="009720EC">
      <w:pPr>
        <w:numPr>
          <w:ilvl w:val="0"/>
          <w:numId w:val="3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OS-protected credential stores </w:t>
      </w:r>
    </w:p>
    <w:p w14:paraId="071237DE" w14:textId="77777777" w:rsidR="009720EC" w:rsidRPr="009720EC" w:rsidRDefault="009720EC" w:rsidP="009720EC">
      <w:pPr>
        <w:numPr>
          <w:ilvl w:val="0"/>
          <w:numId w:val="3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Strong access controls </w:t>
      </w:r>
    </w:p>
    <w:p w14:paraId="60F5E3E9" w14:textId="77777777" w:rsidR="009720EC" w:rsidRPr="009720EC" w:rsidRDefault="009720EC" w:rsidP="009720EC">
      <w:pPr>
        <w:numPr>
          <w:ilvl w:val="0"/>
          <w:numId w:val="3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Encryption at rest </w:t>
      </w:r>
    </w:p>
    <w:p w14:paraId="54355E8D" w14:textId="77777777" w:rsidR="009720EC" w:rsidRPr="009720EC" w:rsidRDefault="009720EC" w:rsidP="009720EC">
      <w:pPr>
        <w:numPr>
          <w:ilvl w:val="0"/>
          <w:numId w:val="32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Hardware-backed key storage where available </w:t>
      </w:r>
    </w:p>
    <w:p w14:paraId="1E79193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Avoid storing private keys in plain text files.</w:t>
      </w:r>
    </w:p>
    <w:p w14:paraId="26C8621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Centralized certificate management</w:t>
      </w:r>
    </w:p>
    <w:p w14:paraId="7066E3E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The organization should maintain a certificate-management system that tracks:</w:t>
      </w:r>
    </w:p>
    <w:p w14:paraId="36427BA0" w14:textId="77777777" w:rsidR="009720EC" w:rsidRPr="009720EC" w:rsidRDefault="009720EC" w:rsidP="009720EC">
      <w:pPr>
        <w:numPr>
          <w:ilvl w:val="0"/>
          <w:numId w:val="3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Certificate owner </w:t>
      </w:r>
    </w:p>
    <w:p w14:paraId="2F8D6718" w14:textId="77777777" w:rsidR="009720EC" w:rsidRPr="009720EC" w:rsidRDefault="009720EC" w:rsidP="009720EC">
      <w:pPr>
        <w:numPr>
          <w:ilvl w:val="0"/>
          <w:numId w:val="3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Issue date </w:t>
      </w:r>
    </w:p>
    <w:p w14:paraId="5EB8BF83" w14:textId="77777777" w:rsidR="009720EC" w:rsidRPr="009720EC" w:rsidRDefault="009720EC" w:rsidP="009720EC">
      <w:pPr>
        <w:numPr>
          <w:ilvl w:val="0"/>
          <w:numId w:val="3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Expiration date </w:t>
      </w:r>
    </w:p>
    <w:p w14:paraId="7097DC7A" w14:textId="77777777" w:rsidR="009720EC" w:rsidRPr="009720EC" w:rsidRDefault="009720EC" w:rsidP="009720EC">
      <w:pPr>
        <w:numPr>
          <w:ilvl w:val="0"/>
          <w:numId w:val="3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Renewal status </w:t>
      </w:r>
    </w:p>
    <w:p w14:paraId="0CF23700" w14:textId="77777777" w:rsidR="009720EC" w:rsidRPr="009720EC" w:rsidRDefault="009720EC" w:rsidP="009720EC">
      <w:pPr>
        <w:numPr>
          <w:ilvl w:val="0"/>
          <w:numId w:val="33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Revocation status </w:t>
      </w:r>
    </w:p>
    <w:p w14:paraId="4334A61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Automated renewal</w:t>
      </w:r>
    </w:p>
    <w:p w14:paraId="55D45E7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Instead of waiting until expiration:</w:t>
      </w:r>
    </w:p>
    <w:p w14:paraId="4F3948E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Certificate nearing expiry</w:t>
      </w:r>
    </w:p>
    <w:p w14:paraId="63AEDD45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466B9CF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Automatic renewal</w:t>
      </w:r>
    </w:p>
    <w:p w14:paraId="2971CE6E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0E0920D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New certificate installed</w:t>
      </w:r>
    </w:p>
    <w:p w14:paraId="0F3E7C0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6B28E5C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Old certificate retired according to policy</w:t>
      </w:r>
    </w:p>
    <w:p w14:paraId="1B04810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Revocation</w:t>
      </w:r>
    </w:p>
    <w:p w14:paraId="16D5B85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When an employee leaves or a private key is compromised:</w:t>
      </w:r>
    </w:p>
    <w:p w14:paraId="200DA531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Identify compromise</w:t>
      </w:r>
    </w:p>
    <w:p w14:paraId="46871C7F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485D09D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Revoke certificate</w:t>
      </w:r>
    </w:p>
    <w:p w14:paraId="344FE89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lastRenderedPageBreak/>
        <w:t xml:space="preserve">       ↓</w:t>
      </w:r>
    </w:p>
    <w:p w14:paraId="789B582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Update revocation information</w:t>
      </w:r>
    </w:p>
    <w:p w14:paraId="7A92965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649E089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Issue replacement certificate</w:t>
      </w:r>
    </w:p>
    <w:p w14:paraId="1DBBFD8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4FFA86ED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Remove old credentials</w:t>
      </w:r>
    </w:p>
    <w:p w14:paraId="59170C3C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71D6E2F0">
          <v:rect id="_x0000_i1177" style="width:0;height:1.5pt" o:hralign="center" o:hrstd="t" o:hr="t" fillcolor="#a0a0a0" stroked="f"/>
        </w:pict>
      </w:r>
    </w:p>
    <w:p w14:paraId="643D4757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D. User awareness and system configuration</w:t>
      </w:r>
    </w:p>
    <w:p w14:paraId="1DE6C3E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User awareness</w:t>
      </w:r>
    </w:p>
    <w:p w14:paraId="38F5381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Employees should be trained to:</w:t>
      </w:r>
    </w:p>
    <w:p w14:paraId="3275FB1D" w14:textId="77777777" w:rsidR="009720EC" w:rsidRPr="009720EC" w:rsidRDefault="009720EC" w:rsidP="009720EC">
      <w:pPr>
        <w:numPr>
          <w:ilvl w:val="0"/>
          <w:numId w:val="3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Verify unexpected signed emails </w:t>
      </w:r>
    </w:p>
    <w:p w14:paraId="732F4DD1" w14:textId="77777777" w:rsidR="009720EC" w:rsidRPr="009720EC" w:rsidRDefault="009720EC" w:rsidP="009720EC">
      <w:pPr>
        <w:numPr>
          <w:ilvl w:val="0"/>
          <w:numId w:val="3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Report suspicious certificate warnings </w:t>
      </w:r>
    </w:p>
    <w:p w14:paraId="78C9334C" w14:textId="77777777" w:rsidR="009720EC" w:rsidRPr="009720EC" w:rsidRDefault="009720EC" w:rsidP="009720EC">
      <w:pPr>
        <w:numPr>
          <w:ilvl w:val="0"/>
          <w:numId w:val="3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Never share private keys </w:t>
      </w:r>
    </w:p>
    <w:p w14:paraId="59C1EBDC" w14:textId="77777777" w:rsidR="009720EC" w:rsidRPr="009720EC" w:rsidRDefault="009720EC" w:rsidP="009720EC">
      <w:pPr>
        <w:numPr>
          <w:ilvl w:val="0"/>
          <w:numId w:val="3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Protect passwords/PINs used to access private keys </w:t>
      </w:r>
    </w:p>
    <w:p w14:paraId="7F823D7F" w14:textId="77777777" w:rsidR="009720EC" w:rsidRPr="009720EC" w:rsidRDefault="009720EC" w:rsidP="009720EC">
      <w:pPr>
        <w:numPr>
          <w:ilvl w:val="0"/>
          <w:numId w:val="3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Avoid installing untrusted certificates </w:t>
      </w:r>
    </w:p>
    <w:p w14:paraId="427E2487" w14:textId="77777777" w:rsidR="009720EC" w:rsidRPr="009720EC" w:rsidRDefault="009720EC" w:rsidP="009720EC">
      <w:pPr>
        <w:numPr>
          <w:ilvl w:val="0"/>
          <w:numId w:val="34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Report lost devices immediately </w:t>
      </w:r>
    </w:p>
    <w:p w14:paraId="7C4C1E64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System configuration</w:t>
      </w:r>
    </w:p>
    <w:p w14:paraId="0F36C9E2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Administrators should:</w:t>
      </w:r>
    </w:p>
    <w:p w14:paraId="43EB97C7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Maintain a controlled enterprise trust store. </w:t>
      </w:r>
    </w:p>
    <w:p w14:paraId="402A7B5E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Disable unnecessary/untrusted certificate authorities. </w:t>
      </w:r>
    </w:p>
    <w:p w14:paraId="38CBA954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Enable certificate expiration monitoring. </w:t>
      </w:r>
    </w:p>
    <w:p w14:paraId="782BCFBB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Configure appropriate revocation checking. </w:t>
      </w:r>
    </w:p>
    <w:p w14:paraId="43CD3F6E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Automate certificate </w:t>
      </w:r>
      <w:proofErr w:type="spellStart"/>
      <w:r w:rsidRPr="009720EC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9720EC">
        <w:rPr>
          <w:rFonts w:ascii="Times New Roman" w:hAnsi="Times New Roman" w:cs="Times New Roman"/>
          <w:sz w:val="28"/>
          <w:szCs w:val="28"/>
        </w:rPr>
        <w:t xml:space="preserve"> and renewal. </w:t>
      </w:r>
    </w:p>
    <w:p w14:paraId="34073A99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Protect private keys using strong organizational controls. </w:t>
      </w:r>
    </w:p>
    <w:p w14:paraId="145FDF0B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Maintain centralized audit logs. </w:t>
      </w:r>
    </w:p>
    <w:p w14:paraId="3CFC6C35" w14:textId="77777777" w:rsidR="009720EC" w:rsidRPr="009720EC" w:rsidRDefault="009720EC" w:rsidP="009720EC">
      <w:pPr>
        <w:numPr>
          <w:ilvl w:val="0"/>
          <w:numId w:val="35"/>
        </w:numPr>
        <w:spacing w:after="0" w:line="259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 xml:space="preserve">Establish procedures for compromised certificates. </w:t>
      </w:r>
    </w:p>
    <w:p w14:paraId="3AD00479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pict w14:anchorId="5BCCFEA8">
          <v:rect id="_x0000_i1178" style="width:0;height:1.5pt" o:hralign="center" o:hrstd="t" o:hr="t" fillcolor="#a0a0a0" stroked="f"/>
        </w:pict>
      </w:r>
    </w:p>
    <w:p w14:paraId="594859EA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Overall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7016"/>
      </w:tblGrid>
      <w:tr w:rsidR="009720EC" w:rsidRPr="009720EC" w14:paraId="1E074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E5C8B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2127F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Recommended approach</w:t>
            </w:r>
          </w:p>
        </w:tc>
      </w:tr>
      <w:tr w:rsidR="009720EC" w:rsidRPr="009720EC" w14:paraId="000C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008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Branch-to-branch IPSec</w:t>
            </w:r>
          </w:p>
        </w:tc>
        <w:tc>
          <w:tcPr>
            <w:tcW w:w="0" w:type="auto"/>
            <w:vAlign w:val="center"/>
            <w:hideMark/>
          </w:tcPr>
          <w:p w14:paraId="6B88F42E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ESP tunnel mode</w:t>
            </w:r>
          </w:p>
        </w:tc>
      </w:tr>
      <w:tr w:rsidR="009720EC" w:rsidRPr="009720EC" w14:paraId="63334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0FAA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IPSec key management</w:t>
            </w:r>
          </w:p>
        </w:tc>
        <w:tc>
          <w:tcPr>
            <w:tcW w:w="0" w:type="auto"/>
            <w:vAlign w:val="center"/>
            <w:hideMark/>
          </w:tcPr>
          <w:p w14:paraId="7AE5F6A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IKEv2 + automated rekeying</w:t>
            </w:r>
          </w:p>
        </w:tc>
      </w:tr>
      <w:tr w:rsidR="009720EC" w:rsidRPr="009720EC" w14:paraId="464E5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7C32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Enterprise secure email</w:t>
            </w:r>
          </w:p>
        </w:tc>
        <w:tc>
          <w:tcPr>
            <w:tcW w:w="0" w:type="auto"/>
            <w:vAlign w:val="center"/>
            <w:hideMark/>
          </w:tcPr>
          <w:p w14:paraId="20A07251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S/MIME + enterprise PKI</w:t>
            </w:r>
          </w:p>
        </w:tc>
      </w:tr>
      <w:tr w:rsidR="009720EC" w:rsidRPr="009720EC" w14:paraId="56230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CFC7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Spam/phishing</w:t>
            </w:r>
          </w:p>
        </w:tc>
        <w:tc>
          <w:tcPr>
            <w:tcW w:w="0" w:type="auto"/>
            <w:vAlign w:val="center"/>
            <w:hideMark/>
          </w:tcPr>
          <w:p w14:paraId="3632CE59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Header authentication + content analysis + reputation + ML/rules</w:t>
            </w:r>
          </w:p>
        </w:tc>
      </w:tr>
      <w:tr w:rsidR="009720EC" w:rsidRPr="009720EC" w14:paraId="3026B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3110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S/MIME certificates</w:t>
            </w:r>
          </w:p>
        </w:tc>
        <w:tc>
          <w:tcPr>
            <w:tcW w:w="0" w:type="auto"/>
            <w:vAlign w:val="center"/>
            <w:hideMark/>
          </w:tcPr>
          <w:p w14:paraId="41BDF9D8" w14:textId="77777777" w:rsidR="009720EC" w:rsidRPr="009720EC" w:rsidRDefault="009720EC" w:rsidP="009720EC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20EC">
              <w:rPr>
                <w:rFonts w:ascii="Times New Roman" w:hAnsi="Times New Roman" w:cs="Times New Roman"/>
                <w:sz w:val="28"/>
                <w:szCs w:val="28"/>
              </w:rPr>
              <w:t>Centralized PKI + protected private keys + automated lifecycle management</w:t>
            </w:r>
          </w:p>
        </w:tc>
      </w:tr>
    </w:tbl>
    <w:p w14:paraId="57F2F470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Key conclusion</w:t>
      </w:r>
    </w:p>
    <w:p w14:paraId="1E984FF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the multinational enterprise, the strongest practical architecture is:</w:t>
      </w:r>
    </w:p>
    <w:p w14:paraId="5440AA6B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For secure enterprise email:</w:t>
      </w:r>
    </w:p>
    <w:p w14:paraId="4FD6B618" w14:textId="77777777" w:rsidR="009720EC" w:rsidRPr="009720EC" w:rsidRDefault="009720EC" w:rsidP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9720EC">
        <w:rPr>
          <w:rFonts w:ascii="Times New Roman" w:hAnsi="Times New Roman" w:cs="Times New Roman"/>
          <w:sz w:val="28"/>
          <w:szCs w:val="28"/>
        </w:rPr>
        <w:t>And for email security:</w:t>
      </w:r>
    </w:p>
    <w:p w14:paraId="0A06A3F9" w14:textId="77777777" w:rsidR="009720EC" w:rsidRPr="009720EC" w:rsidRDefault="009720EC">
      <w:pPr>
        <w:spacing w:after="0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sectPr w:rsidR="009720EC" w:rsidRPr="009720EC">
      <w:pgSz w:w="11909" w:h="16834"/>
      <w:pgMar w:top="1491" w:right="922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092"/>
    <w:multiLevelType w:val="multilevel"/>
    <w:tmpl w:val="4C3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3B05"/>
    <w:multiLevelType w:val="multilevel"/>
    <w:tmpl w:val="BCE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A6F16"/>
    <w:multiLevelType w:val="multilevel"/>
    <w:tmpl w:val="DF16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F599F"/>
    <w:multiLevelType w:val="multilevel"/>
    <w:tmpl w:val="E5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67D3"/>
    <w:multiLevelType w:val="multilevel"/>
    <w:tmpl w:val="A16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B352A"/>
    <w:multiLevelType w:val="hybridMultilevel"/>
    <w:tmpl w:val="8D7E97A6"/>
    <w:lvl w:ilvl="0" w:tplc="6B0874E6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9485D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9A7FC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F2705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CE5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68E1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A577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3E5E1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036854"/>
    <w:multiLevelType w:val="multilevel"/>
    <w:tmpl w:val="556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722E5"/>
    <w:multiLevelType w:val="hybridMultilevel"/>
    <w:tmpl w:val="E9BEA0DC"/>
    <w:lvl w:ilvl="0" w:tplc="9EFE247C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80D5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2C0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44B3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A73E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945B6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843A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B832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888D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CE2EEB"/>
    <w:multiLevelType w:val="multilevel"/>
    <w:tmpl w:val="752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A2E2D"/>
    <w:multiLevelType w:val="multilevel"/>
    <w:tmpl w:val="61A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D63A8"/>
    <w:multiLevelType w:val="hybridMultilevel"/>
    <w:tmpl w:val="BACCAB58"/>
    <w:lvl w:ilvl="0" w:tplc="FEE40996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CBD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0B17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2BC6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92DE7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621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48FA6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8CA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7E38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2400F0"/>
    <w:multiLevelType w:val="multilevel"/>
    <w:tmpl w:val="3E92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566CE"/>
    <w:multiLevelType w:val="multilevel"/>
    <w:tmpl w:val="8D5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37EF9"/>
    <w:multiLevelType w:val="multilevel"/>
    <w:tmpl w:val="F796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93609"/>
    <w:multiLevelType w:val="multilevel"/>
    <w:tmpl w:val="8CA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70376"/>
    <w:multiLevelType w:val="multilevel"/>
    <w:tmpl w:val="DF6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C7D87"/>
    <w:multiLevelType w:val="multilevel"/>
    <w:tmpl w:val="E6D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D536E"/>
    <w:multiLevelType w:val="multilevel"/>
    <w:tmpl w:val="E7F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F54A5"/>
    <w:multiLevelType w:val="multilevel"/>
    <w:tmpl w:val="078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82493"/>
    <w:multiLevelType w:val="multilevel"/>
    <w:tmpl w:val="8C6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56390"/>
    <w:multiLevelType w:val="multilevel"/>
    <w:tmpl w:val="CB6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F48A0"/>
    <w:multiLevelType w:val="multilevel"/>
    <w:tmpl w:val="CD8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165FF"/>
    <w:multiLevelType w:val="multilevel"/>
    <w:tmpl w:val="754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416A2"/>
    <w:multiLevelType w:val="multilevel"/>
    <w:tmpl w:val="19C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A7B40"/>
    <w:multiLevelType w:val="multilevel"/>
    <w:tmpl w:val="4C8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23574"/>
    <w:multiLevelType w:val="hybridMultilevel"/>
    <w:tmpl w:val="BD4EC89A"/>
    <w:lvl w:ilvl="0" w:tplc="2FDEA01E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C4ED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C4F4D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54F8C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247B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866C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AAA4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96C9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E6F4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D701E1"/>
    <w:multiLevelType w:val="hybridMultilevel"/>
    <w:tmpl w:val="26CCA24A"/>
    <w:lvl w:ilvl="0" w:tplc="87A43864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20144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AEF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E28B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A503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2CFD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02593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3473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EEF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DCA34FD"/>
    <w:multiLevelType w:val="multilevel"/>
    <w:tmpl w:val="F73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44A08"/>
    <w:multiLevelType w:val="multilevel"/>
    <w:tmpl w:val="B89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55486"/>
    <w:multiLevelType w:val="multilevel"/>
    <w:tmpl w:val="D202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34FC5"/>
    <w:multiLevelType w:val="multilevel"/>
    <w:tmpl w:val="EB6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D44AC"/>
    <w:multiLevelType w:val="multilevel"/>
    <w:tmpl w:val="9A2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A1524"/>
    <w:multiLevelType w:val="multilevel"/>
    <w:tmpl w:val="7F06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FA095B"/>
    <w:multiLevelType w:val="multilevel"/>
    <w:tmpl w:val="2DD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F958B8"/>
    <w:multiLevelType w:val="multilevel"/>
    <w:tmpl w:val="B6C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691154">
    <w:abstractNumId w:val="26"/>
  </w:num>
  <w:num w:numId="2" w16cid:durableId="352343294">
    <w:abstractNumId w:val="5"/>
  </w:num>
  <w:num w:numId="3" w16cid:durableId="297035799">
    <w:abstractNumId w:val="25"/>
  </w:num>
  <w:num w:numId="4" w16cid:durableId="474487442">
    <w:abstractNumId w:val="10"/>
  </w:num>
  <w:num w:numId="5" w16cid:durableId="926158041">
    <w:abstractNumId w:val="7"/>
  </w:num>
  <w:num w:numId="6" w16cid:durableId="254939631">
    <w:abstractNumId w:val="27"/>
  </w:num>
  <w:num w:numId="7" w16cid:durableId="1565292784">
    <w:abstractNumId w:val="6"/>
  </w:num>
  <w:num w:numId="8" w16cid:durableId="622618906">
    <w:abstractNumId w:val="28"/>
  </w:num>
  <w:num w:numId="9" w16cid:durableId="430781981">
    <w:abstractNumId w:val="18"/>
  </w:num>
  <w:num w:numId="10" w16cid:durableId="258293130">
    <w:abstractNumId w:val="9"/>
  </w:num>
  <w:num w:numId="11" w16cid:durableId="1077480201">
    <w:abstractNumId w:val="0"/>
  </w:num>
  <w:num w:numId="12" w16cid:durableId="5835368">
    <w:abstractNumId w:val="33"/>
  </w:num>
  <w:num w:numId="13" w16cid:durableId="1322007961">
    <w:abstractNumId w:val="19"/>
  </w:num>
  <w:num w:numId="14" w16cid:durableId="1767144424">
    <w:abstractNumId w:val="23"/>
  </w:num>
  <w:num w:numId="15" w16cid:durableId="1389067282">
    <w:abstractNumId w:val="16"/>
  </w:num>
  <w:num w:numId="16" w16cid:durableId="348793558">
    <w:abstractNumId w:val="34"/>
  </w:num>
  <w:num w:numId="17" w16cid:durableId="279846633">
    <w:abstractNumId w:val="2"/>
  </w:num>
  <w:num w:numId="18" w16cid:durableId="469638223">
    <w:abstractNumId w:val="32"/>
  </w:num>
  <w:num w:numId="19" w16cid:durableId="678847026">
    <w:abstractNumId w:val="12"/>
  </w:num>
  <w:num w:numId="20" w16cid:durableId="1866022871">
    <w:abstractNumId w:val="20"/>
  </w:num>
  <w:num w:numId="21" w16cid:durableId="624771093">
    <w:abstractNumId w:val="21"/>
  </w:num>
  <w:num w:numId="22" w16cid:durableId="397017378">
    <w:abstractNumId w:val="17"/>
  </w:num>
  <w:num w:numId="23" w16cid:durableId="1359621415">
    <w:abstractNumId w:val="11"/>
  </w:num>
  <w:num w:numId="24" w16cid:durableId="168181747">
    <w:abstractNumId w:val="22"/>
  </w:num>
  <w:num w:numId="25" w16cid:durableId="1721906428">
    <w:abstractNumId w:val="3"/>
  </w:num>
  <w:num w:numId="26" w16cid:durableId="834221544">
    <w:abstractNumId w:val="24"/>
  </w:num>
  <w:num w:numId="27" w16cid:durableId="1843086876">
    <w:abstractNumId w:val="14"/>
  </w:num>
  <w:num w:numId="28" w16cid:durableId="905451514">
    <w:abstractNumId w:val="8"/>
  </w:num>
  <w:num w:numId="29" w16cid:durableId="569078724">
    <w:abstractNumId w:val="1"/>
  </w:num>
  <w:num w:numId="30" w16cid:durableId="404111543">
    <w:abstractNumId w:val="29"/>
  </w:num>
  <w:num w:numId="31" w16cid:durableId="764232734">
    <w:abstractNumId w:val="30"/>
  </w:num>
  <w:num w:numId="32" w16cid:durableId="559440125">
    <w:abstractNumId w:val="31"/>
  </w:num>
  <w:num w:numId="33" w16cid:durableId="1713773074">
    <w:abstractNumId w:val="4"/>
  </w:num>
  <w:num w:numId="34" w16cid:durableId="870919618">
    <w:abstractNumId w:val="15"/>
  </w:num>
  <w:num w:numId="35" w16cid:durableId="9433432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C2C"/>
    <w:rsid w:val="00276C2C"/>
    <w:rsid w:val="009720EC"/>
    <w:rsid w:val="00BF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053C"/>
  <w15:docId w15:val="{55E24266-54D6-4AED-BCB9-AA05A3D9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4" w:lineRule="auto"/>
      <w:ind w:left="370" w:right="6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right="65" w:hanging="10"/>
      <w:jc w:val="center"/>
      <w:outlineLvl w:val="0"/>
    </w:pPr>
    <w:rPr>
      <w:rFonts w:ascii="Arial" w:eastAsia="Arial" w:hAnsi="Arial" w:cs="Arial"/>
      <w:b/>
      <w:i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0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0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972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3127</Words>
  <Characters>17830</Characters>
  <Application>Microsoft Office Word</Application>
  <DocSecurity>0</DocSecurity>
  <Lines>148</Lines>
  <Paragraphs>41</Paragraphs>
  <ScaleCrop>false</ScaleCrop>
  <Company/>
  <LinksUpToDate>false</LinksUpToDate>
  <CharactersWithSpaces>20916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Subbareddy K</cp:lastModifiedBy>
  <cp:revision>2</cp:revision>
  <dcterms:created xsi:type="dcterms:W3CDTF">2026-08-25T06:18:00Z</dcterms:created>
  <dcterms:modified xsi:type="dcterms:W3CDTF">2026-08-25T06:18:00Z</dcterms:modified>
</cp:coreProperties>
</file>