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64"/>
        <w:gridCol w:w="5066"/>
      </w:tblGrid>
      <w:tr w:rsidR="00604E29" w14:paraId="259A5833" w14:textId="77777777" w:rsidTr="00C76471">
        <w:tc>
          <w:tcPr>
            <w:tcW w:w="3964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5066" w:type="dxa"/>
          </w:tcPr>
          <w:p w14:paraId="49DC5AF5" w14:textId="2ACE1704" w:rsidR="00604E29" w:rsidRDefault="00C27B72">
            <w:r w:rsidRPr="00C27B72">
              <w:t>15 February 2025</w:t>
            </w:r>
          </w:p>
        </w:tc>
      </w:tr>
      <w:tr w:rsidR="00604E29" w14:paraId="7A66939B" w14:textId="77777777" w:rsidTr="00C76471">
        <w:tc>
          <w:tcPr>
            <w:tcW w:w="3964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5066" w:type="dxa"/>
          </w:tcPr>
          <w:p w14:paraId="1AD8634F" w14:textId="665B7371" w:rsidR="00604E29" w:rsidRDefault="00C76471">
            <w:r w:rsidRPr="00C76471">
              <w:t>LTVIP2026TMIDS65742</w:t>
            </w:r>
          </w:p>
        </w:tc>
      </w:tr>
      <w:tr w:rsidR="00604E29" w14:paraId="0E84FB5D" w14:textId="77777777" w:rsidTr="00C76471">
        <w:tc>
          <w:tcPr>
            <w:tcW w:w="3964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5066" w:type="dxa"/>
          </w:tcPr>
          <w:p w14:paraId="56EAF34F" w14:textId="093C75D3" w:rsidR="00604E29" w:rsidRDefault="00C76471">
            <w:proofErr w:type="spellStart"/>
            <w:r w:rsidRPr="00C76471">
              <w:t>FlightFinder</w:t>
            </w:r>
            <w:proofErr w:type="spellEnd"/>
            <w:r w:rsidRPr="00C76471">
              <w:t>: Navigating Your Air Travel Options</w:t>
            </w:r>
          </w:p>
        </w:tc>
      </w:tr>
      <w:tr w:rsidR="00604E29" w14:paraId="271BDBA3" w14:textId="77777777" w:rsidTr="00C76471">
        <w:tc>
          <w:tcPr>
            <w:tcW w:w="3964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5066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2"/>
        <w:gridCol w:w="1905"/>
        <w:gridCol w:w="6469"/>
      </w:tblGrid>
      <w:tr w:rsidR="00C76471" w:rsidRPr="00C76471" w14:paraId="40F6C2CD" w14:textId="77777777" w:rsidTr="00C76471">
        <w:tc>
          <w:tcPr>
            <w:tcW w:w="0" w:type="auto"/>
            <w:hideMark/>
          </w:tcPr>
          <w:p w14:paraId="737B2C14" w14:textId="77777777" w:rsidR="00C76471" w:rsidRPr="00C76471" w:rsidRDefault="00C76471" w:rsidP="00C76471">
            <w:pPr>
              <w:spacing w:after="160" w:line="259" w:lineRule="auto"/>
              <w:rPr>
                <w:b/>
                <w:bCs/>
              </w:rPr>
            </w:pPr>
            <w:proofErr w:type="spellStart"/>
            <w:proofErr w:type="gramStart"/>
            <w:r w:rsidRPr="00C76471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1905" w:type="dxa"/>
            <w:hideMark/>
          </w:tcPr>
          <w:p w14:paraId="5756EFEE" w14:textId="77777777" w:rsidR="00C76471" w:rsidRPr="00C76471" w:rsidRDefault="00C76471" w:rsidP="00C76471">
            <w:pPr>
              <w:spacing w:after="160" w:line="259" w:lineRule="auto"/>
              <w:rPr>
                <w:b/>
                <w:bCs/>
              </w:rPr>
            </w:pPr>
            <w:r w:rsidRPr="00C76471">
              <w:rPr>
                <w:b/>
                <w:bCs/>
              </w:rPr>
              <w:t>Parameter</w:t>
            </w:r>
          </w:p>
        </w:tc>
        <w:tc>
          <w:tcPr>
            <w:tcW w:w="6469" w:type="dxa"/>
            <w:hideMark/>
          </w:tcPr>
          <w:p w14:paraId="3D3F5042" w14:textId="77777777" w:rsidR="00C76471" w:rsidRPr="00C76471" w:rsidRDefault="00C76471" w:rsidP="00C76471">
            <w:pPr>
              <w:spacing w:after="160" w:line="259" w:lineRule="auto"/>
              <w:rPr>
                <w:b/>
                <w:bCs/>
              </w:rPr>
            </w:pPr>
            <w:r w:rsidRPr="00C76471">
              <w:rPr>
                <w:b/>
                <w:bCs/>
              </w:rPr>
              <w:t>Description</w:t>
            </w:r>
          </w:p>
        </w:tc>
      </w:tr>
      <w:tr w:rsidR="00C76471" w:rsidRPr="00C76471" w14:paraId="62E5C215" w14:textId="77777777" w:rsidTr="00C76471">
        <w:tc>
          <w:tcPr>
            <w:tcW w:w="0" w:type="auto"/>
            <w:hideMark/>
          </w:tcPr>
          <w:p w14:paraId="559C0F9C" w14:textId="77777777" w:rsidR="00C76471" w:rsidRPr="00C76471" w:rsidRDefault="00C76471" w:rsidP="00C76471">
            <w:pPr>
              <w:spacing w:after="160" w:line="259" w:lineRule="auto"/>
            </w:pPr>
            <w:r w:rsidRPr="00C76471">
              <w:t>1</w:t>
            </w:r>
          </w:p>
        </w:tc>
        <w:tc>
          <w:tcPr>
            <w:tcW w:w="1905" w:type="dxa"/>
            <w:hideMark/>
          </w:tcPr>
          <w:p w14:paraId="5F0FA50B" w14:textId="77777777" w:rsidR="00C76471" w:rsidRPr="00C76471" w:rsidRDefault="00C76471" w:rsidP="00C76471">
            <w:pPr>
              <w:spacing w:after="160" w:line="259" w:lineRule="auto"/>
            </w:pPr>
            <w:r w:rsidRPr="00C76471">
              <w:rPr>
                <w:b/>
                <w:bCs/>
              </w:rPr>
              <w:t>Problem Statement (Problem to be solved)</w:t>
            </w:r>
          </w:p>
        </w:tc>
        <w:tc>
          <w:tcPr>
            <w:tcW w:w="6469" w:type="dxa"/>
            <w:hideMark/>
          </w:tcPr>
          <w:p w14:paraId="763B7ADF" w14:textId="7EE035A9" w:rsidR="00C76471" w:rsidRPr="00C76471" w:rsidRDefault="00C76471" w:rsidP="00C76471">
            <w:pPr>
              <w:spacing w:after="160" w:line="259" w:lineRule="auto"/>
            </w:pPr>
            <w:r w:rsidRPr="00C76471">
              <w:t xml:space="preserve">Many users face difficulty in booking flights due to complex interfaces, hidden charges, and inefficient booking processes. </w:t>
            </w:r>
          </w:p>
        </w:tc>
      </w:tr>
      <w:tr w:rsidR="00C76471" w:rsidRPr="00C76471" w14:paraId="663B9895" w14:textId="77777777" w:rsidTr="00C76471">
        <w:tc>
          <w:tcPr>
            <w:tcW w:w="0" w:type="auto"/>
            <w:hideMark/>
          </w:tcPr>
          <w:p w14:paraId="23539040" w14:textId="77777777" w:rsidR="00C76471" w:rsidRPr="00C76471" w:rsidRDefault="00C76471" w:rsidP="00C76471">
            <w:pPr>
              <w:spacing w:after="160" w:line="259" w:lineRule="auto"/>
            </w:pPr>
            <w:r w:rsidRPr="00C76471">
              <w:t>2</w:t>
            </w:r>
          </w:p>
        </w:tc>
        <w:tc>
          <w:tcPr>
            <w:tcW w:w="1905" w:type="dxa"/>
            <w:hideMark/>
          </w:tcPr>
          <w:p w14:paraId="57D19AF3" w14:textId="77777777" w:rsidR="00C76471" w:rsidRPr="00C76471" w:rsidRDefault="00C76471" w:rsidP="00C76471">
            <w:pPr>
              <w:spacing w:after="160" w:line="259" w:lineRule="auto"/>
            </w:pPr>
            <w:r w:rsidRPr="00C76471">
              <w:rPr>
                <w:b/>
                <w:bCs/>
              </w:rPr>
              <w:t>Idea / Solution Description</w:t>
            </w:r>
          </w:p>
        </w:tc>
        <w:tc>
          <w:tcPr>
            <w:tcW w:w="6469" w:type="dxa"/>
            <w:hideMark/>
          </w:tcPr>
          <w:p w14:paraId="1F3242DB" w14:textId="7A778575" w:rsidR="00C76471" w:rsidRPr="00C76471" w:rsidRDefault="00C76471" w:rsidP="00C76471">
            <w:pPr>
              <w:spacing w:after="160" w:line="259" w:lineRule="auto"/>
            </w:pPr>
            <w:r w:rsidRPr="00C76471">
              <w:t xml:space="preserve">The proposed solution is a web-based Flight Booking Application that allows users to search flights, compare prices, book tickets, make secure payments, and manage booking history. </w:t>
            </w:r>
          </w:p>
        </w:tc>
      </w:tr>
      <w:tr w:rsidR="00C76471" w:rsidRPr="00C76471" w14:paraId="18E284E0" w14:textId="77777777" w:rsidTr="00C76471">
        <w:tc>
          <w:tcPr>
            <w:tcW w:w="0" w:type="auto"/>
            <w:hideMark/>
          </w:tcPr>
          <w:p w14:paraId="175981D8" w14:textId="77777777" w:rsidR="00C76471" w:rsidRPr="00C76471" w:rsidRDefault="00C76471" w:rsidP="00C76471">
            <w:pPr>
              <w:spacing w:after="160" w:line="259" w:lineRule="auto"/>
            </w:pPr>
            <w:r w:rsidRPr="00C76471">
              <w:t>3</w:t>
            </w:r>
          </w:p>
        </w:tc>
        <w:tc>
          <w:tcPr>
            <w:tcW w:w="1905" w:type="dxa"/>
            <w:hideMark/>
          </w:tcPr>
          <w:p w14:paraId="5FD6FCA8" w14:textId="77777777" w:rsidR="00C76471" w:rsidRPr="00C76471" w:rsidRDefault="00C76471" w:rsidP="00C76471">
            <w:pPr>
              <w:spacing w:after="160" w:line="259" w:lineRule="auto"/>
            </w:pPr>
            <w:r w:rsidRPr="00C76471">
              <w:rPr>
                <w:b/>
                <w:bCs/>
              </w:rPr>
              <w:t>Novelty / Uniqueness</w:t>
            </w:r>
          </w:p>
        </w:tc>
        <w:tc>
          <w:tcPr>
            <w:tcW w:w="6469" w:type="dxa"/>
            <w:hideMark/>
          </w:tcPr>
          <w:p w14:paraId="55A793EB" w14:textId="5647DD74" w:rsidR="00C76471" w:rsidRPr="00C76471" w:rsidRDefault="00C76471" w:rsidP="00C76471">
            <w:pPr>
              <w:spacing w:after="160" w:line="259" w:lineRule="auto"/>
            </w:pPr>
            <w:r w:rsidRPr="00C76471">
              <w:t>The system focuses on simplicity, clean UI, transparent pricing display, and a streamlined booking workflow. it prioritizes user-friendly design and minimal booking steps to reduce user stress.</w:t>
            </w:r>
          </w:p>
        </w:tc>
      </w:tr>
      <w:tr w:rsidR="00C76471" w:rsidRPr="00C76471" w14:paraId="21845A25" w14:textId="77777777" w:rsidTr="00C76471">
        <w:tc>
          <w:tcPr>
            <w:tcW w:w="0" w:type="auto"/>
            <w:hideMark/>
          </w:tcPr>
          <w:p w14:paraId="45104B6F" w14:textId="77777777" w:rsidR="00C76471" w:rsidRPr="00C76471" w:rsidRDefault="00C76471" w:rsidP="00C76471">
            <w:pPr>
              <w:spacing w:after="160" w:line="259" w:lineRule="auto"/>
            </w:pPr>
            <w:r w:rsidRPr="00C76471">
              <w:t>4</w:t>
            </w:r>
          </w:p>
        </w:tc>
        <w:tc>
          <w:tcPr>
            <w:tcW w:w="1905" w:type="dxa"/>
            <w:hideMark/>
          </w:tcPr>
          <w:p w14:paraId="1D2AB4CC" w14:textId="77777777" w:rsidR="00C76471" w:rsidRPr="00C76471" w:rsidRDefault="00C76471" w:rsidP="00C76471">
            <w:pPr>
              <w:spacing w:after="160" w:line="259" w:lineRule="auto"/>
            </w:pPr>
            <w:r w:rsidRPr="00C76471">
              <w:rPr>
                <w:b/>
                <w:bCs/>
              </w:rPr>
              <w:t>Social Impact / Customer Satisfaction</w:t>
            </w:r>
          </w:p>
        </w:tc>
        <w:tc>
          <w:tcPr>
            <w:tcW w:w="6469" w:type="dxa"/>
            <w:hideMark/>
          </w:tcPr>
          <w:p w14:paraId="0A66B6ED" w14:textId="77777777" w:rsidR="00C76471" w:rsidRPr="00C76471" w:rsidRDefault="00C76471" w:rsidP="00C76471">
            <w:pPr>
              <w:spacing w:after="160" w:line="259" w:lineRule="auto"/>
            </w:pPr>
            <w:r w:rsidRPr="00C76471">
              <w:t>The application improves accessibility to flight booking services, saves time, reduces confusion, and enhances user confidence in online transactions. It promotes digital adoption and improves overall customer satisfaction.</w:t>
            </w:r>
          </w:p>
        </w:tc>
      </w:tr>
      <w:tr w:rsidR="00C76471" w:rsidRPr="00C76471" w14:paraId="140561F6" w14:textId="77777777" w:rsidTr="00C76471">
        <w:tc>
          <w:tcPr>
            <w:tcW w:w="0" w:type="auto"/>
            <w:hideMark/>
          </w:tcPr>
          <w:p w14:paraId="6D83122F" w14:textId="77777777" w:rsidR="00C76471" w:rsidRPr="00C76471" w:rsidRDefault="00C76471" w:rsidP="00C76471">
            <w:pPr>
              <w:spacing w:after="160" w:line="259" w:lineRule="auto"/>
            </w:pPr>
            <w:r w:rsidRPr="00C76471">
              <w:t>5</w:t>
            </w:r>
          </w:p>
        </w:tc>
        <w:tc>
          <w:tcPr>
            <w:tcW w:w="1905" w:type="dxa"/>
            <w:hideMark/>
          </w:tcPr>
          <w:p w14:paraId="585D7F9F" w14:textId="77777777" w:rsidR="00C76471" w:rsidRPr="00C76471" w:rsidRDefault="00C76471" w:rsidP="00C76471">
            <w:pPr>
              <w:spacing w:after="160" w:line="259" w:lineRule="auto"/>
            </w:pPr>
            <w:r w:rsidRPr="00C76471">
              <w:rPr>
                <w:b/>
                <w:bCs/>
              </w:rPr>
              <w:t>Business Model (Revenue Model)</w:t>
            </w:r>
          </w:p>
        </w:tc>
        <w:tc>
          <w:tcPr>
            <w:tcW w:w="6469" w:type="dxa"/>
            <w:hideMark/>
          </w:tcPr>
          <w:p w14:paraId="15F5DBFE" w14:textId="77777777" w:rsidR="00C76471" w:rsidRPr="00C76471" w:rsidRDefault="00C76471" w:rsidP="00C76471">
            <w:pPr>
              <w:spacing w:after="160" w:line="259" w:lineRule="auto"/>
            </w:pPr>
            <w:r w:rsidRPr="00C76471">
              <w:t>Revenue can be generated through service charges per booking, commission from airlines, advertisement placements, and premium listing of airlines.</w:t>
            </w:r>
          </w:p>
        </w:tc>
      </w:tr>
      <w:tr w:rsidR="00C76471" w:rsidRPr="00C76471" w14:paraId="1682E56F" w14:textId="77777777" w:rsidTr="00C76471">
        <w:tc>
          <w:tcPr>
            <w:tcW w:w="0" w:type="auto"/>
            <w:hideMark/>
          </w:tcPr>
          <w:p w14:paraId="2D8BE72C" w14:textId="77777777" w:rsidR="00C76471" w:rsidRPr="00C76471" w:rsidRDefault="00C76471" w:rsidP="00C76471">
            <w:pPr>
              <w:spacing w:after="160" w:line="259" w:lineRule="auto"/>
            </w:pPr>
            <w:r w:rsidRPr="00C76471">
              <w:t>6</w:t>
            </w:r>
          </w:p>
        </w:tc>
        <w:tc>
          <w:tcPr>
            <w:tcW w:w="1905" w:type="dxa"/>
            <w:hideMark/>
          </w:tcPr>
          <w:p w14:paraId="6B303D6D" w14:textId="77777777" w:rsidR="00C76471" w:rsidRPr="00C76471" w:rsidRDefault="00C76471" w:rsidP="00C76471">
            <w:pPr>
              <w:spacing w:after="160" w:line="259" w:lineRule="auto"/>
            </w:pPr>
            <w:r w:rsidRPr="00C76471">
              <w:rPr>
                <w:b/>
                <w:bCs/>
              </w:rPr>
              <w:t>Scalability of the Solution</w:t>
            </w:r>
          </w:p>
        </w:tc>
        <w:tc>
          <w:tcPr>
            <w:tcW w:w="6469" w:type="dxa"/>
            <w:hideMark/>
          </w:tcPr>
          <w:p w14:paraId="34B17283" w14:textId="77777777" w:rsidR="00C76471" w:rsidRPr="00C76471" w:rsidRDefault="00C76471" w:rsidP="00C76471">
            <w:pPr>
              <w:spacing w:after="160" w:line="259" w:lineRule="auto"/>
            </w:pPr>
            <w:r w:rsidRPr="00C76471">
              <w:t>The application follows a 3-tier architecture, making it scalable. It can handle increasing users by deploying on cloud infrastructure, upgrading database capacity, and integrating additional airline APIs.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02D0E"/>
    <w:rsid w:val="00350B1D"/>
    <w:rsid w:val="00604E29"/>
    <w:rsid w:val="00C27B72"/>
    <w:rsid w:val="00C76471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GridLight">
    <w:name w:val="Grid Table Light"/>
    <w:basedOn w:val="TableNormal"/>
    <w:uiPriority w:val="40"/>
    <w:rsid w:val="00C7647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240</Words>
  <Characters>1373</Characters>
  <Application>Microsoft Office Word</Application>
  <DocSecurity>0</DocSecurity>
  <Lines>11</Lines>
  <Paragraphs>3</Paragraphs>
  <ScaleCrop>false</ScaleCrop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Saivinay K</cp:lastModifiedBy>
  <cp:revision>5</cp:revision>
  <dcterms:created xsi:type="dcterms:W3CDTF">2022-09-18T16:51:00Z</dcterms:created>
  <dcterms:modified xsi:type="dcterms:W3CDTF">2026-02-18T15:25:00Z</dcterms:modified>
</cp:coreProperties>
</file>