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package com.seva.user.dao.impl;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org.springframework.data.geo.GeoResults;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org.springframework.data.geo.Metrics;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org.springframework.data.geo.Point;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org.springframework.data.mongodb.core.MongoOperations;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org.springframework.data.mongodb.core.MongoTemplate;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org.springframework.data.mongodb.core.aggregation.Aggregation;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org.springframework.data.mongodb.core.index.GeospatialIndex;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org.springframework.data.mongodb.core.query.Criteria;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org.springframework.data.mongodb.core.query.NearQuery;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org.springframework.data.mongodb.core.query.Query;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org.springframework.data.mongodb.core.geo.*;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com.seva.user.dao.SpUserDetailsDao;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com.seva.user.model.Address;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com.seva.user.model.SpUser;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com.seva.user.model.SpUserD;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SpUserDetailsDaoImpl implements SpUserDetailsDao{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MongoTemplate mongoTemplate;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SpUserDetailsDaoImpl(){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createUser(SpUser user)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MongoOperations mongoOperation = (MongoOperations) this.mongoTemplate;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mongoOperation.insert(user,"spusers");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catch(Exception ex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System.out.println("error::" + ex.getMessage());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updateUser(SpUser user)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deleteUser(SpUser user)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SpUser getUser(SpUser user)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MongoOperations mongoOperation = (MongoOperations) this.mongoTemplate;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 point = new Point(-91.493619, 44.240309);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user.getAddress().setLoc(point);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//Query searchUserQuery = new Query(Criteria.where("mobileNum").is(user.getMobileNum()));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Query searchUserQuery = new Query(Criteria.where("address.loc").nearSphere(point).maxDistance(20D));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SpUser dbuser = mongoOperation.findOne(searchUserQuery, SpUser.class,"spusers");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//mongoOperation.find({ location: { $nearSphere: { $geometry: { type: "Point", user.getAddress().getLoc(), $maxDistance: 5 * METERS_PER_MILE } } 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dbuser;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List&lt;SpUser&gt; fetchNearByUsers(String zipcode)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MongoOperations mongoOperation = (MongoOperations) this.mongoTemplate;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Point point = new Point(-91.493619, 44.240309);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Query searchUserQuery = new Query(Criteria.where("address.loc").nearSphere(point).maxDistance(1D));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List&lt;SpUser&gt; dbusers =  mongoOperation.find(searchUserQuery, SpUser.class,"spusers");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NearQuery query = NearQuery.near(point.getX(),point.getY()).spherical(true).maxDistance(10,Metrics.MILES);//maxDistance(new Distance(radius,Metrics.MILES));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GeoResults&lt;SpUserD&gt; dbusers = ((MongoOperations)mongoTemplate).geoNear(query, SpUserD.class);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//final Aggregation a = newAggregation(geoNear(query, "distance"));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List&lt;SpUserD&gt; ls = 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ls;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