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3783" w:rsidRPr="00CB3783" w:rsidRDefault="00CB3783" w:rsidP="00CB3783">
      <w:pPr>
        <w:shd w:val="clear" w:color="auto" w:fill="FFFFFF"/>
        <w:spacing w:after="0" w:line="240" w:lineRule="auto"/>
        <w:jc w:val="both"/>
        <w:textAlignment w:val="baseline"/>
        <w:outlineLvl w:val="4"/>
        <w:rPr>
          <w:rFonts w:eastAsia="Times New Roman" w:cstheme="minorHAnsi"/>
          <w:b/>
          <w:bCs/>
          <w:color w:val="3A3A3A"/>
          <w:sz w:val="24"/>
          <w:szCs w:val="24"/>
          <w:lang w:eastAsia="en-IN"/>
        </w:rPr>
      </w:pPr>
      <w:r w:rsidRPr="00CB3783">
        <w:rPr>
          <w:rFonts w:eastAsia="Times New Roman" w:cstheme="minorHAnsi"/>
          <w:b/>
          <w:bCs/>
          <w:color w:val="000000"/>
          <w:sz w:val="24"/>
          <w:szCs w:val="24"/>
          <w:bdr w:val="none" w:sz="0" w:space="0" w:color="auto" w:frame="1"/>
          <w:lang w:eastAsia="en-IN"/>
        </w:rPr>
        <w:t>What is Caching in ASP.NET Core?</w:t>
      </w:r>
    </w:p>
    <w:p w:rsidR="00CB3783" w:rsidRPr="00CB3783" w:rsidRDefault="00CB3783" w:rsidP="00CB3783">
      <w:pPr>
        <w:shd w:val="clear" w:color="auto" w:fill="FFFFFF"/>
        <w:spacing w:after="0" w:line="240" w:lineRule="auto"/>
        <w:jc w:val="both"/>
        <w:textAlignment w:val="baseline"/>
        <w:rPr>
          <w:rFonts w:eastAsia="Times New Roman" w:cstheme="minorHAnsi"/>
          <w:color w:val="3A3A3A"/>
          <w:sz w:val="24"/>
          <w:szCs w:val="24"/>
          <w:lang w:eastAsia="en-IN"/>
        </w:rPr>
      </w:pPr>
      <w:r w:rsidRPr="00CB3783">
        <w:rPr>
          <w:rFonts w:eastAsia="Times New Roman" w:cstheme="minorHAnsi"/>
          <w:color w:val="000000"/>
          <w:sz w:val="24"/>
          <w:szCs w:val="24"/>
          <w:bdr w:val="none" w:sz="0" w:space="0" w:color="auto" w:frame="1"/>
          <w:lang w:eastAsia="en-IN"/>
        </w:rPr>
        <w:t>In ASP.NET Core, caching involves storing frequently requested data, such as database query results, API responses, or processed data, in memory or distributed cache stores. Subsequent requests for the same data can be served more efficiently without repeatedly querying the database or re-executing expensive operations. Thus, caching improves overall application performance and enhances user experience.</w:t>
      </w:r>
    </w:p>
    <w:p w:rsidR="00CB3783" w:rsidRPr="00CB3783" w:rsidRDefault="00CB3783" w:rsidP="00CB3783">
      <w:pPr>
        <w:shd w:val="clear" w:color="auto" w:fill="FFFFFF"/>
        <w:spacing w:after="0" w:line="240" w:lineRule="auto"/>
        <w:jc w:val="both"/>
        <w:textAlignment w:val="baseline"/>
        <w:rPr>
          <w:rFonts w:eastAsia="Times New Roman" w:cstheme="minorHAnsi"/>
          <w:color w:val="3A3A3A"/>
          <w:sz w:val="24"/>
          <w:szCs w:val="24"/>
          <w:lang w:eastAsia="en-IN"/>
        </w:rPr>
      </w:pPr>
      <w:r w:rsidRPr="00CB3783">
        <w:rPr>
          <w:rFonts w:eastAsia="Times New Roman" w:cstheme="minorHAnsi"/>
          <w:color w:val="000000"/>
          <w:sz w:val="24"/>
          <w:szCs w:val="24"/>
          <w:bdr w:val="none" w:sz="0" w:space="0" w:color="auto" w:frame="1"/>
          <w:lang w:eastAsia="en-IN"/>
        </w:rPr>
        <w:t>ASP.NET Core provides built-in caching mechanisms, making integrating caching into Web API projects easy. ASP.NET Core supports various caching strategies, such as:</w:t>
      </w:r>
    </w:p>
    <w:p w:rsidR="00CB3783" w:rsidRPr="00C92B7B" w:rsidRDefault="00CB3783" w:rsidP="00CB3783">
      <w:pPr>
        <w:numPr>
          <w:ilvl w:val="0"/>
          <w:numId w:val="1"/>
        </w:numPr>
        <w:shd w:val="clear" w:color="auto" w:fill="FFFFFF"/>
        <w:spacing w:after="0" w:line="240" w:lineRule="auto"/>
        <w:jc w:val="both"/>
        <w:textAlignment w:val="baseline"/>
        <w:rPr>
          <w:rFonts w:eastAsia="Times New Roman" w:cstheme="minorHAnsi"/>
          <w:color w:val="3A3A3A"/>
          <w:sz w:val="24"/>
          <w:szCs w:val="24"/>
          <w:lang w:eastAsia="en-IN"/>
        </w:rPr>
      </w:pPr>
      <w:r w:rsidRPr="00CB3783">
        <w:rPr>
          <w:rFonts w:eastAsia="Times New Roman" w:cstheme="minorHAnsi"/>
          <w:b/>
          <w:bCs/>
          <w:color w:val="000000"/>
          <w:sz w:val="24"/>
          <w:szCs w:val="24"/>
          <w:bdr w:val="none" w:sz="0" w:space="0" w:color="auto" w:frame="1"/>
          <w:lang w:eastAsia="en-IN"/>
        </w:rPr>
        <w:t>In-Memory Caching:</w:t>
      </w:r>
      <w:r w:rsidRPr="00CB3783">
        <w:rPr>
          <w:rFonts w:eastAsia="Times New Roman" w:cstheme="minorHAnsi"/>
          <w:color w:val="000000"/>
          <w:sz w:val="24"/>
          <w:szCs w:val="24"/>
          <w:bdr w:val="none" w:sz="0" w:space="0" w:color="auto" w:frame="1"/>
          <w:lang w:eastAsia="en-IN"/>
        </w:rPr>
        <w:t> Stores data on the same server where the application is running.</w:t>
      </w:r>
    </w:p>
    <w:p w:rsidR="00C92B7B" w:rsidRDefault="00C92B7B" w:rsidP="00C92B7B">
      <w:pPr>
        <w:shd w:val="clear" w:color="auto" w:fill="FFFFFF"/>
        <w:spacing w:after="0" w:line="240" w:lineRule="auto"/>
        <w:jc w:val="both"/>
        <w:textAlignment w:val="baseline"/>
        <w:rPr>
          <w:rFonts w:eastAsia="Times New Roman" w:cstheme="minorHAnsi"/>
          <w:color w:val="3A3A3A"/>
          <w:sz w:val="24"/>
          <w:szCs w:val="24"/>
          <w:lang w:eastAsia="en-IN"/>
        </w:rPr>
      </w:pPr>
    </w:p>
    <w:p w:rsidR="00C92B7B" w:rsidRPr="00C92B7B" w:rsidRDefault="00C92B7B" w:rsidP="00C92B7B">
      <w:pPr>
        <w:shd w:val="clear" w:color="auto" w:fill="FFFFFF"/>
        <w:spacing w:after="0" w:line="240" w:lineRule="auto"/>
        <w:jc w:val="both"/>
        <w:textAlignment w:val="baseline"/>
        <w:rPr>
          <w:rFonts w:eastAsia="Times New Roman" w:cstheme="minorHAnsi"/>
          <w:color w:val="3A3A3A"/>
          <w:sz w:val="24"/>
          <w:szCs w:val="24"/>
          <w:lang w:eastAsia="en-IN"/>
        </w:rPr>
      </w:pPr>
      <w:r>
        <w:rPr>
          <w:rFonts w:eastAsia="Times New Roman" w:cstheme="minorHAnsi"/>
          <w:color w:val="3A3A3A"/>
          <w:sz w:val="24"/>
          <w:szCs w:val="24"/>
          <w:lang w:eastAsia="en-IN"/>
        </w:rPr>
        <w:t xml:space="preserve">          </w:t>
      </w:r>
      <w:r w:rsidRPr="00C92B7B">
        <w:rPr>
          <w:rFonts w:eastAsia="Times New Roman" w:cstheme="minorHAnsi"/>
          <w:color w:val="3A3A3A"/>
          <w:sz w:val="24"/>
          <w:szCs w:val="24"/>
          <w:lang w:eastAsia="en-IN"/>
        </w:rPr>
        <w:t>// Register in-memory caching service for caching data in RAM</w:t>
      </w:r>
    </w:p>
    <w:p w:rsidR="00C92B7B" w:rsidRPr="00C92B7B" w:rsidRDefault="00C92B7B" w:rsidP="00C92B7B">
      <w:pPr>
        <w:shd w:val="clear" w:color="auto" w:fill="FFFFFF"/>
        <w:spacing w:after="0" w:line="240" w:lineRule="auto"/>
        <w:jc w:val="both"/>
        <w:textAlignment w:val="baseline"/>
        <w:rPr>
          <w:rFonts w:eastAsia="Times New Roman" w:cstheme="minorHAnsi"/>
          <w:color w:val="3A3A3A"/>
          <w:sz w:val="24"/>
          <w:szCs w:val="24"/>
          <w:lang w:eastAsia="en-IN"/>
        </w:rPr>
      </w:pPr>
      <w:r w:rsidRPr="00C92B7B">
        <w:rPr>
          <w:rFonts w:eastAsia="Times New Roman" w:cstheme="minorHAnsi"/>
          <w:color w:val="3A3A3A"/>
          <w:sz w:val="24"/>
          <w:szCs w:val="24"/>
          <w:lang w:eastAsia="en-IN"/>
        </w:rPr>
        <w:t xml:space="preserve">            </w:t>
      </w:r>
      <w:proofErr w:type="spellStart"/>
      <w:proofErr w:type="gramStart"/>
      <w:r w:rsidRPr="00C92B7B">
        <w:rPr>
          <w:rFonts w:eastAsia="Times New Roman" w:cstheme="minorHAnsi"/>
          <w:color w:val="3A3A3A"/>
          <w:sz w:val="24"/>
          <w:szCs w:val="24"/>
          <w:lang w:eastAsia="en-IN"/>
        </w:rPr>
        <w:t>builder.Services.AddMemoryCache</w:t>
      </w:r>
      <w:proofErr w:type="spellEnd"/>
      <w:proofErr w:type="gramEnd"/>
      <w:r w:rsidRPr="00C92B7B">
        <w:rPr>
          <w:rFonts w:eastAsia="Times New Roman" w:cstheme="minorHAnsi"/>
          <w:color w:val="3A3A3A"/>
          <w:sz w:val="24"/>
          <w:szCs w:val="24"/>
          <w:lang w:eastAsia="en-IN"/>
        </w:rPr>
        <w:t>();</w:t>
      </w:r>
      <w:r>
        <w:rPr>
          <w:rFonts w:eastAsia="Times New Roman" w:cstheme="minorHAnsi"/>
          <w:color w:val="3A3A3A"/>
          <w:sz w:val="24"/>
          <w:szCs w:val="24"/>
          <w:lang w:eastAsia="en-IN"/>
        </w:rPr>
        <w:t xml:space="preserve"> </w:t>
      </w:r>
    </w:p>
    <w:p w:rsidR="00C92B7B" w:rsidRPr="00CB3783" w:rsidRDefault="00C92B7B" w:rsidP="00C92B7B">
      <w:pPr>
        <w:shd w:val="clear" w:color="auto" w:fill="FFFFFF"/>
        <w:spacing w:after="0" w:line="240" w:lineRule="auto"/>
        <w:jc w:val="both"/>
        <w:textAlignment w:val="baseline"/>
        <w:rPr>
          <w:rFonts w:eastAsia="Times New Roman" w:cstheme="minorHAnsi"/>
          <w:color w:val="3A3A3A"/>
          <w:sz w:val="24"/>
          <w:szCs w:val="24"/>
          <w:lang w:eastAsia="en-IN"/>
        </w:rPr>
      </w:pPr>
    </w:p>
    <w:p w:rsidR="00CB3783" w:rsidRPr="00A96694" w:rsidRDefault="00CB3783" w:rsidP="00CB3783">
      <w:pPr>
        <w:numPr>
          <w:ilvl w:val="0"/>
          <w:numId w:val="1"/>
        </w:numPr>
        <w:shd w:val="clear" w:color="auto" w:fill="FFFFFF"/>
        <w:spacing w:after="0" w:line="240" w:lineRule="auto"/>
        <w:jc w:val="both"/>
        <w:textAlignment w:val="baseline"/>
        <w:rPr>
          <w:rFonts w:eastAsia="Times New Roman" w:cstheme="minorHAnsi"/>
          <w:color w:val="3A3A3A"/>
          <w:sz w:val="24"/>
          <w:szCs w:val="24"/>
          <w:lang w:eastAsia="en-IN"/>
        </w:rPr>
      </w:pPr>
      <w:r w:rsidRPr="00CB3783">
        <w:rPr>
          <w:rFonts w:eastAsia="Times New Roman" w:cstheme="minorHAnsi"/>
          <w:b/>
          <w:bCs/>
          <w:color w:val="000000"/>
          <w:sz w:val="24"/>
          <w:szCs w:val="24"/>
          <w:bdr w:val="none" w:sz="0" w:space="0" w:color="auto" w:frame="1"/>
          <w:lang w:eastAsia="en-IN"/>
        </w:rPr>
        <w:t>Distributed Caching:</w:t>
      </w:r>
      <w:r w:rsidRPr="00CB3783">
        <w:rPr>
          <w:rFonts w:eastAsia="Times New Roman" w:cstheme="minorHAnsi"/>
          <w:color w:val="000000"/>
          <w:sz w:val="24"/>
          <w:szCs w:val="24"/>
          <w:bdr w:val="none" w:sz="0" w:space="0" w:color="auto" w:frame="1"/>
          <w:lang w:eastAsia="en-IN"/>
        </w:rPr>
        <w:t> Enables caching across multiple servers using external cache stores like Redis or SQL Server.</w:t>
      </w:r>
    </w:p>
    <w:p w:rsidR="00A96694" w:rsidRDefault="00A96694" w:rsidP="00A96694">
      <w:pPr>
        <w:shd w:val="clear" w:color="auto" w:fill="FFFFFF"/>
        <w:spacing w:after="0" w:line="240" w:lineRule="auto"/>
        <w:jc w:val="both"/>
        <w:textAlignment w:val="baseline"/>
        <w:rPr>
          <w:rFonts w:eastAsia="Times New Roman" w:cstheme="minorHAnsi"/>
          <w:color w:val="3A3A3A"/>
          <w:sz w:val="24"/>
          <w:szCs w:val="24"/>
          <w:lang w:eastAsia="en-IN"/>
        </w:rPr>
      </w:pPr>
    </w:p>
    <w:p w:rsidR="00A96694" w:rsidRDefault="00A96694" w:rsidP="00A96694">
      <w:pPr>
        <w:shd w:val="clear" w:color="auto" w:fill="FFFFFF"/>
        <w:spacing w:after="0" w:line="240" w:lineRule="auto"/>
        <w:jc w:val="both"/>
        <w:textAlignment w:val="baseline"/>
        <w:rPr>
          <w:rFonts w:eastAsia="Times New Roman" w:cstheme="minorHAnsi"/>
          <w:color w:val="3A3A3A"/>
          <w:sz w:val="24"/>
          <w:szCs w:val="24"/>
          <w:lang w:eastAsia="en-IN"/>
        </w:rPr>
      </w:pPr>
      <w:r>
        <w:rPr>
          <w:rFonts w:eastAsia="Times New Roman" w:cstheme="minorHAnsi"/>
          <w:color w:val="3A3A3A"/>
          <w:sz w:val="24"/>
          <w:szCs w:val="24"/>
          <w:lang w:eastAsia="en-IN"/>
        </w:rPr>
        <w:t xml:space="preserve">     </w:t>
      </w:r>
      <w:r w:rsidR="008947F7">
        <w:rPr>
          <w:rFonts w:eastAsia="Times New Roman" w:cstheme="minorHAnsi"/>
          <w:color w:val="3A3A3A"/>
          <w:sz w:val="24"/>
          <w:szCs w:val="24"/>
          <w:lang w:eastAsia="en-IN"/>
        </w:rPr>
        <w:t xml:space="preserve">       </w:t>
      </w:r>
      <w:proofErr w:type="spellStart"/>
      <w:proofErr w:type="gramStart"/>
      <w:r w:rsidRPr="00A96694">
        <w:rPr>
          <w:rFonts w:eastAsia="Times New Roman" w:cstheme="minorHAnsi"/>
          <w:color w:val="3A3A3A"/>
          <w:sz w:val="24"/>
          <w:szCs w:val="24"/>
          <w:lang w:eastAsia="en-IN"/>
        </w:rPr>
        <w:t>builder.Services.AddDistributedMemoryCache</w:t>
      </w:r>
      <w:proofErr w:type="spellEnd"/>
      <w:proofErr w:type="gramEnd"/>
      <w:r w:rsidRPr="00A96694">
        <w:rPr>
          <w:rFonts w:eastAsia="Times New Roman" w:cstheme="minorHAnsi"/>
          <w:color w:val="3A3A3A"/>
          <w:sz w:val="24"/>
          <w:szCs w:val="24"/>
          <w:lang w:eastAsia="en-IN"/>
        </w:rPr>
        <w:t>();</w:t>
      </w:r>
    </w:p>
    <w:p w:rsidR="008947F7" w:rsidRDefault="008947F7" w:rsidP="00A96694">
      <w:pPr>
        <w:shd w:val="clear" w:color="auto" w:fill="FFFFFF"/>
        <w:spacing w:after="0" w:line="240" w:lineRule="auto"/>
        <w:jc w:val="both"/>
        <w:textAlignment w:val="baseline"/>
        <w:rPr>
          <w:rFonts w:eastAsia="Times New Roman" w:cstheme="minorHAnsi"/>
          <w:color w:val="3A3A3A"/>
          <w:sz w:val="24"/>
          <w:szCs w:val="24"/>
          <w:lang w:eastAsia="en-IN"/>
        </w:rPr>
      </w:pPr>
    </w:p>
    <w:p w:rsidR="008947F7" w:rsidRPr="00C92B7B" w:rsidRDefault="008947F7" w:rsidP="00A96694">
      <w:pPr>
        <w:shd w:val="clear" w:color="auto" w:fill="FFFFFF"/>
        <w:spacing w:after="0" w:line="240" w:lineRule="auto"/>
        <w:jc w:val="both"/>
        <w:textAlignment w:val="baseline"/>
        <w:rPr>
          <w:rFonts w:eastAsia="Times New Roman" w:cstheme="minorHAnsi"/>
          <w:color w:val="3A3A3A"/>
          <w:sz w:val="24"/>
          <w:szCs w:val="24"/>
          <w:lang w:eastAsia="en-IN"/>
        </w:rPr>
      </w:pPr>
      <w:r>
        <w:rPr>
          <w:rFonts w:eastAsia="Times New Roman" w:cstheme="minorHAnsi"/>
          <w:color w:val="3A3A3A"/>
          <w:sz w:val="24"/>
          <w:szCs w:val="24"/>
          <w:lang w:eastAsia="en-IN"/>
        </w:rPr>
        <w:t xml:space="preserve">            Example:</w:t>
      </w:r>
    </w:p>
    <w:p w:rsidR="00C92B7B" w:rsidRDefault="008947F7" w:rsidP="00C92B7B">
      <w:pPr>
        <w:pStyle w:val="ListParagraph"/>
        <w:rPr>
          <w:rFonts w:eastAsia="Times New Roman" w:cstheme="minorHAnsi"/>
          <w:color w:val="3A3A3A"/>
          <w:sz w:val="24"/>
          <w:szCs w:val="24"/>
          <w:lang w:eastAsia="en-IN"/>
        </w:rPr>
      </w:pPr>
      <w:hyperlink r:id="rId5" w:history="1">
        <w:r w:rsidRPr="00496E66">
          <w:rPr>
            <w:rStyle w:val="Hyperlink"/>
            <w:rFonts w:eastAsia="Times New Roman" w:cstheme="minorHAnsi"/>
            <w:sz w:val="24"/>
            <w:szCs w:val="24"/>
            <w:lang w:eastAsia="en-IN"/>
          </w:rPr>
          <w:t>https://code-maze.com/aspnetcore-distribut</w:t>
        </w:r>
        <w:bookmarkStart w:id="0" w:name="_GoBack"/>
        <w:bookmarkEnd w:id="0"/>
        <w:r w:rsidRPr="00496E66">
          <w:rPr>
            <w:rStyle w:val="Hyperlink"/>
            <w:rFonts w:eastAsia="Times New Roman" w:cstheme="minorHAnsi"/>
            <w:sz w:val="24"/>
            <w:szCs w:val="24"/>
            <w:lang w:eastAsia="en-IN"/>
          </w:rPr>
          <w:t>e</w:t>
        </w:r>
        <w:r w:rsidRPr="00496E66">
          <w:rPr>
            <w:rStyle w:val="Hyperlink"/>
            <w:rFonts w:eastAsia="Times New Roman" w:cstheme="minorHAnsi"/>
            <w:sz w:val="24"/>
            <w:szCs w:val="24"/>
            <w:lang w:eastAsia="en-IN"/>
          </w:rPr>
          <w:t>d-caching/</w:t>
        </w:r>
      </w:hyperlink>
    </w:p>
    <w:p w:rsidR="008947F7" w:rsidRDefault="008947F7" w:rsidP="00C92B7B">
      <w:pPr>
        <w:pStyle w:val="ListParagraph"/>
        <w:rPr>
          <w:rFonts w:eastAsia="Times New Roman" w:cstheme="minorHAnsi"/>
          <w:color w:val="3A3A3A"/>
          <w:sz w:val="24"/>
          <w:szCs w:val="24"/>
          <w:lang w:eastAsia="en-IN"/>
        </w:rPr>
      </w:pPr>
    </w:p>
    <w:p w:rsidR="00C92B7B" w:rsidRPr="00CB3783" w:rsidRDefault="00C92B7B" w:rsidP="00C92B7B">
      <w:pPr>
        <w:shd w:val="clear" w:color="auto" w:fill="FFFFFF"/>
        <w:spacing w:after="0" w:line="240" w:lineRule="auto"/>
        <w:jc w:val="both"/>
        <w:textAlignment w:val="baseline"/>
        <w:rPr>
          <w:rFonts w:eastAsia="Times New Roman" w:cstheme="minorHAnsi"/>
          <w:color w:val="3A3A3A"/>
          <w:sz w:val="24"/>
          <w:szCs w:val="24"/>
          <w:lang w:eastAsia="en-IN"/>
        </w:rPr>
      </w:pPr>
    </w:p>
    <w:p w:rsidR="00CB3783" w:rsidRPr="00D77838" w:rsidRDefault="00CB3783" w:rsidP="00CB3783">
      <w:pPr>
        <w:numPr>
          <w:ilvl w:val="0"/>
          <w:numId w:val="1"/>
        </w:numPr>
        <w:shd w:val="clear" w:color="auto" w:fill="FFFFFF"/>
        <w:spacing w:after="0" w:line="240" w:lineRule="auto"/>
        <w:jc w:val="both"/>
        <w:textAlignment w:val="baseline"/>
        <w:rPr>
          <w:rFonts w:eastAsia="Times New Roman" w:cstheme="minorHAnsi"/>
          <w:color w:val="3A3A3A"/>
          <w:sz w:val="24"/>
          <w:szCs w:val="24"/>
          <w:lang w:eastAsia="en-IN"/>
        </w:rPr>
      </w:pPr>
      <w:r w:rsidRPr="00CB3783">
        <w:rPr>
          <w:rFonts w:eastAsia="Times New Roman" w:cstheme="minorHAnsi"/>
          <w:b/>
          <w:bCs/>
          <w:color w:val="000000"/>
          <w:sz w:val="24"/>
          <w:szCs w:val="24"/>
          <w:bdr w:val="none" w:sz="0" w:space="0" w:color="auto" w:frame="1"/>
          <w:lang w:eastAsia="en-IN"/>
        </w:rPr>
        <w:t>Response Caching:</w:t>
      </w:r>
      <w:r w:rsidRPr="00CB3783">
        <w:rPr>
          <w:rFonts w:eastAsia="Times New Roman" w:cstheme="minorHAnsi"/>
          <w:color w:val="000000"/>
          <w:sz w:val="24"/>
          <w:szCs w:val="24"/>
          <w:bdr w:val="none" w:sz="0" w:space="0" w:color="auto" w:frame="1"/>
          <w:lang w:eastAsia="en-IN"/>
        </w:rPr>
        <w:t> Caches entire HTTP responses, particularly useful for web APIs that return data that doesn’t change frequently.</w:t>
      </w:r>
    </w:p>
    <w:p w:rsidR="00D77838" w:rsidRDefault="00D77838" w:rsidP="00D77838">
      <w:pPr>
        <w:shd w:val="clear" w:color="auto" w:fill="FFFFFF"/>
        <w:spacing w:after="0" w:line="240" w:lineRule="auto"/>
        <w:ind w:left="720"/>
        <w:jc w:val="both"/>
        <w:textAlignment w:val="baseline"/>
        <w:rPr>
          <w:rFonts w:eastAsia="Times New Roman" w:cstheme="minorHAnsi"/>
          <w:b/>
          <w:bCs/>
          <w:color w:val="000000"/>
          <w:sz w:val="24"/>
          <w:szCs w:val="24"/>
          <w:bdr w:val="none" w:sz="0" w:space="0" w:color="auto" w:frame="1"/>
          <w:lang w:eastAsia="en-IN"/>
        </w:rPr>
      </w:pPr>
    </w:p>
    <w:p w:rsidR="00D77838" w:rsidRPr="00C92B7B" w:rsidRDefault="00D77838" w:rsidP="00D77838">
      <w:pPr>
        <w:shd w:val="clear" w:color="auto" w:fill="FFFFFF"/>
        <w:spacing w:after="0" w:line="240" w:lineRule="auto"/>
        <w:ind w:left="720"/>
        <w:jc w:val="both"/>
        <w:textAlignment w:val="baseline"/>
        <w:rPr>
          <w:rFonts w:eastAsia="Times New Roman" w:cstheme="minorHAnsi"/>
          <w:color w:val="3A3A3A"/>
          <w:sz w:val="24"/>
          <w:szCs w:val="24"/>
          <w:lang w:eastAsia="en-IN"/>
        </w:rPr>
      </w:pPr>
      <w:r w:rsidRPr="00D77838">
        <w:rPr>
          <w:rFonts w:eastAsia="Times New Roman" w:cstheme="minorHAnsi"/>
          <w:color w:val="3A3A3A"/>
          <w:sz w:val="24"/>
          <w:szCs w:val="24"/>
          <w:lang w:eastAsia="en-IN"/>
        </w:rPr>
        <w:t>// Register Response Caching services to enable caching functionality</w:t>
      </w:r>
    </w:p>
    <w:p w:rsidR="007E7DD9" w:rsidRPr="007E7DD9" w:rsidRDefault="007E7DD9" w:rsidP="007E7DD9">
      <w:pPr>
        <w:shd w:val="clear" w:color="auto" w:fill="FFFFFF"/>
        <w:spacing w:after="0" w:line="240" w:lineRule="auto"/>
        <w:ind w:left="720"/>
        <w:jc w:val="both"/>
        <w:textAlignment w:val="baseline"/>
        <w:rPr>
          <w:rFonts w:eastAsia="Times New Roman" w:cstheme="minorHAnsi"/>
          <w:color w:val="3A3A3A"/>
          <w:sz w:val="24"/>
          <w:szCs w:val="24"/>
          <w:lang w:eastAsia="en-IN"/>
        </w:rPr>
      </w:pPr>
      <w:proofErr w:type="spellStart"/>
      <w:proofErr w:type="gramStart"/>
      <w:r w:rsidRPr="007E7DD9">
        <w:rPr>
          <w:rFonts w:eastAsia="Times New Roman" w:cstheme="minorHAnsi"/>
          <w:color w:val="3A3A3A"/>
          <w:sz w:val="24"/>
          <w:szCs w:val="24"/>
          <w:lang w:eastAsia="en-IN"/>
        </w:rPr>
        <w:t>builder.Services.AddResponseCaching</w:t>
      </w:r>
      <w:proofErr w:type="spellEnd"/>
      <w:proofErr w:type="gramEnd"/>
      <w:r w:rsidRPr="007E7DD9">
        <w:rPr>
          <w:rFonts w:eastAsia="Times New Roman" w:cstheme="minorHAnsi"/>
          <w:color w:val="3A3A3A"/>
          <w:sz w:val="24"/>
          <w:szCs w:val="24"/>
          <w:lang w:eastAsia="en-IN"/>
        </w:rPr>
        <w:t>(): Registers the Response Caching service to enable response caching in ASP.NET Core Web API.</w:t>
      </w:r>
    </w:p>
    <w:p w:rsidR="007E7DD9" w:rsidRDefault="007E7DD9" w:rsidP="007E7DD9">
      <w:pPr>
        <w:shd w:val="clear" w:color="auto" w:fill="FFFFFF"/>
        <w:spacing w:after="0" w:line="240" w:lineRule="auto"/>
        <w:ind w:left="720"/>
        <w:jc w:val="both"/>
        <w:textAlignment w:val="baseline"/>
        <w:rPr>
          <w:rFonts w:eastAsia="Times New Roman" w:cstheme="minorHAnsi"/>
          <w:color w:val="3A3A3A"/>
          <w:sz w:val="24"/>
          <w:szCs w:val="24"/>
          <w:lang w:eastAsia="en-IN"/>
        </w:rPr>
      </w:pPr>
      <w:proofErr w:type="spellStart"/>
      <w:r w:rsidRPr="007E7DD9">
        <w:rPr>
          <w:rFonts w:eastAsia="Times New Roman" w:cstheme="minorHAnsi"/>
          <w:color w:val="3A3A3A"/>
          <w:sz w:val="24"/>
          <w:szCs w:val="24"/>
          <w:lang w:eastAsia="en-IN"/>
        </w:rPr>
        <w:t>app.UseResponseCaching</w:t>
      </w:r>
      <w:proofErr w:type="spellEnd"/>
      <w:r w:rsidRPr="007E7DD9">
        <w:rPr>
          <w:rFonts w:eastAsia="Times New Roman" w:cstheme="minorHAnsi"/>
          <w:color w:val="3A3A3A"/>
          <w:sz w:val="24"/>
          <w:szCs w:val="24"/>
          <w:lang w:eastAsia="en-IN"/>
        </w:rPr>
        <w:t>(): Adds the Response Caching middleware to handle caching logic for HTTP requests and responses.</w:t>
      </w:r>
    </w:p>
    <w:p w:rsidR="007E7DD9" w:rsidRDefault="007E7DD9" w:rsidP="00C92B7B">
      <w:pPr>
        <w:shd w:val="clear" w:color="auto" w:fill="FFFFFF"/>
        <w:spacing w:after="0" w:line="240" w:lineRule="auto"/>
        <w:ind w:left="720"/>
        <w:jc w:val="both"/>
        <w:textAlignment w:val="baseline"/>
        <w:rPr>
          <w:rFonts w:eastAsia="Times New Roman" w:cstheme="minorHAnsi"/>
          <w:color w:val="3A3A3A"/>
          <w:sz w:val="24"/>
          <w:szCs w:val="24"/>
          <w:lang w:eastAsia="en-IN"/>
        </w:rPr>
      </w:pPr>
    </w:p>
    <w:p w:rsidR="00A01B08" w:rsidRDefault="00A01B08" w:rsidP="00C92B7B">
      <w:pPr>
        <w:shd w:val="clear" w:color="auto" w:fill="FFFFFF"/>
        <w:spacing w:after="0" w:line="240" w:lineRule="auto"/>
        <w:ind w:left="720"/>
        <w:jc w:val="both"/>
        <w:textAlignment w:val="baseline"/>
        <w:rPr>
          <w:rFonts w:eastAsia="Times New Roman" w:cstheme="minorHAnsi"/>
          <w:color w:val="3A3A3A"/>
          <w:sz w:val="24"/>
          <w:szCs w:val="24"/>
          <w:lang w:eastAsia="en-IN"/>
        </w:rPr>
      </w:pPr>
    </w:p>
    <w:p w:rsidR="00A01B08" w:rsidRDefault="00A01B08" w:rsidP="00C92B7B">
      <w:pPr>
        <w:shd w:val="clear" w:color="auto" w:fill="FFFFFF"/>
        <w:spacing w:after="0" w:line="240" w:lineRule="auto"/>
        <w:ind w:left="720"/>
        <w:jc w:val="both"/>
        <w:textAlignment w:val="baseline"/>
        <w:rPr>
          <w:rFonts w:eastAsia="Times New Roman" w:cstheme="minorHAnsi"/>
          <w:color w:val="3A3A3A"/>
          <w:sz w:val="24"/>
          <w:szCs w:val="24"/>
          <w:lang w:eastAsia="en-IN"/>
        </w:rPr>
      </w:pPr>
      <w:r w:rsidRPr="00A01B08">
        <w:rPr>
          <w:rFonts w:eastAsia="Times New Roman" w:cstheme="minorHAnsi"/>
          <w:color w:val="3A3A3A"/>
          <w:sz w:val="24"/>
          <w:szCs w:val="24"/>
          <w:lang w:eastAsia="en-IN"/>
        </w:rPr>
        <w:t>Use the [</w:t>
      </w:r>
      <w:proofErr w:type="spellStart"/>
      <w:r w:rsidRPr="00A01B08">
        <w:rPr>
          <w:rFonts w:eastAsia="Times New Roman" w:cstheme="minorHAnsi"/>
          <w:color w:val="3A3A3A"/>
          <w:sz w:val="24"/>
          <w:szCs w:val="24"/>
          <w:lang w:eastAsia="en-IN"/>
        </w:rPr>
        <w:t>ResponseCache</w:t>
      </w:r>
      <w:proofErr w:type="spellEnd"/>
      <w:r w:rsidRPr="00A01B08">
        <w:rPr>
          <w:rFonts w:eastAsia="Times New Roman" w:cstheme="minorHAnsi"/>
          <w:color w:val="3A3A3A"/>
          <w:sz w:val="24"/>
          <w:szCs w:val="24"/>
          <w:lang w:eastAsia="en-IN"/>
        </w:rPr>
        <w:t>] attribute on controllers or actions to set appropriate caching directives to specify how responses should be cached.</w:t>
      </w:r>
    </w:p>
    <w:p w:rsidR="00A01B08" w:rsidRPr="00A01B08" w:rsidRDefault="00A01B08" w:rsidP="00A01B08">
      <w:pPr>
        <w:shd w:val="clear" w:color="auto" w:fill="FFFFFF"/>
        <w:spacing w:after="0" w:line="240" w:lineRule="auto"/>
        <w:ind w:left="720"/>
        <w:jc w:val="both"/>
        <w:textAlignment w:val="baseline"/>
        <w:rPr>
          <w:rFonts w:eastAsia="Times New Roman" w:cstheme="minorHAnsi"/>
          <w:color w:val="3A3A3A"/>
          <w:sz w:val="24"/>
          <w:szCs w:val="24"/>
          <w:lang w:eastAsia="en-IN"/>
        </w:rPr>
      </w:pPr>
      <w:r w:rsidRPr="00A01B08">
        <w:rPr>
          <w:rFonts w:eastAsia="Times New Roman" w:cstheme="minorHAnsi"/>
          <w:color w:val="3A3A3A"/>
          <w:sz w:val="24"/>
          <w:szCs w:val="24"/>
          <w:lang w:eastAsia="en-IN"/>
        </w:rPr>
        <w:t>[</w:t>
      </w:r>
      <w:proofErr w:type="spellStart"/>
      <w:proofErr w:type="gramStart"/>
      <w:r w:rsidRPr="00A01B08">
        <w:rPr>
          <w:rFonts w:eastAsia="Times New Roman" w:cstheme="minorHAnsi"/>
          <w:color w:val="3A3A3A"/>
          <w:sz w:val="24"/>
          <w:szCs w:val="24"/>
          <w:lang w:eastAsia="en-IN"/>
        </w:rPr>
        <w:t>ResponseCache</w:t>
      </w:r>
      <w:proofErr w:type="spellEnd"/>
      <w:r w:rsidRPr="00A01B08">
        <w:rPr>
          <w:rFonts w:eastAsia="Times New Roman" w:cstheme="minorHAnsi"/>
          <w:color w:val="3A3A3A"/>
          <w:sz w:val="24"/>
          <w:szCs w:val="24"/>
          <w:lang w:eastAsia="en-IN"/>
        </w:rPr>
        <w:t>(</w:t>
      </w:r>
      <w:proofErr w:type="gramEnd"/>
      <w:r w:rsidRPr="00A01B08">
        <w:rPr>
          <w:rFonts w:eastAsia="Times New Roman" w:cstheme="minorHAnsi"/>
          <w:color w:val="3A3A3A"/>
          <w:sz w:val="24"/>
          <w:szCs w:val="24"/>
          <w:lang w:eastAsia="en-IN"/>
        </w:rPr>
        <w:t xml:space="preserve">Duration = 60, Location = </w:t>
      </w:r>
      <w:proofErr w:type="spellStart"/>
      <w:r w:rsidRPr="00A01B08">
        <w:rPr>
          <w:rFonts w:eastAsia="Times New Roman" w:cstheme="minorHAnsi"/>
          <w:color w:val="3A3A3A"/>
          <w:sz w:val="24"/>
          <w:szCs w:val="24"/>
          <w:lang w:eastAsia="en-IN"/>
        </w:rPr>
        <w:t>ResponseCacheLocation.Client</w:t>
      </w:r>
      <w:proofErr w:type="spellEnd"/>
      <w:r w:rsidRPr="00A01B08">
        <w:rPr>
          <w:rFonts w:eastAsia="Times New Roman" w:cstheme="minorHAnsi"/>
          <w:color w:val="3A3A3A"/>
          <w:sz w:val="24"/>
          <w:szCs w:val="24"/>
          <w:lang w:eastAsia="en-IN"/>
        </w:rPr>
        <w:t>)]</w:t>
      </w:r>
    </w:p>
    <w:p w:rsidR="00A01B08" w:rsidRPr="00A01B08" w:rsidRDefault="00A01B08" w:rsidP="00A01B08">
      <w:pPr>
        <w:shd w:val="clear" w:color="auto" w:fill="FFFFFF"/>
        <w:spacing w:after="0" w:line="240" w:lineRule="auto"/>
        <w:ind w:left="720"/>
        <w:jc w:val="both"/>
        <w:textAlignment w:val="baseline"/>
        <w:rPr>
          <w:rFonts w:eastAsia="Times New Roman" w:cstheme="minorHAnsi"/>
          <w:color w:val="3A3A3A"/>
          <w:sz w:val="24"/>
          <w:szCs w:val="24"/>
          <w:lang w:eastAsia="en-IN"/>
        </w:rPr>
      </w:pPr>
      <w:r w:rsidRPr="00A01B08">
        <w:rPr>
          <w:rFonts w:eastAsia="Times New Roman" w:cstheme="minorHAnsi"/>
          <w:color w:val="3A3A3A"/>
          <w:sz w:val="24"/>
          <w:szCs w:val="24"/>
          <w:lang w:eastAsia="en-IN"/>
        </w:rPr>
        <w:t>[</w:t>
      </w:r>
      <w:proofErr w:type="spellStart"/>
      <w:proofErr w:type="gramStart"/>
      <w:r w:rsidRPr="00A01B08">
        <w:rPr>
          <w:rFonts w:eastAsia="Times New Roman" w:cstheme="minorHAnsi"/>
          <w:color w:val="3A3A3A"/>
          <w:sz w:val="24"/>
          <w:szCs w:val="24"/>
          <w:lang w:eastAsia="en-IN"/>
        </w:rPr>
        <w:t>ResponseCache</w:t>
      </w:r>
      <w:proofErr w:type="spellEnd"/>
      <w:r w:rsidRPr="00A01B08">
        <w:rPr>
          <w:rFonts w:eastAsia="Times New Roman" w:cstheme="minorHAnsi"/>
          <w:color w:val="3A3A3A"/>
          <w:sz w:val="24"/>
          <w:szCs w:val="24"/>
          <w:lang w:eastAsia="en-IN"/>
        </w:rPr>
        <w:t>(</w:t>
      </w:r>
      <w:proofErr w:type="gramEnd"/>
      <w:r w:rsidRPr="00A01B08">
        <w:rPr>
          <w:rFonts w:eastAsia="Times New Roman" w:cstheme="minorHAnsi"/>
          <w:color w:val="3A3A3A"/>
          <w:sz w:val="24"/>
          <w:szCs w:val="24"/>
          <w:lang w:eastAsia="en-IN"/>
        </w:rPr>
        <w:t xml:space="preserve">Duration = 60, Location = </w:t>
      </w:r>
      <w:proofErr w:type="spellStart"/>
      <w:r w:rsidRPr="00A01B08">
        <w:rPr>
          <w:rFonts w:eastAsia="Times New Roman" w:cstheme="minorHAnsi"/>
          <w:color w:val="3A3A3A"/>
          <w:sz w:val="24"/>
          <w:szCs w:val="24"/>
          <w:lang w:eastAsia="en-IN"/>
        </w:rPr>
        <w:t>ResponseCacheLocation.Any</w:t>
      </w:r>
      <w:proofErr w:type="spellEnd"/>
      <w:r w:rsidRPr="00A01B08">
        <w:rPr>
          <w:rFonts w:eastAsia="Times New Roman" w:cstheme="minorHAnsi"/>
          <w:color w:val="3A3A3A"/>
          <w:sz w:val="24"/>
          <w:szCs w:val="24"/>
          <w:lang w:eastAsia="en-IN"/>
        </w:rPr>
        <w:t>)]</w:t>
      </w:r>
    </w:p>
    <w:p w:rsidR="00A01B08" w:rsidRPr="00CB3783" w:rsidRDefault="00A01B08" w:rsidP="00A01B08">
      <w:pPr>
        <w:shd w:val="clear" w:color="auto" w:fill="FFFFFF"/>
        <w:spacing w:after="0" w:line="240" w:lineRule="auto"/>
        <w:ind w:left="720"/>
        <w:jc w:val="both"/>
        <w:textAlignment w:val="baseline"/>
        <w:rPr>
          <w:rFonts w:eastAsia="Times New Roman" w:cstheme="minorHAnsi"/>
          <w:color w:val="3A3A3A"/>
          <w:sz w:val="24"/>
          <w:szCs w:val="24"/>
          <w:lang w:eastAsia="en-IN"/>
        </w:rPr>
      </w:pPr>
      <w:r w:rsidRPr="00A01B08">
        <w:rPr>
          <w:rFonts w:eastAsia="Times New Roman" w:cstheme="minorHAnsi"/>
          <w:color w:val="3A3A3A"/>
          <w:sz w:val="24"/>
          <w:szCs w:val="24"/>
          <w:lang w:eastAsia="en-IN"/>
        </w:rPr>
        <w:t>[</w:t>
      </w:r>
      <w:proofErr w:type="spellStart"/>
      <w:proofErr w:type="gramStart"/>
      <w:r w:rsidRPr="00A01B08">
        <w:rPr>
          <w:rFonts w:eastAsia="Times New Roman" w:cstheme="minorHAnsi"/>
          <w:color w:val="3A3A3A"/>
          <w:sz w:val="24"/>
          <w:szCs w:val="24"/>
          <w:lang w:eastAsia="en-IN"/>
        </w:rPr>
        <w:t>ResponseCache</w:t>
      </w:r>
      <w:proofErr w:type="spellEnd"/>
      <w:r w:rsidRPr="00A01B08">
        <w:rPr>
          <w:rFonts w:eastAsia="Times New Roman" w:cstheme="minorHAnsi"/>
          <w:color w:val="3A3A3A"/>
          <w:sz w:val="24"/>
          <w:szCs w:val="24"/>
          <w:lang w:eastAsia="en-IN"/>
        </w:rPr>
        <w:t>(</w:t>
      </w:r>
      <w:proofErr w:type="gramEnd"/>
      <w:r w:rsidRPr="00A01B08">
        <w:rPr>
          <w:rFonts w:eastAsia="Times New Roman" w:cstheme="minorHAnsi"/>
          <w:color w:val="3A3A3A"/>
          <w:sz w:val="24"/>
          <w:szCs w:val="24"/>
          <w:lang w:eastAsia="en-IN"/>
        </w:rPr>
        <w:t xml:space="preserve">Duration = 60, Location = </w:t>
      </w:r>
      <w:proofErr w:type="spellStart"/>
      <w:r w:rsidRPr="00A01B08">
        <w:rPr>
          <w:rFonts w:eastAsia="Times New Roman" w:cstheme="minorHAnsi"/>
          <w:color w:val="3A3A3A"/>
          <w:sz w:val="24"/>
          <w:szCs w:val="24"/>
          <w:lang w:eastAsia="en-IN"/>
        </w:rPr>
        <w:t>ResponseCacheLocation.None</w:t>
      </w:r>
      <w:proofErr w:type="spellEnd"/>
      <w:r w:rsidRPr="00A01B08">
        <w:rPr>
          <w:rFonts w:eastAsia="Times New Roman" w:cstheme="minorHAnsi"/>
          <w:color w:val="3A3A3A"/>
          <w:sz w:val="24"/>
          <w:szCs w:val="24"/>
          <w:lang w:eastAsia="en-IN"/>
        </w:rPr>
        <w:t>)]</w:t>
      </w:r>
    </w:p>
    <w:p w:rsidR="00C815CE" w:rsidRDefault="00C815CE"/>
    <w:p w:rsidR="004559F6" w:rsidRDefault="004559F6"/>
    <w:p w:rsidR="004559F6" w:rsidRDefault="004559F6"/>
    <w:p w:rsidR="004559F6" w:rsidRDefault="004559F6"/>
    <w:p w:rsidR="004559F6" w:rsidRDefault="004559F6"/>
    <w:p w:rsidR="004559F6" w:rsidRDefault="004559F6"/>
    <w:p w:rsidR="004559F6" w:rsidRDefault="004559F6"/>
    <w:p w:rsidR="004559F6" w:rsidRDefault="004559F6" w:rsidP="004559F6">
      <w:pPr>
        <w:pStyle w:val="Heading3"/>
        <w:shd w:val="clear" w:color="auto" w:fill="FFFFFF"/>
        <w:spacing w:before="300" w:after="225"/>
        <w:rPr>
          <w:rFonts w:ascii="Helvetica" w:hAnsi="Helvetica" w:cs="Helvetica"/>
          <w:color w:val="05B5B3"/>
          <w:sz w:val="36"/>
          <w:szCs w:val="36"/>
        </w:rPr>
      </w:pPr>
      <w:r>
        <w:rPr>
          <w:rFonts w:ascii="Helvetica" w:hAnsi="Helvetica" w:cs="Helvetica"/>
          <w:b/>
          <w:bCs/>
          <w:color w:val="05B5B3"/>
          <w:sz w:val="36"/>
          <w:szCs w:val="36"/>
        </w:rPr>
        <w:t> Differentiate between In-memory and Distributed caching in ASP.NET Core.</w:t>
      </w:r>
    </w:p>
    <w:tbl>
      <w:tblPr>
        <w:tblW w:w="9120" w:type="dxa"/>
        <w:tblBorders>
          <w:top w:val="single" w:sz="6" w:space="0" w:color="A6ADB4"/>
          <w:left w:val="single" w:sz="6" w:space="0" w:color="A6ADB4"/>
          <w:bottom w:val="single" w:sz="6" w:space="0" w:color="A6ADB4"/>
          <w:right w:val="single" w:sz="6" w:space="0" w:color="A6ADB4"/>
        </w:tblBorders>
        <w:shd w:val="clear" w:color="auto" w:fill="FFFFFF"/>
        <w:tblCellMar>
          <w:top w:w="15" w:type="dxa"/>
          <w:left w:w="15" w:type="dxa"/>
          <w:bottom w:w="15" w:type="dxa"/>
          <w:right w:w="15" w:type="dxa"/>
        </w:tblCellMar>
        <w:tblLook w:val="04A0" w:firstRow="1" w:lastRow="0" w:firstColumn="1" w:lastColumn="0" w:noHBand="0" w:noVBand="1"/>
      </w:tblPr>
      <w:tblGrid>
        <w:gridCol w:w="1519"/>
        <w:gridCol w:w="3154"/>
        <w:gridCol w:w="4447"/>
      </w:tblGrid>
      <w:tr w:rsidR="004559F6" w:rsidTr="00D215FF">
        <w:tc>
          <w:tcPr>
            <w:tcW w:w="0" w:type="auto"/>
            <w:tcBorders>
              <w:top w:val="single" w:sz="2" w:space="0" w:color="A6ADB4"/>
              <w:left w:val="single" w:sz="4" w:space="0" w:color="A6ADB4"/>
              <w:bottom w:val="single" w:sz="2" w:space="0" w:color="A6ADB4"/>
              <w:right w:val="single" w:sz="4" w:space="0" w:color="A6ADB4"/>
            </w:tcBorders>
            <w:shd w:val="clear" w:color="auto" w:fill="E3EDEF"/>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b/>
                <w:bCs/>
                <w:color w:val="022144"/>
                <w:sz w:val="26"/>
                <w:szCs w:val="26"/>
              </w:rPr>
              <w:t>Feature</w:t>
            </w:r>
          </w:p>
        </w:tc>
        <w:tc>
          <w:tcPr>
            <w:tcW w:w="3154" w:type="dxa"/>
            <w:tcBorders>
              <w:top w:val="single" w:sz="2" w:space="0" w:color="A6ADB4"/>
              <w:left w:val="single" w:sz="4" w:space="0" w:color="A6ADB4"/>
              <w:bottom w:val="single" w:sz="2" w:space="0" w:color="A6ADB4"/>
              <w:right w:val="single" w:sz="4" w:space="0" w:color="A6ADB4"/>
            </w:tcBorders>
            <w:shd w:val="clear" w:color="auto" w:fill="E3EDEF"/>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b/>
                <w:bCs/>
                <w:color w:val="022144"/>
                <w:sz w:val="26"/>
                <w:szCs w:val="26"/>
              </w:rPr>
              <w:t>In-memory Caching</w:t>
            </w:r>
          </w:p>
        </w:tc>
        <w:tc>
          <w:tcPr>
            <w:tcW w:w="4447" w:type="dxa"/>
            <w:tcBorders>
              <w:top w:val="single" w:sz="2" w:space="0" w:color="A6ADB4"/>
              <w:left w:val="single" w:sz="4" w:space="0" w:color="A6ADB4"/>
              <w:bottom w:val="single" w:sz="2" w:space="0" w:color="A6ADB4"/>
              <w:right w:val="single" w:sz="4" w:space="0" w:color="A6ADB4"/>
            </w:tcBorders>
            <w:shd w:val="clear" w:color="auto" w:fill="E3EDEF"/>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b/>
                <w:bCs/>
                <w:color w:val="022144"/>
                <w:sz w:val="26"/>
                <w:szCs w:val="26"/>
              </w:rPr>
              <w:t>Distributed Caching</w:t>
            </w:r>
          </w:p>
        </w:tc>
      </w:tr>
      <w:tr w:rsidR="004559F6" w:rsidTr="00D215FF">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Location</w:t>
            </w:r>
          </w:p>
        </w:tc>
        <w:tc>
          <w:tcPr>
            <w:tcW w:w="3154" w:type="dxa"/>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Within the memory of the application server</w:t>
            </w:r>
          </w:p>
        </w:tc>
        <w:tc>
          <w:tcPr>
            <w:tcW w:w="4447" w:type="dxa"/>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Across multiple servers or a central cache</w:t>
            </w:r>
          </w:p>
        </w:tc>
      </w:tr>
      <w:tr w:rsidR="004559F6" w:rsidTr="00D215FF">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Data Type</w:t>
            </w:r>
          </w:p>
        </w:tc>
        <w:tc>
          <w:tcPr>
            <w:tcW w:w="3154" w:type="dxa"/>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Can store any object (.NET objects, strings, etc.)</w:t>
            </w:r>
          </w:p>
        </w:tc>
        <w:tc>
          <w:tcPr>
            <w:tcW w:w="4447" w:type="dxa"/>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Limited to byte arrays</w:t>
            </w:r>
          </w:p>
        </w:tc>
      </w:tr>
      <w:tr w:rsidR="004559F6" w:rsidTr="00D215FF">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Scalability</w:t>
            </w:r>
          </w:p>
        </w:tc>
        <w:tc>
          <w:tcPr>
            <w:tcW w:w="3154" w:type="dxa"/>
            <w:tcBorders>
              <w:top w:val="single" w:sz="2" w:space="0" w:color="A6ADB4"/>
              <w:left w:val="single" w:sz="4" w:space="0" w:color="A6ADB4"/>
              <w:bottom w:val="single" w:sz="2" w:space="0" w:color="A6ADB4"/>
              <w:right w:val="single" w:sz="4" w:space="0" w:color="A6ADB4"/>
            </w:tcBorders>
            <w:shd w:val="clear" w:color="auto" w:fill="auto"/>
            <w:vAlign w:val="center"/>
            <w:hideMark/>
          </w:tcPr>
          <w:p w:rsidR="00D215FF"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 xml:space="preserve">Limited to the memory </w:t>
            </w:r>
          </w:p>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of the server</w:t>
            </w:r>
          </w:p>
        </w:tc>
        <w:tc>
          <w:tcPr>
            <w:tcW w:w="4447" w:type="dxa"/>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Highly scalable, can expand with additional servers</w:t>
            </w:r>
          </w:p>
        </w:tc>
      </w:tr>
      <w:tr w:rsidR="004559F6" w:rsidTr="00D215FF">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Availability</w:t>
            </w:r>
          </w:p>
        </w:tc>
        <w:tc>
          <w:tcPr>
            <w:tcW w:w="3154" w:type="dxa"/>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Lost when the application server restarts</w:t>
            </w:r>
          </w:p>
        </w:tc>
        <w:tc>
          <w:tcPr>
            <w:tcW w:w="4447" w:type="dxa"/>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Available even if individual servers fail</w:t>
            </w:r>
          </w:p>
        </w:tc>
      </w:tr>
      <w:tr w:rsidR="004559F6" w:rsidTr="00D215FF">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Complexity</w:t>
            </w:r>
          </w:p>
        </w:tc>
        <w:tc>
          <w:tcPr>
            <w:tcW w:w="3154" w:type="dxa"/>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Simpler to implement</w:t>
            </w:r>
          </w:p>
        </w:tc>
        <w:tc>
          <w:tcPr>
            <w:tcW w:w="4447" w:type="dxa"/>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More complex due to its distributed nature, requires additional configuration</w:t>
            </w:r>
          </w:p>
        </w:tc>
      </w:tr>
      <w:tr w:rsidR="004559F6" w:rsidTr="00D215FF">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Performance</w:t>
            </w:r>
          </w:p>
        </w:tc>
        <w:tc>
          <w:tcPr>
            <w:tcW w:w="3154" w:type="dxa"/>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Faster read access times (direct memory access)</w:t>
            </w:r>
          </w:p>
        </w:tc>
        <w:tc>
          <w:tcPr>
            <w:tcW w:w="4447" w:type="dxa"/>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May have slightly slower read access due to network communication</w:t>
            </w:r>
          </w:p>
        </w:tc>
      </w:tr>
      <w:tr w:rsidR="004559F6" w:rsidTr="00D215FF">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Write access</w:t>
            </w:r>
          </w:p>
        </w:tc>
        <w:tc>
          <w:tcPr>
            <w:tcW w:w="3154" w:type="dxa"/>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Fast write access</w:t>
            </w:r>
          </w:p>
        </w:tc>
        <w:tc>
          <w:tcPr>
            <w:tcW w:w="4447" w:type="dxa"/>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Writes may be slower due to network communication</w:t>
            </w:r>
          </w:p>
        </w:tc>
      </w:tr>
      <w:tr w:rsidR="004559F6" w:rsidTr="00D215FF">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Cost</w:t>
            </w:r>
          </w:p>
        </w:tc>
        <w:tc>
          <w:tcPr>
            <w:tcW w:w="3154" w:type="dxa"/>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No additional cost</w:t>
            </w:r>
          </w:p>
        </w:tc>
        <w:tc>
          <w:tcPr>
            <w:tcW w:w="4447" w:type="dxa"/>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May incur additional costs for external caching services</w:t>
            </w:r>
          </w:p>
        </w:tc>
      </w:tr>
      <w:tr w:rsidR="004559F6" w:rsidTr="00D215FF">
        <w:tc>
          <w:tcPr>
            <w:tcW w:w="0" w:type="auto"/>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Use cases</w:t>
            </w:r>
          </w:p>
        </w:tc>
        <w:tc>
          <w:tcPr>
            <w:tcW w:w="3154" w:type="dxa"/>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Frequently used data on a single server</w:t>
            </w:r>
          </w:p>
        </w:tc>
        <w:tc>
          <w:tcPr>
            <w:tcW w:w="4447" w:type="dxa"/>
            <w:tcBorders>
              <w:top w:val="single" w:sz="2" w:space="0" w:color="A6ADB4"/>
              <w:left w:val="single" w:sz="4" w:space="0" w:color="A6ADB4"/>
              <w:bottom w:val="single" w:sz="2" w:space="0" w:color="A6ADB4"/>
              <w:right w:val="single" w:sz="4" w:space="0" w:color="A6ADB4"/>
            </w:tcBorders>
            <w:shd w:val="clear" w:color="auto" w:fill="auto"/>
            <w:vAlign w:val="center"/>
            <w:hideMark/>
          </w:tcPr>
          <w:p w:rsidR="004559F6" w:rsidRDefault="004559F6">
            <w:pPr>
              <w:spacing w:before="240" w:after="240"/>
              <w:jc w:val="both"/>
              <w:rPr>
                <w:rFonts w:ascii="Helvetica" w:hAnsi="Helvetica" w:cs="Helvetica"/>
                <w:color w:val="022144"/>
                <w:sz w:val="26"/>
                <w:szCs w:val="26"/>
              </w:rPr>
            </w:pPr>
            <w:r>
              <w:rPr>
                <w:rFonts w:ascii="Helvetica" w:hAnsi="Helvetica" w:cs="Helvetica"/>
                <w:color w:val="022144"/>
                <w:sz w:val="26"/>
                <w:szCs w:val="26"/>
              </w:rPr>
              <w:t>Shared data across multiple servers, cloud applications, session data persistence</w:t>
            </w:r>
          </w:p>
        </w:tc>
      </w:tr>
    </w:tbl>
    <w:p w:rsidR="004559F6" w:rsidRDefault="004559F6"/>
    <w:p w:rsidR="004559F6" w:rsidRDefault="004559F6"/>
    <w:sectPr w:rsidR="004559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E05857"/>
    <w:multiLevelType w:val="multilevel"/>
    <w:tmpl w:val="973C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783"/>
    <w:rsid w:val="004559F6"/>
    <w:rsid w:val="006A00B1"/>
    <w:rsid w:val="007E7DD9"/>
    <w:rsid w:val="008947F7"/>
    <w:rsid w:val="00A01B08"/>
    <w:rsid w:val="00A96694"/>
    <w:rsid w:val="00C815CE"/>
    <w:rsid w:val="00C92B7B"/>
    <w:rsid w:val="00CB3783"/>
    <w:rsid w:val="00D215FF"/>
    <w:rsid w:val="00D77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9B493"/>
  <w15:chartTrackingRefBased/>
  <w15:docId w15:val="{7DE7BC31-C3B0-49E7-8E9F-69AE078B6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559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link w:val="Heading5Char"/>
    <w:uiPriority w:val="9"/>
    <w:qFormat/>
    <w:rsid w:val="00CB3783"/>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CB3783"/>
    <w:rPr>
      <w:rFonts w:ascii="Times New Roman" w:eastAsia="Times New Roman" w:hAnsi="Times New Roman" w:cs="Times New Roman"/>
      <w:b/>
      <w:bCs/>
      <w:sz w:val="20"/>
      <w:szCs w:val="20"/>
      <w:lang w:eastAsia="en-IN"/>
    </w:rPr>
  </w:style>
  <w:style w:type="character" w:styleId="Strong">
    <w:name w:val="Strong"/>
    <w:basedOn w:val="DefaultParagraphFont"/>
    <w:uiPriority w:val="22"/>
    <w:qFormat/>
    <w:rsid w:val="00CB3783"/>
    <w:rPr>
      <w:b/>
      <w:bCs/>
    </w:rPr>
  </w:style>
  <w:style w:type="paragraph" w:styleId="NormalWeb">
    <w:name w:val="Normal (Web)"/>
    <w:basedOn w:val="Normal"/>
    <w:uiPriority w:val="99"/>
    <w:semiHidden/>
    <w:unhideWhenUsed/>
    <w:rsid w:val="00CB378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C92B7B"/>
    <w:pPr>
      <w:ind w:left="720"/>
      <w:contextualSpacing/>
    </w:pPr>
  </w:style>
  <w:style w:type="character" w:styleId="Hyperlink">
    <w:name w:val="Hyperlink"/>
    <w:basedOn w:val="DefaultParagraphFont"/>
    <w:uiPriority w:val="99"/>
    <w:unhideWhenUsed/>
    <w:rsid w:val="008947F7"/>
    <w:rPr>
      <w:color w:val="0563C1" w:themeColor="hyperlink"/>
      <w:u w:val="single"/>
    </w:rPr>
  </w:style>
  <w:style w:type="character" w:styleId="UnresolvedMention">
    <w:name w:val="Unresolved Mention"/>
    <w:basedOn w:val="DefaultParagraphFont"/>
    <w:uiPriority w:val="99"/>
    <w:semiHidden/>
    <w:unhideWhenUsed/>
    <w:rsid w:val="008947F7"/>
    <w:rPr>
      <w:color w:val="605E5C"/>
      <w:shd w:val="clear" w:color="auto" w:fill="E1DFDD"/>
    </w:rPr>
  </w:style>
  <w:style w:type="character" w:customStyle="1" w:styleId="Heading3Char">
    <w:name w:val="Heading 3 Char"/>
    <w:basedOn w:val="DefaultParagraphFont"/>
    <w:link w:val="Heading3"/>
    <w:uiPriority w:val="9"/>
    <w:semiHidden/>
    <w:rsid w:val="004559F6"/>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6A00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0983605">
      <w:bodyDiv w:val="1"/>
      <w:marLeft w:val="0"/>
      <w:marRight w:val="0"/>
      <w:marTop w:val="0"/>
      <w:marBottom w:val="0"/>
      <w:divBdr>
        <w:top w:val="none" w:sz="0" w:space="0" w:color="auto"/>
        <w:left w:val="none" w:sz="0" w:space="0" w:color="auto"/>
        <w:bottom w:val="none" w:sz="0" w:space="0" w:color="auto"/>
        <w:right w:val="none" w:sz="0" w:space="0" w:color="auto"/>
      </w:divBdr>
    </w:div>
    <w:div w:id="914241534">
      <w:bodyDiv w:val="1"/>
      <w:marLeft w:val="0"/>
      <w:marRight w:val="0"/>
      <w:marTop w:val="0"/>
      <w:marBottom w:val="0"/>
      <w:divBdr>
        <w:top w:val="none" w:sz="0" w:space="0" w:color="auto"/>
        <w:left w:val="none" w:sz="0" w:space="0" w:color="auto"/>
        <w:bottom w:val="none" w:sz="0" w:space="0" w:color="auto"/>
        <w:right w:val="none" w:sz="0" w:space="0" w:color="auto"/>
      </w:divBdr>
    </w:div>
    <w:div w:id="1534266115">
      <w:bodyDiv w:val="1"/>
      <w:marLeft w:val="0"/>
      <w:marRight w:val="0"/>
      <w:marTop w:val="0"/>
      <w:marBottom w:val="0"/>
      <w:divBdr>
        <w:top w:val="none" w:sz="0" w:space="0" w:color="auto"/>
        <w:left w:val="none" w:sz="0" w:space="0" w:color="auto"/>
        <w:bottom w:val="none" w:sz="0" w:space="0" w:color="auto"/>
        <w:right w:val="none" w:sz="0" w:space="0" w:color="auto"/>
      </w:divBdr>
      <w:divsChild>
        <w:div w:id="1511873366">
          <w:marLeft w:val="0"/>
          <w:marRight w:val="0"/>
          <w:marTop w:val="0"/>
          <w:marBottom w:val="0"/>
          <w:divBdr>
            <w:top w:val="single" w:sz="2" w:space="1" w:color="FFFFFF"/>
            <w:left w:val="single" w:sz="2" w:space="11" w:color="FFFFFF"/>
            <w:bottom w:val="single" w:sz="2" w:space="1" w:color="FFFFFF"/>
            <w:right w:val="single" w:sz="2" w:space="4" w:color="FFFFFF"/>
          </w:divBdr>
          <w:divsChild>
            <w:div w:id="1040210182">
              <w:marLeft w:val="0"/>
              <w:marRight w:val="0"/>
              <w:marTop w:val="0"/>
              <w:marBottom w:val="0"/>
              <w:divBdr>
                <w:top w:val="none" w:sz="0" w:space="0" w:color="auto"/>
                <w:left w:val="none" w:sz="0" w:space="0" w:color="auto"/>
                <w:bottom w:val="none" w:sz="0" w:space="0" w:color="auto"/>
                <w:right w:val="none" w:sz="0" w:space="0" w:color="auto"/>
              </w:divBdr>
            </w:div>
          </w:divsChild>
        </w:div>
        <w:div w:id="460223895">
          <w:marLeft w:val="0"/>
          <w:marRight w:val="0"/>
          <w:marTop w:val="0"/>
          <w:marBottom w:val="0"/>
          <w:divBdr>
            <w:top w:val="single" w:sz="2" w:space="1" w:color="FFFFFF"/>
            <w:left w:val="single" w:sz="2" w:space="11" w:color="FFFFFF"/>
            <w:bottom w:val="single" w:sz="2" w:space="1" w:color="FFFFFF"/>
            <w:right w:val="single" w:sz="2" w:space="4" w:color="FFFFFF"/>
          </w:divBdr>
          <w:divsChild>
            <w:div w:id="17815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de-maze.com/aspnetcore-distributed-cach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675</TotalTime>
  <Pages>3</Pages>
  <Words>445</Words>
  <Characters>2540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28</cp:revision>
  <dcterms:created xsi:type="dcterms:W3CDTF">2025-09-22T08:24:00Z</dcterms:created>
  <dcterms:modified xsi:type="dcterms:W3CDTF">2025-11-01T04:38:00Z</dcterms:modified>
</cp:coreProperties>
</file>