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6332" w:rsidRPr="00276332" w:rsidRDefault="00276332" w:rsidP="00276332">
      <w:pPr>
        <w:shd w:val="clear" w:color="auto" w:fill="FFFFFF"/>
        <w:spacing w:before="468" w:after="0" w:line="450" w:lineRule="atLeast"/>
        <w:outlineLvl w:val="1"/>
        <w:rPr>
          <w:rFonts w:eastAsia="Times New Roman" w:cstheme="minorHAnsi"/>
          <w:b/>
          <w:bCs/>
          <w:color w:val="242424"/>
          <w:spacing w:val="-4"/>
          <w:sz w:val="28"/>
          <w:szCs w:val="28"/>
          <w:lang w:eastAsia="en-IN"/>
        </w:rPr>
      </w:pPr>
      <w:r w:rsidRPr="00276332">
        <w:rPr>
          <w:rFonts w:eastAsia="Times New Roman" w:cstheme="minorHAnsi"/>
          <w:b/>
          <w:bCs/>
          <w:color w:val="242424"/>
          <w:spacing w:val="-4"/>
          <w:sz w:val="28"/>
          <w:szCs w:val="28"/>
          <w:lang w:eastAsia="en-IN"/>
        </w:rPr>
        <w:t>Introduction</w:t>
      </w:r>
    </w:p>
    <w:p w:rsidR="00276332" w:rsidRPr="00276332" w:rsidRDefault="00276332" w:rsidP="00276332">
      <w:pPr>
        <w:shd w:val="clear" w:color="auto" w:fill="FFFFFF"/>
        <w:spacing w:before="226" w:after="0" w:line="480" w:lineRule="atLeast"/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</w:pPr>
      <w:r w:rsidRPr="00276332">
        <w:rPr>
          <w:rFonts w:eastAsia="Times New Roman" w:cstheme="minorHAnsi"/>
          <w:color w:val="242424"/>
          <w:spacing w:val="-1"/>
          <w:sz w:val="28"/>
          <w:szCs w:val="28"/>
          <w:lang w:eastAsia="en-IN"/>
        </w:rPr>
        <w:t>Rate limiting is essential for managing traffic to your APIs, protecting against misuse, and ensuring system stability. </w:t>
      </w:r>
    </w:p>
    <w:p w:rsidR="00A40E83" w:rsidRPr="00276332" w:rsidRDefault="00A40E83">
      <w:pPr>
        <w:rPr>
          <w:rFonts w:cstheme="minorHAnsi"/>
          <w:sz w:val="28"/>
          <w:szCs w:val="28"/>
        </w:rPr>
      </w:pPr>
    </w:p>
    <w:p w:rsidR="00276332" w:rsidRPr="00276332" w:rsidRDefault="00276332" w:rsidP="00276332">
      <w:pPr>
        <w:pStyle w:val="Heading2"/>
        <w:shd w:val="clear" w:color="auto" w:fill="FFFFFF"/>
        <w:spacing w:before="468" w:beforeAutospacing="0" w:after="0" w:afterAutospacing="0" w:line="450" w:lineRule="atLeast"/>
        <w:rPr>
          <w:rFonts w:asciiTheme="minorHAnsi" w:hAnsiTheme="minorHAnsi" w:cstheme="minorHAnsi"/>
          <w:color w:val="242424"/>
          <w:spacing w:val="-4"/>
          <w:sz w:val="28"/>
          <w:szCs w:val="28"/>
        </w:rPr>
      </w:pPr>
      <w:r w:rsidRPr="00276332">
        <w:rPr>
          <w:rFonts w:asciiTheme="minorHAnsi" w:hAnsiTheme="minorHAnsi" w:cstheme="minorHAnsi"/>
          <w:color w:val="242424"/>
          <w:spacing w:val="-4"/>
          <w:sz w:val="28"/>
          <w:szCs w:val="28"/>
        </w:rPr>
        <w:t>Overview of Rate Limiting in ASP.NET Core 8</w:t>
      </w:r>
    </w:p>
    <w:p w:rsidR="00276332" w:rsidRDefault="00276332" w:rsidP="00276332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276332">
        <w:rPr>
          <w:rFonts w:asciiTheme="minorHAnsi" w:hAnsiTheme="minorHAnsi" w:cstheme="minorHAnsi"/>
          <w:color w:val="242424"/>
          <w:spacing w:val="-1"/>
          <w:sz w:val="28"/>
          <w:szCs w:val="28"/>
        </w:rPr>
        <w:t>With ASP.NET Core 8, Microsoft introduced native support for rate limiting through the </w:t>
      </w:r>
      <w:proofErr w:type="spellStart"/>
      <w:proofErr w:type="gramStart"/>
      <w:r w:rsidRPr="00276332">
        <w:rPr>
          <w:rStyle w:val="HTMLCode"/>
          <w:rFonts w:asciiTheme="minorHAnsi" w:eastAsiaTheme="majorEastAsia" w:hAnsiTheme="minorHAnsi" w:cstheme="minorHAnsi"/>
          <w:color w:val="242424"/>
          <w:spacing w:val="-1"/>
          <w:sz w:val="28"/>
          <w:szCs w:val="28"/>
          <w:shd w:val="clear" w:color="auto" w:fill="F2F2F2"/>
        </w:rPr>
        <w:t>Microsoft.AspNetCore.RateLimiting</w:t>
      </w:r>
      <w:proofErr w:type="spellEnd"/>
      <w:proofErr w:type="gramEnd"/>
      <w:r w:rsidRPr="00276332">
        <w:rPr>
          <w:rFonts w:asciiTheme="minorHAnsi" w:hAnsiTheme="minorHAnsi" w:cstheme="minorHAnsi"/>
          <w:color w:val="242424"/>
          <w:spacing w:val="-1"/>
          <w:sz w:val="28"/>
          <w:szCs w:val="28"/>
        </w:rPr>
        <w:t> middleware. This middleware simplifies rate limiting by allowing you to set limits on how many requests a client can make within a given period.</w:t>
      </w:r>
    </w:p>
    <w:p w:rsidR="00276332" w:rsidRDefault="00276332" w:rsidP="00276332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276332" w:rsidRDefault="00276332" w:rsidP="00276332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 xml:space="preserve">Step 1: 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Install the Rate Limiting Package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: </w:t>
      </w:r>
    </w:p>
    <w:p w:rsidR="00276332" w:rsidRPr="00276332" w:rsidRDefault="00276332" w:rsidP="00276332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b/>
          <w:bCs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Make sure you have the </w:t>
      </w:r>
      <w:proofErr w:type="spellStart"/>
      <w:proofErr w:type="gramStart"/>
      <w:r>
        <w:rPr>
          <w:rStyle w:val="HTMLCode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Microsoft.AspNetCore.RateLimiting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 package. This is included in .NET 8 by default, so no additional installation is needed if you’re using .NET 8.</w:t>
      </w:r>
    </w:p>
    <w:p w:rsidR="00276332" w:rsidRPr="00276332" w:rsidRDefault="00276332" w:rsidP="00276332">
      <w:pPr>
        <w:pStyle w:val="Heading3"/>
        <w:shd w:val="clear" w:color="auto" w:fill="FFFFFF"/>
        <w:spacing w:before="413" w:line="360" w:lineRule="atLeast"/>
        <w:rPr>
          <w:rFonts w:ascii="Helvetica" w:hAnsi="Helvetica" w:cs="Helvetica"/>
          <w:b/>
          <w:color w:val="242424"/>
          <w:sz w:val="30"/>
          <w:szCs w:val="30"/>
        </w:rPr>
      </w:pPr>
      <w:r w:rsidRPr="00276332">
        <w:rPr>
          <w:rFonts w:ascii="Helvetica" w:hAnsi="Helvetica" w:cs="Helvetica"/>
          <w:b/>
          <w:color w:val="242424"/>
          <w:sz w:val="30"/>
          <w:szCs w:val="30"/>
        </w:rPr>
        <w:t>Step 2: Configure Rate Limiting in </w:t>
      </w:r>
      <w:proofErr w:type="spellStart"/>
      <w:r w:rsidRPr="00276332">
        <w:rPr>
          <w:rStyle w:val="HTMLCode"/>
          <w:rFonts w:eastAsiaTheme="majorEastAsia"/>
          <w:b/>
          <w:bCs/>
          <w:color w:val="242424"/>
          <w:sz w:val="23"/>
          <w:szCs w:val="23"/>
          <w:shd w:val="clear" w:color="auto" w:fill="F2F2F2"/>
        </w:rPr>
        <w:t>Program.cs</w:t>
      </w:r>
      <w:proofErr w:type="spellEnd"/>
    </w:p>
    <w:p w:rsidR="00276332" w:rsidRDefault="00276332" w:rsidP="00276332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 that we have our project, we’ll configure rate limiting by setting a global rate limit on incoming requests. The </w:t>
      </w:r>
      <w:proofErr w:type="spellStart"/>
      <w:r>
        <w:rPr>
          <w:rStyle w:val="HTMLCode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FixedWindowRateLimiter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is a common choice for setting limits on a specific period.</w:t>
      </w:r>
    </w:p>
    <w:p w:rsidR="00276332" w:rsidRDefault="00276332" w:rsidP="00276332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</w:p>
    <w:p w:rsidR="00276332" w:rsidRDefault="00276332" w:rsidP="00276332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</w:p>
    <w:p w:rsidR="00276332" w:rsidRPr="00276332" w:rsidRDefault="00276332" w:rsidP="00276332">
      <w:pPr>
        <w:pStyle w:val="ow"/>
        <w:numPr>
          <w:ilvl w:val="0"/>
          <w:numId w:val="1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  <w:lastRenderedPageBreak/>
        <w:t>Add Rate Limiting Middleware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to </w:t>
      </w:r>
      <w:proofErr w:type="spellStart"/>
      <w:r>
        <w:rPr>
          <w:rStyle w:val="HTMLCode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Program.cs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:</w:t>
      </w:r>
    </w:p>
    <w:p w:rsidR="00276332" w:rsidRDefault="00276332" w:rsidP="00276332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noProof/>
        </w:rPr>
        <w:drawing>
          <wp:inline distT="0" distB="0" distL="0" distR="0" wp14:anchorId="7E3ADD8B" wp14:editId="149A666B">
            <wp:extent cx="5731510" cy="5006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32" w:rsidRPr="00276332" w:rsidRDefault="00276332" w:rsidP="00276332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276332" w:rsidRDefault="00276332"/>
    <w:p w:rsidR="00AC3F83" w:rsidRDefault="00AC3F83"/>
    <w:p w:rsidR="00AC3F83" w:rsidRDefault="00AC3F83"/>
    <w:p w:rsidR="00AC3F83" w:rsidRDefault="00AC3F83"/>
    <w:p w:rsidR="00AC3F83" w:rsidRDefault="00AC3F83"/>
    <w:p w:rsidR="00AC3F83" w:rsidRDefault="00AC3F83"/>
    <w:p w:rsidR="00AC3F83" w:rsidRDefault="00AC3F83"/>
    <w:p w:rsidR="00AC3F83" w:rsidRDefault="00AC3F83"/>
    <w:p w:rsidR="00AC3F83" w:rsidRDefault="00AC3F83"/>
    <w:p w:rsidR="00AC3F83" w:rsidRDefault="00AC3F83"/>
    <w:p w:rsidR="00AC3F83" w:rsidRDefault="00AC3F83" w:rsidP="00AC3F83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2. 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Explanation</w:t>
      </w:r>
      <w:r>
        <w:rPr>
          <w:rFonts w:ascii="Georgia" w:hAnsi="Georgia"/>
          <w:color w:val="242424"/>
          <w:spacing w:val="-1"/>
          <w:sz w:val="30"/>
          <w:szCs w:val="30"/>
        </w:rPr>
        <w:t>:</w:t>
      </w:r>
    </w:p>
    <w:p w:rsidR="00AC3F83" w:rsidRPr="00883646" w:rsidRDefault="00AC3F83" w:rsidP="00AC3F83">
      <w:pPr>
        <w:pStyle w:val="ow"/>
        <w:numPr>
          <w:ilvl w:val="0"/>
          <w:numId w:val="2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88364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Window</w:t>
      </w:r>
      <w:r w:rsidRPr="00883646">
        <w:rPr>
          <w:rFonts w:asciiTheme="minorHAnsi" w:hAnsiTheme="minorHAnsi" w:cstheme="minorHAnsi"/>
          <w:color w:val="242424"/>
          <w:spacing w:val="-1"/>
          <w:sz w:val="28"/>
          <w:szCs w:val="28"/>
        </w:rPr>
        <w:t>: Sets the time window for rate limiting (1 minute in this example).</w:t>
      </w:r>
    </w:p>
    <w:p w:rsidR="00AC3F83" w:rsidRPr="00883646" w:rsidRDefault="00AC3F83" w:rsidP="00AC3F83">
      <w:pPr>
        <w:pStyle w:val="ow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proofErr w:type="spellStart"/>
      <w:r w:rsidRPr="0088364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PermitLimit</w:t>
      </w:r>
      <w:proofErr w:type="spellEnd"/>
      <w:r w:rsidRPr="00883646">
        <w:rPr>
          <w:rFonts w:asciiTheme="minorHAnsi" w:hAnsiTheme="minorHAnsi" w:cstheme="minorHAnsi"/>
          <w:color w:val="242424"/>
          <w:spacing w:val="-1"/>
          <w:sz w:val="28"/>
          <w:szCs w:val="28"/>
        </w:rPr>
        <w:t>: Allows 100 requests per minute.</w:t>
      </w:r>
    </w:p>
    <w:p w:rsidR="00AC3F83" w:rsidRPr="00883646" w:rsidRDefault="00AC3F83" w:rsidP="00AC3F83">
      <w:pPr>
        <w:pStyle w:val="ow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proofErr w:type="spellStart"/>
      <w:r w:rsidRPr="0088364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QueueLimit</w:t>
      </w:r>
      <w:proofErr w:type="spellEnd"/>
      <w:r w:rsidRPr="00883646">
        <w:rPr>
          <w:rFonts w:asciiTheme="minorHAnsi" w:hAnsiTheme="minorHAnsi" w:cstheme="minorHAnsi"/>
          <w:color w:val="242424"/>
          <w:spacing w:val="-1"/>
          <w:sz w:val="28"/>
          <w:szCs w:val="28"/>
        </w:rPr>
        <w:t>: Queues 2 additional requests if the limit is reached.</w:t>
      </w:r>
    </w:p>
    <w:p w:rsidR="00AC3F83" w:rsidRPr="00883646" w:rsidRDefault="00AC3F83" w:rsidP="00AC3F83">
      <w:pPr>
        <w:pStyle w:val="ow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proofErr w:type="spellStart"/>
      <w:r w:rsidRPr="00883646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QueueProcessingOrder</w:t>
      </w:r>
      <w:proofErr w:type="spellEnd"/>
      <w:r w:rsidRPr="00883646">
        <w:rPr>
          <w:rFonts w:asciiTheme="minorHAnsi" w:hAnsiTheme="minorHAnsi" w:cstheme="minorHAnsi"/>
          <w:color w:val="242424"/>
          <w:spacing w:val="-1"/>
          <w:sz w:val="28"/>
          <w:szCs w:val="28"/>
        </w:rPr>
        <w:t>: Processes queued requests in the order they arrived.</w:t>
      </w:r>
    </w:p>
    <w:p w:rsidR="00AC3F83" w:rsidRPr="00883646" w:rsidRDefault="00AC3F83" w:rsidP="00AC3F83">
      <w:pPr>
        <w:pStyle w:val="Heading3"/>
        <w:shd w:val="clear" w:color="auto" w:fill="FFFFFF"/>
        <w:spacing w:before="413" w:line="360" w:lineRule="atLeast"/>
        <w:rPr>
          <w:rFonts w:asciiTheme="minorHAnsi" w:hAnsiTheme="minorHAnsi" w:cstheme="minorHAnsi"/>
          <w:color w:val="242424"/>
          <w:sz w:val="28"/>
          <w:szCs w:val="28"/>
        </w:rPr>
      </w:pPr>
      <w:r w:rsidRPr="00883646">
        <w:rPr>
          <w:rFonts w:asciiTheme="minorHAnsi" w:hAnsiTheme="minorHAnsi" w:cstheme="minorHAnsi"/>
          <w:color w:val="242424"/>
          <w:sz w:val="28"/>
          <w:szCs w:val="28"/>
        </w:rPr>
        <w:t>Step 3: Apply the Rate Limiting Policy to Specific Endpoints</w:t>
      </w:r>
    </w:p>
    <w:p w:rsidR="00AC3F83" w:rsidRPr="00883646" w:rsidRDefault="00AC3F83" w:rsidP="00AC3F83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883646">
        <w:rPr>
          <w:rFonts w:asciiTheme="minorHAnsi" w:hAnsiTheme="minorHAnsi" w:cstheme="minorHAnsi"/>
          <w:color w:val="242424"/>
          <w:spacing w:val="-1"/>
          <w:sz w:val="28"/>
          <w:szCs w:val="28"/>
        </w:rPr>
        <w:t>You can apply this rate-limiting policy globally or to specific controllers/endpoints.</w:t>
      </w:r>
    </w:p>
    <w:p w:rsidR="00AC3F83" w:rsidRDefault="00AC3F83"/>
    <w:p w:rsidR="00AC3F83" w:rsidRDefault="00AC3F83">
      <w:r>
        <w:rPr>
          <w:noProof/>
        </w:rPr>
        <w:drawing>
          <wp:inline distT="0" distB="0" distL="0" distR="0" wp14:anchorId="7FA81549" wp14:editId="647CEC76">
            <wp:extent cx="5731510" cy="13652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83" w:rsidRDefault="00AC3F83"/>
    <w:p w:rsidR="00AC3F83" w:rsidRDefault="00AC3F83"/>
    <w:p w:rsidR="00883646" w:rsidRDefault="00883646"/>
    <w:p w:rsidR="00883646" w:rsidRDefault="00883646"/>
    <w:p w:rsidR="00883646" w:rsidRDefault="00883646"/>
    <w:p w:rsidR="00883646" w:rsidRDefault="00883646"/>
    <w:p w:rsidR="00883646" w:rsidRDefault="00883646"/>
    <w:p w:rsidR="00883646" w:rsidRDefault="00883646"/>
    <w:p w:rsidR="00883646" w:rsidRDefault="00883646"/>
    <w:p w:rsidR="00883646" w:rsidRDefault="00883646"/>
    <w:p w:rsidR="00883646" w:rsidRDefault="00883646"/>
    <w:p w:rsidR="00883646" w:rsidRDefault="00883646"/>
    <w:p w:rsidR="00883646" w:rsidRDefault="00883646">
      <w:r>
        <w:rPr>
          <w:noProof/>
        </w:rPr>
        <w:drawing>
          <wp:inline distT="0" distB="0" distL="0" distR="0" wp14:anchorId="66F2B350" wp14:editId="00B5D3B2">
            <wp:extent cx="5731510" cy="42278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A8" w:rsidRDefault="002A6EA8"/>
    <w:p w:rsidR="002A6EA8" w:rsidRDefault="002A6EA8"/>
    <w:p w:rsidR="002A6EA8" w:rsidRDefault="002A6EA8">
      <w:r>
        <w:rPr>
          <w:noProof/>
        </w:rPr>
        <w:drawing>
          <wp:inline distT="0" distB="0" distL="0" distR="0" wp14:anchorId="75861F19" wp14:editId="7978ECBF">
            <wp:extent cx="5731510" cy="2846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6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AB1"/>
    <w:multiLevelType w:val="multilevel"/>
    <w:tmpl w:val="970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84918"/>
    <w:multiLevelType w:val="multilevel"/>
    <w:tmpl w:val="D062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32"/>
    <w:rsid w:val="00276332"/>
    <w:rsid w:val="002A6EA8"/>
    <w:rsid w:val="00883646"/>
    <w:rsid w:val="00A40E83"/>
    <w:rsid w:val="00AC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BB17"/>
  <w15:chartTrackingRefBased/>
  <w15:docId w15:val="{49E66E51-6CB7-43A9-9A3F-406A8B14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6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63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w-post-body-paragraph">
    <w:name w:val="pw-post-body-paragraph"/>
    <w:basedOn w:val="Normal"/>
    <w:rsid w:val="00276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633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76332"/>
    <w:rPr>
      <w:b/>
      <w:bCs/>
    </w:rPr>
  </w:style>
  <w:style w:type="paragraph" w:customStyle="1" w:styleId="ow">
    <w:name w:val="ow"/>
    <w:basedOn w:val="Normal"/>
    <w:rsid w:val="00276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2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6</cp:revision>
  <dcterms:created xsi:type="dcterms:W3CDTF">2025-12-17T12:53:00Z</dcterms:created>
  <dcterms:modified xsi:type="dcterms:W3CDTF">2025-12-18T00:24:00Z</dcterms:modified>
</cp:coreProperties>
</file>