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332B" w:rsidRDefault="00530A9B">
      <w:r>
        <w:t xml:space="preserve">Realtime </w:t>
      </w:r>
      <w:r w:rsidR="00C940FC">
        <w:t>Example of</w:t>
      </w:r>
      <w:r>
        <w:t xml:space="preserve"> Payroll adjustment Tool</w:t>
      </w:r>
    </w:p>
    <w:p w:rsidR="00530A9B" w:rsidRDefault="00530A9B"/>
    <w:p w:rsidR="00530A9B" w:rsidRDefault="00530A9B">
      <w:r>
        <w:t xml:space="preserve">Abstract </w:t>
      </w:r>
      <w:proofErr w:type="spellStart"/>
      <w:proofErr w:type="gramStart"/>
      <w:r>
        <w:t>Class:Allowance</w:t>
      </w:r>
      <w:proofErr w:type="spellEnd"/>
      <w:proofErr w:type="gramEnd"/>
    </w:p>
    <w:p w:rsidR="00530A9B" w:rsidRDefault="00530A9B">
      <w:r>
        <w:t xml:space="preserve">Concrete </w:t>
      </w:r>
      <w:proofErr w:type="spellStart"/>
      <w:proofErr w:type="gramStart"/>
      <w:r>
        <w:t>Class:MonthlyAllowance</w:t>
      </w:r>
      <w:proofErr w:type="gramEnd"/>
      <w:r>
        <w:t>,Rotational</w:t>
      </w:r>
      <w:proofErr w:type="spellEnd"/>
      <w:r>
        <w:t xml:space="preserve"> Allowance,</w:t>
      </w:r>
    </w:p>
    <w:p w:rsidR="00C940FC" w:rsidRDefault="00C940FC"/>
    <w:p w:rsidR="00C940FC" w:rsidRDefault="00C940FC"/>
    <w:p w:rsidR="00C940FC" w:rsidRDefault="00C940FC">
      <w:proofErr w:type="spellStart"/>
      <w:r>
        <w:t>RealTime</w:t>
      </w:r>
      <w:proofErr w:type="spellEnd"/>
      <w:r>
        <w:t xml:space="preserve"> Example of Interface</w:t>
      </w:r>
    </w:p>
    <w:p w:rsidR="00C940FC" w:rsidRDefault="00C940FC">
      <w:proofErr w:type="spellStart"/>
      <w:proofErr w:type="gramStart"/>
      <w:r>
        <w:t>Interface:IUser</w:t>
      </w:r>
      <w:r w:rsidR="005A527B">
        <w:t>Details</w:t>
      </w:r>
      <w:proofErr w:type="spellEnd"/>
      <w:proofErr w:type="gramEnd"/>
    </w:p>
    <w:p w:rsidR="00C940FC" w:rsidRDefault="00C940FC">
      <w:r>
        <w:t>Method:</w:t>
      </w:r>
    </w:p>
    <w:p w:rsidR="00C940FC" w:rsidRDefault="00C940FC">
      <w:proofErr w:type="spellStart"/>
      <w:proofErr w:type="gramStart"/>
      <w:r>
        <w:t>AddUser</w:t>
      </w:r>
      <w:proofErr w:type="spellEnd"/>
      <w:r>
        <w:t>(</w:t>
      </w:r>
      <w:proofErr w:type="gramEnd"/>
      <w:r>
        <w:t>)</w:t>
      </w:r>
    </w:p>
    <w:p w:rsidR="00C940FC" w:rsidRDefault="00C940FC">
      <w:proofErr w:type="spellStart"/>
      <w:proofErr w:type="gramStart"/>
      <w:r>
        <w:t>UpdateU</w:t>
      </w:r>
      <w:r w:rsidR="00456A64">
        <w:t>se</w:t>
      </w:r>
      <w:r>
        <w:t>r</w:t>
      </w:r>
      <w:proofErr w:type="spellEnd"/>
      <w:r>
        <w:t>(</w:t>
      </w:r>
      <w:proofErr w:type="gramEnd"/>
      <w:r>
        <w:t>)</w:t>
      </w:r>
    </w:p>
    <w:p w:rsidR="00456A64" w:rsidRDefault="00456A64">
      <w:proofErr w:type="spellStart"/>
      <w:proofErr w:type="gramStart"/>
      <w:r>
        <w:t>GetUser</w:t>
      </w:r>
      <w:r w:rsidR="00C21732">
        <w:t>Details</w:t>
      </w:r>
      <w:r w:rsidR="00114B5D">
        <w:t>ByID</w:t>
      </w:r>
      <w:proofErr w:type="spellEnd"/>
      <w:r>
        <w:t>(</w:t>
      </w:r>
      <w:proofErr w:type="gramEnd"/>
      <w:r>
        <w:t>)</w:t>
      </w:r>
    </w:p>
    <w:p w:rsidR="00114B5D" w:rsidRDefault="00114B5D">
      <w:r>
        <w:t>GetAllUserDetails()</w:t>
      </w:r>
    </w:p>
    <w:p w:rsidR="00C940FC" w:rsidRDefault="00C940FC">
      <w:r>
        <w:t xml:space="preserve">Class </w:t>
      </w:r>
      <w:proofErr w:type="spellStart"/>
      <w:proofErr w:type="gramStart"/>
      <w:r>
        <w:t>User</w:t>
      </w:r>
      <w:r w:rsidR="005A527B">
        <w:t>Details</w:t>
      </w:r>
      <w:r>
        <w:t>:IUser</w:t>
      </w:r>
      <w:r w:rsidR="00456A64">
        <w:t>Details</w:t>
      </w:r>
      <w:proofErr w:type="spellEnd"/>
      <w:proofErr w:type="gramEnd"/>
    </w:p>
    <w:p w:rsidR="00D702FC" w:rsidRDefault="00D702FC"/>
    <w:p w:rsidR="00D702FC" w:rsidRDefault="00D702FC"/>
    <w:p w:rsidR="002E7FBB" w:rsidRPr="008F7534" w:rsidRDefault="008F753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Pr="008F7534">
        <w:rPr>
          <w:rFonts w:cstheme="minorHAnsi"/>
          <w:sz w:val="24"/>
          <w:szCs w:val="24"/>
        </w:rPr>
        <w:t>ifference between access token and refresh token</w:t>
      </w:r>
    </w:p>
    <w:p w:rsidR="002E7FBB" w:rsidRDefault="002E7FBB">
      <w:pPr>
        <w:rPr>
          <w:rFonts w:cstheme="minorHAnsi"/>
          <w:color w:val="001D35"/>
          <w:sz w:val="24"/>
          <w:szCs w:val="24"/>
          <w:shd w:val="clear" w:color="auto" w:fill="FFFFFF"/>
        </w:rPr>
      </w:pPr>
      <w:r w:rsidRPr="008F7534">
        <w:rPr>
          <w:rFonts w:cstheme="minorHAnsi"/>
          <w:color w:val="001D35"/>
          <w:sz w:val="24"/>
          <w:szCs w:val="24"/>
          <w:shd w:val="clear" w:color="auto" w:fill="FFFFFF"/>
        </w:rPr>
        <w:t>Access tokens, typically short-lived, grant immediate access to APIs, while refresh tokens, which are longer-lived, are used to obtain new access tokens</w:t>
      </w:r>
      <w:r w:rsidR="006838D0">
        <w:rPr>
          <w:rFonts w:cstheme="minorHAnsi"/>
          <w:color w:val="001D35"/>
          <w:sz w:val="24"/>
          <w:szCs w:val="24"/>
          <w:shd w:val="clear" w:color="auto" w:fill="FFFFFF"/>
        </w:rPr>
        <w:t xml:space="preserve"> when current one expired</w:t>
      </w:r>
      <w:r w:rsidRPr="008F7534">
        <w:rPr>
          <w:rFonts w:cstheme="minorHAnsi"/>
          <w:color w:val="001D35"/>
          <w:sz w:val="24"/>
          <w:szCs w:val="24"/>
          <w:shd w:val="clear" w:color="auto" w:fill="FFFFFF"/>
        </w:rPr>
        <w:t xml:space="preserve"> without requiring the user to re-authenticate</w:t>
      </w:r>
      <w:r w:rsidR="006838D0">
        <w:rPr>
          <w:rFonts w:cstheme="minorHAnsi"/>
          <w:color w:val="001D35"/>
          <w:sz w:val="24"/>
          <w:szCs w:val="24"/>
          <w:shd w:val="clear" w:color="auto" w:fill="FFFFFF"/>
        </w:rPr>
        <w:t>.</w:t>
      </w:r>
    </w:p>
    <w:p w:rsidR="00F5268C" w:rsidRDefault="00F5268C">
      <w:pPr>
        <w:rPr>
          <w:rFonts w:cstheme="minorHAnsi"/>
          <w:sz w:val="24"/>
          <w:szCs w:val="24"/>
        </w:rPr>
      </w:pPr>
    </w:p>
    <w:tbl>
      <w:tblPr>
        <w:tblW w:w="7340" w:type="dxa"/>
        <w:tblInd w:w="-5" w:type="dxa"/>
        <w:tblLook w:val="04A0" w:firstRow="1" w:lastRow="0" w:firstColumn="1" w:lastColumn="0" w:noHBand="0" w:noVBand="1"/>
      </w:tblPr>
      <w:tblGrid>
        <w:gridCol w:w="3620"/>
        <w:gridCol w:w="3720"/>
      </w:tblGrid>
      <w:tr w:rsidR="00F5268C" w:rsidRPr="00F5268C" w:rsidTr="00F5268C">
        <w:trPr>
          <w:trHeight w:val="290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268C" w:rsidRPr="00F5268C" w:rsidRDefault="00F5268C" w:rsidP="00F52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t>Ienumerable</w:t>
            </w:r>
            <w:proofErr w:type="spellEnd"/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268C" w:rsidRPr="00F5268C" w:rsidRDefault="00F5268C" w:rsidP="00F52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t>Iqueryable</w:t>
            </w:r>
            <w:proofErr w:type="spellEnd"/>
          </w:p>
        </w:tc>
      </w:tr>
      <w:tr w:rsidR="00F5268C" w:rsidRPr="00F5268C" w:rsidTr="00F5268C">
        <w:trPr>
          <w:trHeight w:val="87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5268C" w:rsidRPr="00F5268C" w:rsidRDefault="00F5268C" w:rsidP="00F52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Executes queries in memory. It fetches all data from the database and </w:t>
            </w:r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performs filtering, sorting, or other operations in memory.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5268C" w:rsidRPr="00F5268C" w:rsidRDefault="00F5268C" w:rsidP="00F52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Executes queries on the database server. It translates LINQ queries into SQL and </w:t>
            </w:r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performs operations at the database level, improving performance for large datasets.</w:t>
            </w:r>
          </w:p>
        </w:tc>
      </w:tr>
      <w:tr w:rsidR="00F5268C" w:rsidRPr="00F5268C" w:rsidTr="00F5268C">
        <w:trPr>
          <w:trHeight w:val="5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5268C" w:rsidRPr="00F5268C" w:rsidRDefault="00F5268C" w:rsidP="00F52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Best suited for in-memory collections like arrays, lists, or </w:t>
            </w:r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when working with data already loaded into memory.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5268C" w:rsidRPr="00F5268C" w:rsidRDefault="00F5268C" w:rsidP="00F52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Ideal for querying databases (e.g., Entity Framework, LINQ to SQL) </w:t>
            </w:r>
            <w:r w:rsidRPr="00F5268C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where operations can be translated into SQL queries.</w:t>
            </w:r>
          </w:p>
        </w:tc>
      </w:tr>
    </w:tbl>
    <w:p w:rsidR="00F5268C" w:rsidRPr="008F7534" w:rsidRDefault="00F5268C">
      <w:pPr>
        <w:rPr>
          <w:rFonts w:cstheme="minorHAnsi"/>
          <w:sz w:val="24"/>
          <w:szCs w:val="24"/>
        </w:rPr>
      </w:pPr>
    </w:p>
    <w:p w:rsidR="00D702FC" w:rsidRDefault="00D702FC"/>
    <w:p w:rsidR="006A2157" w:rsidRDefault="006A2157"/>
    <w:p w:rsidR="006A2157" w:rsidRDefault="006A2157"/>
    <w:p w:rsidR="006A2157" w:rsidRDefault="006A2157"/>
    <w:p w:rsidR="00AA347C" w:rsidRDefault="00AA347C">
      <w:pPr>
        <w:rPr>
          <w:rFonts w:cstheme="minorHAnsi"/>
          <w:b/>
          <w:color w:val="0A0A0A"/>
          <w:sz w:val="44"/>
          <w:szCs w:val="44"/>
          <w:shd w:val="clear" w:color="auto" w:fill="FFFFFF"/>
        </w:rPr>
      </w:pPr>
      <w:r w:rsidRPr="00AA347C">
        <w:rPr>
          <w:rFonts w:cstheme="minorHAnsi"/>
          <w:b/>
          <w:color w:val="0A0A0A"/>
          <w:sz w:val="44"/>
          <w:szCs w:val="44"/>
          <w:shd w:val="clear" w:color="auto" w:fill="FFFFFF"/>
        </w:rPr>
        <w:t>Difference between static class and sealed class</w:t>
      </w:r>
    </w:p>
    <w:p w:rsidR="00AA347C" w:rsidRPr="00AA347C" w:rsidRDefault="00AA347C">
      <w:pPr>
        <w:rPr>
          <w:rFonts w:cstheme="minorHAnsi"/>
          <w:b/>
          <w:sz w:val="44"/>
          <w:szCs w:val="44"/>
        </w:rPr>
      </w:pPr>
      <w:r w:rsidRPr="00AA347C">
        <w:rPr>
          <w:rFonts w:cstheme="minorHAnsi"/>
          <w:b/>
          <w:color w:val="0A0A0A"/>
          <w:sz w:val="44"/>
          <w:szCs w:val="44"/>
          <w:shd w:val="clear" w:color="auto" w:fill="FFFFFF"/>
        </w:rPr>
        <w:t xml:space="preserve"> </w:t>
      </w:r>
    </w:p>
    <w:tbl>
      <w:tblPr>
        <w:tblW w:w="9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4679"/>
        <w:gridCol w:w="3840"/>
      </w:tblGrid>
      <w:tr w:rsidR="006A2157" w:rsidRPr="006A2157" w:rsidTr="006A215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40" w:lineRule="auto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40" w:lineRule="auto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Static Class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6A2157" w:rsidRPr="006A2157" w:rsidRDefault="006A2157" w:rsidP="006A2157">
            <w:pPr>
              <w:spacing w:after="0" w:line="240" w:lineRule="auto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Sealed Class</w:t>
            </w:r>
          </w:p>
        </w:tc>
      </w:tr>
      <w:tr w:rsidR="006A2157" w:rsidRPr="006A2157" w:rsidTr="006A215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Instantiation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Cannot be instantiated.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Can be instantiated using the </w:t>
            </w:r>
            <w:r w:rsidRPr="006A2157">
              <w:rPr>
                <w:rFonts w:ascii="Courier New" w:eastAsia="Times New Roman" w:hAnsi="Courier New" w:cs="Courier New"/>
                <w:color w:val="56595E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new</w:t>
            </w: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 keyword.</w:t>
            </w:r>
          </w:p>
        </w:tc>
      </w:tr>
      <w:tr w:rsidR="006A2157" w:rsidRPr="006A2157" w:rsidTr="006A215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Inheritance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Is implicitly sealed and cannot be inherited.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Cannot be used as a base class and prevents further inheritance.</w:t>
            </w:r>
          </w:p>
        </w:tc>
      </w:tr>
      <w:tr w:rsidR="006A2157" w:rsidRPr="006A2157" w:rsidTr="006A215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Members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Can only contain static members (fields, methods, properties).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Can contain both static and non-static (instance) members.</w:t>
            </w:r>
          </w:p>
        </w:tc>
      </w:tr>
      <w:tr w:rsidR="006A2157" w:rsidRPr="006A2157" w:rsidTr="006A215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Purpose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Used to group related utility or helper methods that do not rely on an object's state (e.g., the </w:t>
            </w:r>
            <w:proofErr w:type="spellStart"/>
            <w:r w:rsidRPr="006A2157">
              <w:rPr>
                <w:rFonts w:ascii="Courier New" w:eastAsia="Times New Roman" w:hAnsi="Courier New" w:cs="Courier New"/>
                <w:color w:val="56595E"/>
                <w:sz w:val="21"/>
                <w:szCs w:val="21"/>
                <w:bdr w:val="single" w:sz="4" w:space="2" w:color="F0F2F5" w:frame="1"/>
                <w:shd w:val="clear" w:color="auto" w:fill="F0F2F5"/>
                <w:lang w:eastAsia="en-IN"/>
              </w:rPr>
              <w:t>System.Math</w:t>
            </w:r>
            <w:proofErr w:type="spellEnd"/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 class).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 xml:space="preserve">Used to lock down the implementation of a class and prevent unintended modification of its </w:t>
            </w:r>
            <w:proofErr w:type="spellStart"/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behavior</w:t>
            </w:r>
            <w:proofErr w:type="spellEnd"/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 xml:space="preserve"> through inheritance.</w:t>
            </w:r>
          </w:p>
        </w:tc>
      </w:tr>
      <w:tr w:rsidR="006A2157" w:rsidRPr="006A2157" w:rsidTr="006A215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Constructors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Can only have a static constructor, which is called once when the class is first loaded. Cannot have instance constructors.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A2157" w:rsidRPr="006A2157" w:rsidRDefault="006A2157" w:rsidP="006A2157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6A2157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Can have both static and instance constructors.</w:t>
            </w:r>
          </w:p>
        </w:tc>
      </w:tr>
    </w:tbl>
    <w:p w:rsidR="006A2157" w:rsidRDefault="006A2157"/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public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static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class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Calculator</w:t>
      </w:r>
    </w:p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{</w:t>
      </w:r>
    </w:p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public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static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double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gramStart"/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Add(</w:t>
      </w:r>
      <w:proofErr w:type="gramEnd"/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double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a, </w:t>
      </w:r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double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b)</w:t>
      </w:r>
    </w:p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{</w:t>
      </w:r>
    </w:p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a + b;</w:t>
      </w:r>
    </w:p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}</w:t>
      </w:r>
    </w:p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}</w:t>
      </w:r>
    </w:p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011DD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// Usage</w:t>
      </w:r>
    </w:p>
    <w:p w:rsidR="00011DD6" w:rsidRPr="00011DD6" w:rsidRDefault="00011DD6" w:rsidP="00011DD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eastAsia="en-IN"/>
        </w:rPr>
      </w:pPr>
      <w:r w:rsidRPr="00011DD6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double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result = </w:t>
      </w:r>
      <w:proofErr w:type="spellStart"/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Calculator.Add</w:t>
      </w:r>
      <w:proofErr w:type="spellEnd"/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011DD6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5.0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011DD6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3.0</w:t>
      </w:r>
      <w:r w:rsidRPr="00011DD6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);</w:t>
      </w:r>
    </w:p>
    <w:p w:rsidR="006A2157" w:rsidRDefault="006A2157"/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mexsqb"/>
          <w:color w:val="9334E6"/>
        </w:rPr>
        <w:t>public</w:t>
      </w:r>
      <w:r>
        <w:rPr>
          <w:rStyle w:val="undefined"/>
          <w:color w:val="0A0A0A"/>
        </w:rPr>
        <w:t xml:space="preserve"> </w:t>
      </w:r>
      <w:r>
        <w:rPr>
          <w:rStyle w:val="mexsqb"/>
          <w:color w:val="9334E6"/>
        </w:rPr>
        <w:t>sealed</w:t>
      </w:r>
      <w:r>
        <w:rPr>
          <w:rStyle w:val="undefined"/>
          <w:color w:val="0A0A0A"/>
        </w:rPr>
        <w:t xml:space="preserve"> </w:t>
      </w:r>
      <w:r>
        <w:rPr>
          <w:rStyle w:val="mexsqb"/>
          <w:color w:val="9334E6"/>
        </w:rPr>
        <w:t>class</w:t>
      </w:r>
      <w:r>
        <w:rPr>
          <w:rStyle w:val="undefined"/>
          <w:color w:val="0A0A0A"/>
        </w:rPr>
        <w:t xml:space="preserve"> Logger</w:t>
      </w:r>
    </w:p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>{</w:t>
      </w:r>
    </w:p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r>
        <w:rPr>
          <w:rStyle w:val="mexsqb"/>
          <w:color w:val="9334E6"/>
        </w:rPr>
        <w:t>public</w:t>
      </w:r>
      <w:r>
        <w:rPr>
          <w:rStyle w:val="undefined"/>
          <w:color w:val="0A0A0A"/>
        </w:rPr>
        <w:t xml:space="preserve"> </w:t>
      </w:r>
      <w:r>
        <w:rPr>
          <w:rStyle w:val="mexsqb"/>
          <w:color w:val="9334E6"/>
        </w:rPr>
        <w:t>void</w:t>
      </w:r>
      <w:r>
        <w:rPr>
          <w:rStyle w:val="undefined"/>
          <w:color w:val="0A0A0A"/>
        </w:rPr>
        <w:t xml:space="preserve"> </w:t>
      </w:r>
      <w:proofErr w:type="gramStart"/>
      <w:r>
        <w:rPr>
          <w:rStyle w:val="undefined"/>
          <w:color w:val="0A0A0A"/>
        </w:rPr>
        <w:t>Log(</w:t>
      </w:r>
      <w:proofErr w:type="gramEnd"/>
      <w:r>
        <w:rPr>
          <w:rStyle w:val="mexsqb"/>
          <w:color w:val="9334E6"/>
        </w:rPr>
        <w:t>string</w:t>
      </w:r>
      <w:r>
        <w:rPr>
          <w:rStyle w:val="undefined"/>
          <w:color w:val="0A0A0A"/>
        </w:rPr>
        <w:t xml:space="preserve"> message)</w:t>
      </w:r>
    </w:p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{</w:t>
      </w:r>
    </w:p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    </w:t>
      </w:r>
      <w:proofErr w:type="spellStart"/>
      <w:r>
        <w:rPr>
          <w:rStyle w:val="undefined"/>
          <w:color w:val="0A0A0A"/>
        </w:rPr>
        <w:t>Console.WriteLine</w:t>
      </w:r>
      <w:proofErr w:type="spellEnd"/>
      <w:r>
        <w:rPr>
          <w:rStyle w:val="undefined"/>
          <w:color w:val="0A0A0A"/>
        </w:rPr>
        <w:t>($</w:t>
      </w:r>
      <w:r>
        <w:rPr>
          <w:rStyle w:val="cs0cqb"/>
          <w:color w:val="188038"/>
        </w:rPr>
        <w:t>"[LOG]: {message}"</w:t>
      </w:r>
      <w:r>
        <w:rPr>
          <w:rStyle w:val="undefined"/>
          <w:color w:val="0A0A0A"/>
        </w:rPr>
        <w:t>);</w:t>
      </w:r>
    </w:p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}</w:t>
      </w:r>
    </w:p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>}</w:t>
      </w:r>
    </w:p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</w:p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cltqqc"/>
          <w:i/>
          <w:iCs/>
          <w:color w:val="80868B"/>
        </w:rPr>
        <w:t>// Usage</w:t>
      </w:r>
    </w:p>
    <w:p w:rsidR="00125534" w:rsidRDefault="00125534" w:rsidP="00125534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Logger </w:t>
      </w:r>
      <w:proofErr w:type="spellStart"/>
      <w:r>
        <w:rPr>
          <w:rStyle w:val="undefined"/>
          <w:color w:val="0A0A0A"/>
        </w:rPr>
        <w:t>logger</w:t>
      </w:r>
      <w:proofErr w:type="spellEnd"/>
      <w:r>
        <w:rPr>
          <w:rStyle w:val="undefined"/>
          <w:color w:val="0A0A0A"/>
        </w:rPr>
        <w:t xml:space="preserve"> = </w:t>
      </w:r>
      <w:r>
        <w:rPr>
          <w:rStyle w:val="mexsqb"/>
          <w:color w:val="9334E6"/>
        </w:rPr>
        <w:t>new</w:t>
      </w:r>
      <w:r>
        <w:rPr>
          <w:rStyle w:val="undefined"/>
          <w:color w:val="0A0A0A"/>
        </w:rPr>
        <w:t xml:space="preserve"> </w:t>
      </w:r>
      <w:proofErr w:type="gramStart"/>
      <w:r>
        <w:rPr>
          <w:rStyle w:val="undefined"/>
          <w:color w:val="0A0A0A"/>
        </w:rPr>
        <w:t>Logger(</w:t>
      </w:r>
      <w:proofErr w:type="gramEnd"/>
      <w:r>
        <w:rPr>
          <w:rStyle w:val="undefined"/>
          <w:color w:val="0A0A0A"/>
        </w:rPr>
        <w:t>);</w:t>
      </w:r>
    </w:p>
    <w:p w:rsidR="00125534" w:rsidRDefault="00125534" w:rsidP="00125534">
      <w:pPr>
        <w:pStyle w:val="HTMLPreformatted"/>
        <w:shd w:val="clear" w:color="auto" w:fill="F0F2F5"/>
        <w:rPr>
          <w:color w:val="0A0A0A"/>
          <w:sz w:val="21"/>
          <w:szCs w:val="21"/>
        </w:rPr>
      </w:pPr>
      <w:proofErr w:type="spellStart"/>
      <w:proofErr w:type="gramStart"/>
      <w:r>
        <w:rPr>
          <w:rStyle w:val="undefined"/>
          <w:color w:val="0A0A0A"/>
        </w:rPr>
        <w:t>logger.Log</w:t>
      </w:r>
      <w:proofErr w:type="spellEnd"/>
      <w:proofErr w:type="gramEnd"/>
      <w:r>
        <w:rPr>
          <w:rStyle w:val="undefined"/>
          <w:color w:val="0A0A0A"/>
        </w:rPr>
        <w:t>(</w:t>
      </w:r>
      <w:r>
        <w:rPr>
          <w:rStyle w:val="cs0cqb"/>
          <w:color w:val="188038"/>
        </w:rPr>
        <w:t>"Application started."</w:t>
      </w:r>
      <w:r>
        <w:rPr>
          <w:rStyle w:val="undefined"/>
          <w:color w:val="0A0A0A"/>
        </w:rPr>
        <w:t>);</w:t>
      </w:r>
    </w:p>
    <w:p w:rsidR="00011DD6" w:rsidRDefault="00011DD6"/>
    <w:p w:rsidR="006A2157" w:rsidRDefault="006A2157"/>
    <w:p w:rsidR="00A35419" w:rsidRPr="00A35419" w:rsidRDefault="00A35419" w:rsidP="00A35419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</w:t>
      </w:r>
      <w:r w:rsidRPr="00A35419">
        <w:rPr>
          <w:b/>
          <w:sz w:val="32"/>
          <w:szCs w:val="32"/>
        </w:rPr>
        <w:t>hat is Delegate and some inbuilt Delegate</w:t>
      </w:r>
    </w:p>
    <w:p w:rsidR="00A35419" w:rsidRPr="00A35419" w:rsidRDefault="00A35419" w:rsidP="00A35419">
      <w:pPr>
        <w:rPr>
          <w:sz w:val="24"/>
          <w:szCs w:val="24"/>
        </w:rPr>
      </w:pPr>
      <w:r w:rsidRPr="00A35419">
        <w:rPr>
          <w:sz w:val="24"/>
          <w:szCs w:val="24"/>
        </w:rPr>
        <w:t xml:space="preserve">In C#, delegates are a fundamental concept used to create references to methods, like function pointers in other programming languages. </w:t>
      </w:r>
    </w:p>
    <w:p w:rsidR="00A35419" w:rsidRPr="00A35419" w:rsidRDefault="00A35419" w:rsidP="00A35419">
      <w:pPr>
        <w:rPr>
          <w:sz w:val="24"/>
          <w:szCs w:val="24"/>
        </w:rPr>
      </w:pPr>
      <w:r w:rsidRPr="00A35419">
        <w:rPr>
          <w:sz w:val="24"/>
          <w:szCs w:val="24"/>
        </w:rPr>
        <w:t xml:space="preserve">Delegates provide a way to represent and invoke methods dynamically at runtime. </w:t>
      </w:r>
    </w:p>
    <w:p w:rsidR="00A35419" w:rsidRPr="00A35419" w:rsidRDefault="00A35419" w:rsidP="00A35419">
      <w:pPr>
        <w:rPr>
          <w:sz w:val="24"/>
          <w:szCs w:val="24"/>
        </w:rPr>
      </w:pPr>
      <w:r w:rsidRPr="00A35419">
        <w:rPr>
          <w:sz w:val="24"/>
          <w:szCs w:val="24"/>
        </w:rPr>
        <w:t xml:space="preserve">They are primarily used for implementing events, </w:t>
      </w:r>
      <w:r w:rsidR="00253A69" w:rsidRPr="00A35419">
        <w:rPr>
          <w:sz w:val="24"/>
          <w:szCs w:val="24"/>
        </w:rPr>
        <w:t>call backs</w:t>
      </w:r>
      <w:r w:rsidRPr="00A35419">
        <w:rPr>
          <w:sz w:val="24"/>
          <w:szCs w:val="24"/>
        </w:rPr>
        <w:t xml:space="preserve">, and </w:t>
      </w:r>
    </w:p>
    <w:p w:rsidR="00D702FC" w:rsidRPr="00A35419" w:rsidRDefault="00A35419" w:rsidP="00A35419">
      <w:pPr>
        <w:rPr>
          <w:sz w:val="24"/>
          <w:szCs w:val="24"/>
        </w:rPr>
      </w:pPr>
      <w:r w:rsidRPr="00A35419">
        <w:rPr>
          <w:sz w:val="24"/>
          <w:szCs w:val="24"/>
        </w:rPr>
        <w:t>other scenarios where you need to pass methods as arguments or store them as data.</w:t>
      </w:r>
    </w:p>
    <w:p w:rsidR="00D702FC" w:rsidRDefault="00D702FC"/>
    <w:p w:rsidR="00B33A4F" w:rsidRPr="005472A2" w:rsidRDefault="00B33A4F" w:rsidP="00B33A4F">
      <w:pPr>
        <w:rPr>
          <w:b/>
        </w:rPr>
      </w:pPr>
      <w:r w:rsidRPr="005472A2">
        <w:rPr>
          <w:b/>
        </w:rPr>
        <w:t>Action Delegate</w:t>
      </w:r>
    </w:p>
    <w:p w:rsidR="00B33A4F" w:rsidRDefault="00B33A4F" w:rsidP="00B33A4F">
      <w:r>
        <w:t>The Action delegate is used to represent methods that take parameters but do not return a value</w:t>
      </w:r>
    </w:p>
    <w:p w:rsidR="00B33A4F" w:rsidRDefault="00B33A4F" w:rsidP="00B33A4F"/>
    <w:p w:rsidR="00B33A4F" w:rsidRPr="005472A2" w:rsidRDefault="00B33A4F" w:rsidP="00B33A4F">
      <w:pPr>
        <w:rPr>
          <w:b/>
        </w:rPr>
      </w:pPr>
      <w:proofErr w:type="spellStart"/>
      <w:r w:rsidRPr="005472A2">
        <w:rPr>
          <w:b/>
        </w:rPr>
        <w:t>Func</w:t>
      </w:r>
      <w:proofErr w:type="spellEnd"/>
      <w:r w:rsidRPr="005472A2">
        <w:rPr>
          <w:b/>
        </w:rPr>
        <w:t xml:space="preserve"> Delegate</w:t>
      </w:r>
    </w:p>
    <w:p w:rsidR="00B33A4F" w:rsidRDefault="00B33A4F" w:rsidP="00B33A4F">
      <w:r>
        <w:t xml:space="preserve">The </w:t>
      </w:r>
      <w:proofErr w:type="spellStart"/>
      <w:r>
        <w:t>Func</w:t>
      </w:r>
      <w:proofErr w:type="spellEnd"/>
      <w:r>
        <w:t xml:space="preserve"> delegate is used to represent methods that take parameters and return a value. </w:t>
      </w:r>
    </w:p>
    <w:p w:rsidR="00B33A4F" w:rsidRDefault="00B33A4F" w:rsidP="00B33A4F"/>
    <w:p w:rsidR="00B33A4F" w:rsidRPr="005472A2" w:rsidRDefault="00B33A4F" w:rsidP="00B33A4F">
      <w:pPr>
        <w:rPr>
          <w:b/>
        </w:rPr>
      </w:pPr>
      <w:r w:rsidRPr="005472A2">
        <w:rPr>
          <w:b/>
        </w:rPr>
        <w:t>Predicate Delegate</w:t>
      </w:r>
    </w:p>
    <w:p w:rsidR="00B33A4F" w:rsidRDefault="00B33A4F" w:rsidP="00B33A4F">
      <w:r>
        <w:t xml:space="preserve">The Predicate delegate is specifically designed for methods that take a single parameter and </w:t>
      </w:r>
    </w:p>
    <w:p w:rsidR="00D702FC" w:rsidRDefault="00B33A4F" w:rsidP="00B33A4F">
      <w:r>
        <w:t xml:space="preserve">return a </w:t>
      </w:r>
      <w:r w:rsidR="00CB73FB">
        <w:t>Boolean</w:t>
      </w:r>
      <w:bookmarkStart w:id="0" w:name="_GoBack"/>
      <w:bookmarkEnd w:id="0"/>
      <w:r>
        <w:t xml:space="preserve"> value. It's often used for conditions or filtering.</w:t>
      </w:r>
    </w:p>
    <w:p w:rsidR="00C940FC" w:rsidRDefault="00C940FC"/>
    <w:p w:rsidR="00C940FC" w:rsidRDefault="00C940FC"/>
    <w:p w:rsidR="00C940FC" w:rsidRDefault="00C940FC"/>
    <w:sectPr w:rsidR="00C94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9B"/>
    <w:rsid w:val="00011DD6"/>
    <w:rsid w:val="00101F5B"/>
    <w:rsid w:val="00114B5D"/>
    <w:rsid w:val="00125534"/>
    <w:rsid w:val="00190942"/>
    <w:rsid w:val="00253A69"/>
    <w:rsid w:val="002E7FBB"/>
    <w:rsid w:val="00456A64"/>
    <w:rsid w:val="00530A9B"/>
    <w:rsid w:val="005472A2"/>
    <w:rsid w:val="005A527B"/>
    <w:rsid w:val="006838D0"/>
    <w:rsid w:val="006A2157"/>
    <w:rsid w:val="00716519"/>
    <w:rsid w:val="00774148"/>
    <w:rsid w:val="007905C1"/>
    <w:rsid w:val="007F2103"/>
    <w:rsid w:val="008F7534"/>
    <w:rsid w:val="00A35419"/>
    <w:rsid w:val="00AA347C"/>
    <w:rsid w:val="00B33A4F"/>
    <w:rsid w:val="00C21732"/>
    <w:rsid w:val="00C9332B"/>
    <w:rsid w:val="00C940FC"/>
    <w:rsid w:val="00CB73FB"/>
    <w:rsid w:val="00D702FC"/>
    <w:rsid w:val="00F04585"/>
    <w:rsid w:val="00F5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385C82-C3C0-4EDE-8909-D5F533F1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6A2157"/>
  </w:style>
  <w:style w:type="character" w:styleId="HTMLCode">
    <w:name w:val="HTML Code"/>
    <w:basedOn w:val="DefaultParagraphFont"/>
    <w:uiPriority w:val="99"/>
    <w:semiHidden/>
    <w:unhideWhenUsed/>
    <w:rsid w:val="006A21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1D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1DD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011DD6"/>
  </w:style>
  <w:style w:type="character" w:customStyle="1" w:styleId="undefined">
    <w:name w:val="undefined"/>
    <w:basedOn w:val="DefaultParagraphFont"/>
    <w:rsid w:val="00011DD6"/>
  </w:style>
  <w:style w:type="character" w:customStyle="1" w:styleId="cltqqc">
    <w:name w:val="cltqqc"/>
    <w:basedOn w:val="DefaultParagraphFont"/>
    <w:rsid w:val="00011DD6"/>
  </w:style>
  <w:style w:type="character" w:customStyle="1" w:styleId="tnfccf">
    <w:name w:val="tnfccf"/>
    <w:basedOn w:val="DefaultParagraphFont"/>
    <w:rsid w:val="00011DD6"/>
  </w:style>
  <w:style w:type="character" w:customStyle="1" w:styleId="cs0cqb">
    <w:name w:val="cs0cqb"/>
    <w:basedOn w:val="DefaultParagraphFont"/>
    <w:rsid w:val="00125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3538</TotalTime>
  <Pages>3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Chhotusingh Pardeshi</dc:creator>
  <cp:keywords/>
  <dc:description/>
  <cp:lastModifiedBy>Naresh Chhotusingh Pardeshi</cp:lastModifiedBy>
  <cp:revision>46</cp:revision>
  <dcterms:created xsi:type="dcterms:W3CDTF">2025-07-24T04:59:00Z</dcterms:created>
  <dcterms:modified xsi:type="dcterms:W3CDTF">2025-11-27T06:32:00Z</dcterms:modified>
</cp:coreProperties>
</file>