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32BC" w14:textId="3439EA6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  <w:r w:rsidRPr="00691DAE">
        <w:rPr>
          <w:rFonts w:ascii="Arial" w:hAnsi="Arial" w:cs="Arial"/>
          <w:b/>
          <w:bCs/>
          <w:sz w:val="48"/>
          <w:szCs w:val="48"/>
        </w:rPr>
        <w:t>FREQUENTLY ASKED QUESTIONS-IMM</w:t>
      </w:r>
    </w:p>
    <w:p w14:paraId="40ED8895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0DFC42D9" w14:textId="77777777" w:rsidR="0065166E" w:rsidRDefault="0065166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250A849C" w14:textId="77777777" w:rsidR="0065166E" w:rsidRDefault="0065166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27A1C28E" w14:textId="77777777" w:rsidR="0065166E" w:rsidRDefault="0065166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3775154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48F3F" w14:textId="3D952906" w:rsidR="00D549E3" w:rsidRDefault="00D549E3">
          <w:pPr>
            <w:pStyle w:val="TOCHeading"/>
          </w:pPr>
          <w:r>
            <w:t>Contents</w:t>
          </w:r>
        </w:p>
        <w:p w14:paraId="3B81F86A" w14:textId="08F66370" w:rsidR="00DA4829" w:rsidRDefault="00D549E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2313" w:history="1">
            <w:r w:rsidR="00DA4829" w:rsidRPr="00B535F2">
              <w:rPr>
                <w:rStyle w:val="Hyperlink"/>
                <w:noProof/>
              </w:rPr>
              <w:t>1.</w:t>
            </w:r>
            <w:r w:rsidR="00DA4829">
              <w:rPr>
                <w:rFonts w:eastAsiaTheme="minorEastAsia"/>
                <w:noProof/>
                <w:lang w:eastAsia="en-IN"/>
              </w:rPr>
              <w:tab/>
            </w:r>
            <w:r w:rsidR="00DA4829" w:rsidRPr="00B535F2">
              <w:rPr>
                <w:rStyle w:val="Hyperlink"/>
                <w:noProof/>
              </w:rPr>
              <w:t>Summary</w:t>
            </w:r>
            <w:r w:rsidR="00DA4829">
              <w:rPr>
                <w:noProof/>
                <w:webHidden/>
              </w:rPr>
              <w:tab/>
            </w:r>
            <w:r w:rsidR="00DA4829">
              <w:rPr>
                <w:noProof/>
                <w:webHidden/>
              </w:rPr>
              <w:fldChar w:fldCharType="begin"/>
            </w:r>
            <w:r w:rsidR="00DA4829">
              <w:rPr>
                <w:noProof/>
                <w:webHidden/>
              </w:rPr>
              <w:instrText xml:space="preserve"> PAGEREF _Toc225762313 \h </w:instrText>
            </w:r>
            <w:r w:rsidR="00DA4829">
              <w:rPr>
                <w:noProof/>
                <w:webHidden/>
              </w:rPr>
            </w:r>
            <w:r w:rsidR="00DA4829">
              <w:rPr>
                <w:noProof/>
                <w:webHidden/>
              </w:rPr>
              <w:fldChar w:fldCharType="separate"/>
            </w:r>
            <w:r w:rsidR="00DA4829">
              <w:rPr>
                <w:noProof/>
                <w:webHidden/>
              </w:rPr>
              <w:t>2</w:t>
            </w:r>
            <w:r w:rsidR="00DA4829">
              <w:rPr>
                <w:noProof/>
                <w:webHidden/>
              </w:rPr>
              <w:fldChar w:fldCharType="end"/>
            </w:r>
          </w:hyperlink>
        </w:p>
        <w:p w14:paraId="0423C105" w14:textId="23515D35" w:rsidR="00DA4829" w:rsidRDefault="00DA482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25762314" w:history="1">
            <w:r w:rsidRPr="00B535F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B535F2">
              <w:rPr>
                <w:rStyle w:val="Hyperlink"/>
                <w:noProof/>
              </w:rPr>
              <w:t>How to connect an OPC UA client to the Wittmann 4.0 router via IMM B8 using port 14970?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10D8" w14:textId="6AB08D5E" w:rsidR="00D549E3" w:rsidRDefault="00D549E3">
          <w:r>
            <w:rPr>
              <w:b/>
              <w:bCs/>
              <w:noProof/>
            </w:rPr>
            <w:fldChar w:fldCharType="end"/>
          </w:r>
        </w:p>
      </w:sdtContent>
    </w:sdt>
    <w:p w14:paraId="00C86EAC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5853EF6B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5F81F4CA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1F754BA7" w14:textId="77777777" w:rsidR="00A3205C" w:rsidRDefault="00A3205C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5418B83F" w14:textId="77777777" w:rsidR="00A3205C" w:rsidRDefault="00A3205C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5A9D3258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530B1556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5216A406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03B9EF36" w14:textId="77777777" w:rsidR="00691DAE" w:rsidRDefault="00691DAE" w:rsidP="00691DAE">
      <w:pPr>
        <w:jc w:val="both"/>
        <w:rPr>
          <w:rFonts w:ascii="Arial" w:hAnsi="Arial" w:cs="Arial"/>
          <w:b/>
          <w:bCs/>
          <w:sz w:val="48"/>
          <w:szCs w:val="48"/>
        </w:rPr>
      </w:pPr>
    </w:p>
    <w:p w14:paraId="1E33C5F1" w14:textId="77777777" w:rsidR="00691DAE" w:rsidRDefault="00691DAE" w:rsidP="00A3205C">
      <w:pPr>
        <w:pStyle w:val="NoSpacing"/>
      </w:pPr>
    </w:p>
    <w:p w14:paraId="5BF4A9CD" w14:textId="42F95368" w:rsidR="00691DAE" w:rsidRDefault="00A3205C" w:rsidP="00A3205C">
      <w:pPr>
        <w:pStyle w:val="Heading1"/>
        <w:numPr>
          <w:ilvl w:val="0"/>
          <w:numId w:val="10"/>
        </w:numPr>
      </w:pPr>
      <w:bookmarkStart w:id="0" w:name="_Toc225762313"/>
      <w:r>
        <w:lastRenderedPageBreak/>
        <w:t>Summary</w:t>
      </w:r>
      <w:bookmarkEnd w:id="0"/>
    </w:p>
    <w:p w14:paraId="025B42B4" w14:textId="021AABE4" w:rsidR="00B53E67" w:rsidRPr="00343995" w:rsidRDefault="00B53E67" w:rsidP="00B53E67">
      <w:pPr>
        <w:pStyle w:val="NoSpacing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53E67">
        <w:rPr>
          <w:rFonts w:ascii="Arial" w:hAnsi="Arial" w:cs="Arial"/>
          <w:sz w:val="28"/>
          <w:szCs w:val="28"/>
        </w:rPr>
        <w:t xml:space="preserve">This document summarizes frequently asked questions regarding the connection setup, configuration, and data interface for connecting an </w:t>
      </w:r>
      <w:r w:rsidRPr="00343995">
        <w:rPr>
          <w:rFonts w:ascii="Arial" w:hAnsi="Arial" w:cs="Arial"/>
          <w:b/>
          <w:bCs/>
          <w:sz w:val="28"/>
          <w:szCs w:val="28"/>
        </w:rPr>
        <w:t>OPC UA client to the Wittmann 4.0 router via IMM B8.</w:t>
      </w:r>
    </w:p>
    <w:p w14:paraId="5D7F9FDA" w14:textId="1BF0510E" w:rsidR="00B53E67" w:rsidRPr="00A3205C" w:rsidRDefault="00B53E67" w:rsidP="00B53E67">
      <w:pPr>
        <w:pStyle w:val="Heading1"/>
        <w:numPr>
          <w:ilvl w:val="0"/>
          <w:numId w:val="10"/>
        </w:numPr>
      </w:pPr>
      <w:bookmarkStart w:id="1" w:name="_Toc225762314"/>
      <w:r w:rsidRPr="00B53E67">
        <w:t xml:space="preserve">How to connect an OPC UA client to the Wittmann 4.0 router via IMM B8 using </w:t>
      </w:r>
      <w:r w:rsidR="006B7CF4">
        <w:t xml:space="preserve">port </w:t>
      </w:r>
      <w:r w:rsidR="00EC546B">
        <w:t>14970</w:t>
      </w:r>
      <w:r w:rsidRPr="00B53E67">
        <w:t>?</w:t>
      </w:r>
      <w:bookmarkEnd w:id="1"/>
    </w:p>
    <w:p w14:paraId="3717FFA7" w14:textId="7AE77FCC" w:rsidR="00B53E67" w:rsidRPr="00343995" w:rsidRDefault="00B53E67" w:rsidP="0065166E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  <w:sz w:val="28"/>
          <w:szCs w:val="28"/>
        </w:rPr>
      </w:pPr>
      <w:r w:rsidRPr="00B53E67">
        <w:rPr>
          <w:rFonts w:ascii="Arial" w:hAnsi="Arial" w:cs="Arial"/>
          <w:sz w:val="28"/>
          <w:szCs w:val="28"/>
        </w:rPr>
        <w:t xml:space="preserve">Ensure that the </w:t>
      </w:r>
      <w:r w:rsidRPr="00343995">
        <w:rPr>
          <w:rFonts w:ascii="Arial" w:hAnsi="Arial" w:cs="Arial"/>
          <w:b/>
          <w:bCs/>
          <w:sz w:val="28"/>
          <w:szCs w:val="28"/>
        </w:rPr>
        <w:t>OPC UA client</w:t>
      </w:r>
      <w:r w:rsidRPr="00B53E67">
        <w:rPr>
          <w:rFonts w:ascii="Arial" w:hAnsi="Arial" w:cs="Arial"/>
          <w:sz w:val="28"/>
          <w:szCs w:val="28"/>
        </w:rPr>
        <w:t xml:space="preserve"> is connected to the </w:t>
      </w:r>
      <w:r w:rsidRPr="00343995">
        <w:rPr>
          <w:rFonts w:ascii="Arial" w:hAnsi="Arial" w:cs="Arial"/>
          <w:b/>
          <w:bCs/>
          <w:sz w:val="28"/>
          <w:szCs w:val="28"/>
        </w:rPr>
        <w:t xml:space="preserve">Wittmann 4.0 </w:t>
      </w:r>
      <w:r w:rsidR="00343995">
        <w:rPr>
          <w:rFonts w:ascii="Arial" w:hAnsi="Arial" w:cs="Arial"/>
          <w:b/>
          <w:bCs/>
          <w:sz w:val="28"/>
          <w:szCs w:val="28"/>
        </w:rPr>
        <w:t>R</w:t>
      </w:r>
      <w:r w:rsidRPr="00343995">
        <w:rPr>
          <w:rFonts w:ascii="Arial" w:hAnsi="Arial" w:cs="Arial"/>
          <w:b/>
          <w:bCs/>
          <w:sz w:val="28"/>
          <w:szCs w:val="28"/>
        </w:rPr>
        <w:t>outer</w:t>
      </w:r>
      <w:r w:rsidRPr="00B53E67">
        <w:rPr>
          <w:rFonts w:ascii="Arial" w:hAnsi="Arial" w:cs="Arial"/>
          <w:sz w:val="28"/>
          <w:szCs w:val="28"/>
        </w:rPr>
        <w:t xml:space="preserve"> before initiating the connection to the </w:t>
      </w:r>
      <w:r w:rsidRPr="00343995">
        <w:rPr>
          <w:rFonts w:ascii="Arial" w:hAnsi="Arial" w:cs="Arial"/>
          <w:b/>
          <w:bCs/>
          <w:sz w:val="28"/>
          <w:szCs w:val="28"/>
        </w:rPr>
        <w:t>IMM B8</w:t>
      </w:r>
    </w:p>
    <w:p w14:paraId="0B206CF4" w14:textId="6479FE27" w:rsidR="00757481" w:rsidRPr="00AA32A2" w:rsidRDefault="00757481" w:rsidP="0065166E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t xml:space="preserve">Navigate to </w:t>
      </w:r>
      <w:r w:rsidRPr="00AA32A2">
        <w:rPr>
          <w:rFonts w:ascii="Arial" w:hAnsi="Arial" w:cs="Arial"/>
          <w:b/>
          <w:bCs/>
          <w:sz w:val="28"/>
          <w:szCs w:val="28"/>
        </w:rPr>
        <w:t>UaExpert</w:t>
      </w:r>
      <w:r w:rsidRPr="00AA32A2">
        <w:rPr>
          <w:rFonts w:ascii="Arial" w:hAnsi="Arial" w:cs="Arial"/>
          <w:sz w:val="28"/>
          <w:szCs w:val="28"/>
        </w:rPr>
        <w:t xml:space="preserve">. </w:t>
      </w:r>
    </w:p>
    <w:p w14:paraId="42452AFF" w14:textId="4B814F9E" w:rsidR="00CF0D1C" w:rsidRPr="00AA32A2" w:rsidRDefault="00757481" w:rsidP="0065166E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8"/>
          <w:szCs w:val="28"/>
          <w:lang w:val="en-US"/>
        </w:rPr>
      </w:pPr>
      <w:r w:rsidRPr="00AA32A2">
        <w:rPr>
          <w:rFonts w:ascii="Arial" w:hAnsi="Arial" w:cs="Arial"/>
          <w:sz w:val="28"/>
          <w:szCs w:val="28"/>
        </w:rPr>
        <w:t xml:space="preserve">On the main screen, </w:t>
      </w:r>
      <w:r w:rsidR="0040059B" w:rsidRPr="00AA32A2">
        <w:rPr>
          <w:rFonts w:ascii="Arial" w:hAnsi="Arial" w:cs="Arial"/>
          <w:sz w:val="28"/>
          <w:szCs w:val="28"/>
        </w:rPr>
        <w:t>click the plus button highlighted in the image below to open the Add Server window.</w:t>
      </w:r>
    </w:p>
    <w:p w14:paraId="1901DE8C" w14:textId="6F382A37" w:rsidR="00A3205C" w:rsidRDefault="00CF0D1C" w:rsidP="00887261">
      <w:pPr>
        <w:jc w:val="center"/>
      </w:pPr>
      <w:r w:rsidRPr="00CF0D1C">
        <w:rPr>
          <w:noProof/>
        </w:rPr>
        <w:drawing>
          <wp:inline distT="0" distB="0" distL="0" distR="0" wp14:anchorId="5A508EF2" wp14:editId="3B455E1C">
            <wp:extent cx="4682359" cy="4025298"/>
            <wp:effectExtent l="0" t="0" r="4445" b="0"/>
            <wp:docPr id="114627598" name="Picture 1" descr="On the main screen, click the plus button highlighted in the image below to open the Add Server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7598" name="Picture 1" descr="On the main screen, click the plus button highlighted in the image below to open the Add Server window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7469" cy="404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FFCD" w14:textId="3EF9651B" w:rsidR="00691DAE" w:rsidRPr="00AA32A2" w:rsidRDefault="0040059B" w:rsidP="00AA32A2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b/>
          <w:bCs/>
          <w:sz w:val="28"/>
          <w:szCs w:val="28"/>
        </w:rPr>
        <w:lastRenderedPageBreak/>
        <w:t>Double-click</w:t>
      </w:r>
      <w:r w:rsidRPr="00AA32A2">
        <w:rPr>
          <w:rFonts w:ascii="Arial" w:hAnsi="Arial" w:cs="Arial"/>
          <w:sz w:val="28"/>
          <w:szCs w:val="28"/>
        </w:rPr>
        <w:t xml:space="preserve"> the entry under Custom Discovery highlighted below</w:t>
      </w:r>
    </w:p>
    <w:p w14:paraId="786B9886" w14:textId="758E439A" w:rsidR="00691DAE" w:rsidRDefault="00A3205C" w:rsidP="00757481">
      <w:pPr>
        <w:jc w:val="center"/>
      </w:pPr>
      <w:r w:rsidRPr="00A3205C">
        <w:rPr>
          <w:noProof/>
        </w:rPr>
        <w:drawing>
          <wp:inline distT="0" distB="0" distL="0" distR="0" wp14:anchorId="6DC46FF1" wp14:editId="08BDDFDC">
            <wp:extent cx="5731510" cy="5025390"/>
            <wp:effectExtent l="0" t="0" r="2540" b="3810"/>
            <wp:docPr id="150005553" name="Picture 1" descr="Double-click the entry under Custom Discovery highlighted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553" name="Picture 1" descr="Double-click the entry under Custom Discovery highlighted below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7873" w14:textId="77777777" w:rsidR="00691DAE" w:rsidRDefault="00691DAE"/>
    <w:p w14:paraId="7B65B451" w14:textId="77777777" w:rsidR="00691DAE" w:rsidRDefault="00691DAE"/>
    <w:p w14:paraId="727C25B7" w14:textId="77777777" w:rsidR="00691DAE" w:rsidRDefault="00691DAE"/>
    <w:p w14:paraId="39BA13EF" w14:textId="77777777" w:rsidR="00203FCA" w:rsidRDefault="00203FCA"/>
    <w:p w14:paraId="17EFDF0C" w14:textId="77777777" w:rsidR="00203FCA" w:rsidRDefault="00203FCA"/>
    <w:p w14:paraId="5ABFB7DA" w14:textId="77777777" w:rsidR="00203FCA" w:rsidRDefault="00203FCA"/>
    <w:p w14:paraId="12167280" w14:textId="77777777" w:rsidR="00203FCA" w:rsidRDefault="00203FCA"/>
    <w:p w14:paraId="08E77A1A" w14:textId="77777777" w:rsidR="00203FCA" w:rsidRDefault="00203FCA"/>
    <w:p w14:paraId="513915A6" w14:textId="77777777" w:rsidR="00203FCA" w:rsidRDefault="00203FCA"/>
    <w:p w14:paraId="6CE3D15A" w14:textId="77777777" w:rsidR="00203FCA" w:rsidRDefault="00203FCA"/>
    <w:p w14:paraId="3D4046A8" w14:textId="0EDA6C84" w:rsidR="00691DAE" w:rsidRPr="0040059B" w:rsidRDefault="0040059B">
      <w:pPr>
        <w:rPr>
          <w:rFonts w:ascii="Arial" w:hAnsi="Arial" w:cs="Arial"/>
          <w:sz w:val="28"/>
          <w:szCs w:val="28"/>
        </w:rPr>
      </w:pPr>
      <w:r w:rsidRPr="0040059B">
        <w:rPr>
          <w:rFonts w:ascii="Arial" w:hAnsi="Arial" w:cs="Arial"/>
          <w:b/>
          <w:bCs/>
          <w:sz w:val="28"/>
          <w:szCs w:val="28"/>
        </w:rPr>
        <w:lastRenderedPageBreak/>
        <w:t xml:space="preserve">Note: </w:t>
      </w:r>
      <w:r w:rsidRPr="0040059B">
        <w:rPr>
          <w:rFonts w:ascii="Arial" w:hAnsi="Arial" w:cs="Arial"/>
          <w:sz w:val="28"/>
          <w:szCs w:val="28"/>
        </w:rPr>
        <w:t xml:space="preserve">Use port </w:t>
      </w:r>
      <w:r w:rsidRPr="0040059B">
        <w:rPr>
          <w:rFonts w:ascii="Arial" w:hAnsi="Arial" w:cs="Arial"/>
          <w:b/>
          <w:bCs/>
          <w:sz w:val="28"/>
          <w:szCs w:val="28"/>
        </w:rPr>
        <w:t>14970</w:t>
      </w:r>
      <w:r w:rsidRPr="0040059B">
        <w:rPr>
          <w:rFonts w:ascii="Arial" w:hAnsi="Arial" w:cs="Arial"/>
          <w:sz w:val="28"/>
          <w:szCs w:val="28"/>
        </w:rPr>
        <w:t xml:space="preserve"> in </w:t>
      </w:r>
      <w:r w:rsidRPr="0040059B">
        <w:rPr>
          <w:rFonts w:ascii="Arial" w:hAnsi="Arial" w:cs="Arial"/>
          <w:b/>
          <w:bCs/>
          <w:sz w:val="28"/>
          <w:szCs w:val="28"/>
        </w:rPr>
        <w:t>Euromap 77 OPC UA</w:t>
      </w:r>
      <w:r w:rsidRPr="0040059B">
        <w:rPr>
          <w:rFonts w:ascii="Arial" w:hAnsi="Arial" w:cs="Arial"/>
          <w:sz w:val="28"/>
          <w:szCs w:val="28"/>
        </w:rPr>
        <w:t xml:space="preserve"> to connect to the IMM</w:t>
      </w:r>
      <w:r w:rsidRPr="0040059B">
        <w:rPr>
          <w:rFonts w:ascii="Arial" w:hAnsi="Arial" w:cs="Arial"/>
          <w:b/>
          <w:bCs/>
          <w:sz w:val="28"/>
          <w:szCs w:val="28"/>
        </w:rPr>
        <w:t>.</w:t>
      </w:r>
      <w:r w:rsidRPr="0040059B">
        <w:rPr>
          <w:rFonts w:ascii="Arial" w:hAnsi="Arial" w:cs="Arial"/>
          <w:b/>
          <w:bCs/>
          <w:sz w:val="28"/>
          <w:szCs w:val="28"/>
        </w:rPr>
        <w:br/>
      </w:r>
      <w:r w:rsidRPr="0040059B">
        <w:rPr>
          <w:rFonts w:ascii="Arial" w:hAnsi="Arial" w:cs="Arial"/>
          <w:sz w:val="28"/>
          <w:szCs w:val="28"/>
        </w:rPr>
        <w:t>Click OK to connect.</w:t>
      </w:r>
    </w:p>
    <w:p w14:paraId="61C543A8" w14:textId="77777777" w:rsidR="00691DAE" w:rsidRDefault="00691DAE"/>
    <w:p w14:paraId="02DE874C" w14:textId="0F51B51A" w:rsidR="00691DAE" w:rsidRDefault="001B0BF6" w:rsidP="00203FCA">
      <w:pPr>
        <w:jc w:val="center"/>
      </w:pPr>
      <w:r w:rsidRPr="001B0BF6">
        <w:rPr>
          <w:noProof/>
        </w:rPr>
        <w:drawing>
          <wp:inline distT="0" distB="0" distL="0" distR="0" wp14:anchorId="4C9D4ED5" wp14:editId="4782DA50">
            <wp:extent cx="5182700" cy="3967701"/>
            <wp:effectExtent l="0" t="0" r="0" b="0"/>
            <wp:docPr id="1154176546" name="Picture 1" descr="Use port 14970 in Euromap 77 OPC UA to connect to the IMM. Click OK to connect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76546" name="Picture 1" descr="Use port 14970 in Euromap 77 OPC UA to connect to the IMM. Click OK to connect.&#10;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985" cy="39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E89C" w14:textId="77777777" w:rsidR="00691DAE" w:rsidRDefault="00691DAE"/>
    <w:p w14:paraId="523383C3" w14:textId="77777777" w:rsidR="00691DAE" w:rsidRDefault="00691DAE"/>
    <w:p w14:paraId="1D489E62" w14:textId="77777777" w:rsidR="0040059B" w:rsidRDefault="0040059B"/>
    <w:p w14:paraId="03D4599E" w14:textId="77777777" w:rsidR="0040059B" w:rsidRDefault="0040059B"/>
    <w:p w14:paraId="0EBD6566" w14:textId="77777777" w:rsidR="0040059B" w:rsidRDefault="0040059B"/>
    <w:p w14:paraId="60040907" w14:textId="77777777" w:rsidR="0040059B" w:rsidRDefault="0040059B"/>
    <w:p w14:paraId="1926C635" w14:textId="77777777" w:rsidR="0040059B" w:rsidRDefault="0040059B"/>
    <w:p w14:paraId="1FF84F8F" w14:textId="77777777" w:rsidR="0040059B" w:rsidRDefault="0040059B"/>
    <w:p w14:paraId="67194F97" w14:textId="77777777" w:rsidR="0040059B" w:rsidRDefault="0040059B"/>
    <w:p w14:paraId="5418951F" w14:textId="77777777" w:rsidR="0040059B" w:rsidRDefault="0040059B"/>
    <w:p w14:paraId="618297E4" w14:textId="77777777" w:rsidR="0040059B" w:rsidRDefault="0040059B"/>
    <w:p w14:paraId="0B2C9CE2" w14:textId="77777777" w:rsidR="00691DAE" w:rsidRDefault="00691DAE"/>
    <w:p w14:paraId="24C5C69C" w14:textId="5BA0BF31" w:rsidR="00691DAE" w:rsidRPr="00AA32A2" w:rsidRDefault="001B0BF6" w:rsidP="00AA32A2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AA32A2">
        <w:rPr>
          <w:rFonts w:ascii="Arial" w:hAnsi="Arial" w:cs="Arial"/>
          <w:sz w:val="28"/>
          <w:szCs w:val="28"/>
          <w:lang w:val="en-US"/>
        </w:rPr>
        <w:lastRenderedPageBreak/>
        <w:t xml:space="preserve">Click </w:t>
      </w:r>
      <w:r w:rsidRPr="00AA32A2">
        <w:rPr>
          <w:rFonts w:ascii="Arial" w:hAnsi="Arial" w:cs="Arial"/>
          <w:b/>
          <w:sz w:val="28"/>
          <w:szCs w:val="28"/>
          <w:lang w:val="en-US"/>
        </w:rPr>
        <w:t>Yes</w:t>
      </w:r>
      <w:r w:rsidRPr="00AA32A2">
        <w:rPr>
          <w:rFonts w:ascii="Arial" w:hAnsi="Arial" w:cs="Arial"/>
          <w:sz w:val="28"/>
          <w:szCs w:val="28"/>
          <w:lang w:val="en-US"/>
        </w:rPr>
        <w:t xml:space="preserve"> on the following message box</w:t>
      </w:r>
    </w:p>
    <w:p w14:paraId="1D2A4EB1" w14:textId="77777777" w:rsidR="00A9570E" w:rsidRDefault="00A9570E">
      <w:pPr>
        <w:rPr>
          <w:sz w:val="28"/>
          <w:szCs w:val="28"/>
          <w:lang w:val="en-US"/>
        </w:rPr>
      </w:pPr>
    </w:p>
    <w:p w14:paraId="23560C78" w14:textId="463AC9D3" w:rsidR="00A9570E" w:rsidRDefault="00A9570E">
      <w:r w:rsidRPr="00A9570E">
        <w:rPr>
          <w:noProof/>
        </w:rPr>
        <w:drawing>
          <wp:inline distT="0" distB="0" distL="0" distR="0" wp14:anchorId="585D82E3" wp14:editId="2E4C6D16">
            <wp:extent cx="5731510" cy="4731385"/>
            <wp:effectExtent l="0" t="0" r="2540" b="0"/>
            <wp:docPr id="169470795" name="Picture 1" descr="Click Yes on the following messag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0795" name="Picture 1" descr="Click Yes on the following message box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AC5B" w14:textId="77777777" w:rsidR="00A9570E" w:rsidRDefault="00A9570E"/>
    <w:p w14:paraId="4AFD273B" w14:textId="77777777" w:rsidR="00A9570E" w:rsidRDefault="00A9570E"/>
    <w:p w14:paraId="0C14C0DA" w14:textId="77777777" w:rsidR="00A9570E" w:rsidRDefault="00A9570E"/>
    <w:p w14:paraId="5B684800" w14:textId="77777777" w:rsidR="0040059B" w:rsidRDefault="0040059B"/>
    <w:p w14:paraId="511C2685" w14:textId="77777777" w:rsidR="0040059B" w:rsidRDefault="0040059B"/>
    <w:p w14:paraId="2385DD35" w14:textId="77777777" w:rsidR="0040059B" w:rsidRDefault="0040059B"/>
    <w:p w14:paraId="1FD912DD" w14:textId="77777777" w:rsidR="0040059B" w:rsidRDefault="0040059B"/>
    <w:p w14:paraId="7B2C06E3" w14:textId="77777777" w:rsidR="0040059B" w:rsidRDefault="0040059B"/>
    <w:p w14:paraId="230E7BAF" w14:textId="77777777" w:rsidR="0040059B" w:rsidRDefault="0040059B"/>
    <w:p w14:paraId="3EFB28F3" w14:textId="77777777" w:rsidR="0040059B" w:rsidRDefault="0040059B"/>
    <w:p w14:paraId="0B3C4748" w14:textId="77777777" w:rsidR="006D2430" w:rsidRPr="00AA32A2" w:rsidRDefault="006D2430" w:rsidP="00AA32A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Double-click on </w:t>
      </w:r>
      <w:r w:rsidRPr="00AA32A2">
        <w:rPr>
          <w:rFonts w:ascii="Arial" w:hAnsi="Arial" w:cs="Arial"/>
          <w:b/>
          <w:bCs/>
          <w:sz w:val="28"/>
          <w:szCs w:val="28"/>
        </w:rPr>
        <w:t>None - None (uatcp-uasc-uabinary)</w:t>
      </w:r>
      <w:r w:rsidRPr="00AA32A2">
        <w:rPr>
          <w:rFonts w:ascii="Arial" w:hAnsi="Arial" w:cs="Arial"/>
          <w:sz w:val="28"/>
          <w:szCs w:val="28"/>
        </w:rPr>
        <w:t xml:space="preserve">, then click </w:t>
      </w:r>
      <w:r w:rsidRPr="00AA32A2">
        <w:rPr>
          <w:rFonts w:ascii="Arial" w:hAnsi="Arial" w:cs="Arial"/>
          <w:b/>
          <w:bCs/>
          <w:sz w:val="28"/>
          <w:szCs w:val="28"/>
        </w:rPr>
        <w:t>OK</w:t>
      </w:r>
      <w:r w:rsidRPr="00AA32A2">
        <w:rPr>
          <w:rFonts w:ascii="Arial" w:hAnsi="Arial" w:cs="Arial"/>
          <w:sz w:val="28"/>
          <w:szCs w:val="28"/>
        </w:rPr>
        <w:t xml:space="preserve"> to connect.</w:t>
      </w:r>
    </w:p>
    <w:p w14:paraId="6592482D" w14:textId="77777777" w:rsidR="00A9570E" w:rsidRDefault="00A9570E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542E9BCB" w14:textId="77777777" w:rsidR="00A9570E" w:rsidRDefault="00A9570E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0E08BA2F" w14:textId="640C012F" w:rsidR="00A9570E" w:rsidRDefault="006D2430" w:rsidP="00021802">
      <w:pPr>
        <w:spacing w:after="0" w:line="360" w:lineRule="auto"/>
        <w:jc w:val="center"/>
        <w:rPr>
          <w:sz w:val="28"/>
          <w:szCs w:val="28"/>
          <w:lang w:val="en-US"/>
        </w:rPr>
      </w:pPr>
      <w:r w:rsidRPr="006D2430">
        <w:rPr>
          <w:noProof/>
          <w:sz w:val="28"/>
          <w:szCs w:val="28"/>
          <w:lang w:val="en-US"/>
        </w:rPr>
        <w:drawing>
          <wp:inline distT="0" distB="0" distL="0" distR="0" wp14:anchorId="3B964FA0" wp14:editId="35711E95">
            <wp:extent cx="4701396" cy="3879980"/>
            <wp:effectExtent l="0" t="0" r="4445" b="6350"/>
            <wp:docPr id="816344409" name="Picture 1" descr="Double-click on None - None (uatcp-uasc-uabinary), then click OK to conn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4409" name="Picture 1" descr="Double-click on None - None (uatcp-uasc-uabinary), then click OK to conn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84" cy="388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A29" w14:textId="77777777" w:rsidR="00A9570E" w:rsidRDefault="00A9570E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59272F19" w14:textId="77777777" w:rsidR="00A9570E" w:rsidRDefault="00A9570E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0516DD93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5ECCFFB5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6FBF45EC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16D448C4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17DB80C5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0A41E3AD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42D4C118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68E13187" w14:textId="77777777" w:rsidR="0040059B" w:rsidRDefault="0040059B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7A877125" w14:textId="77777777" w:rsidR="00AA32A2" w:rsidRDefault="00AA32A2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4D13C277" w14:textId="46CD76BE" w:rsidR="004C65C6" w:rsidRPr="00AA32A2" w:rsidRDefault="0040059B" w:rsidP="00AA32A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Check the </w:t>
      </w:r>
      <w:r w:rsidRPr="00AA32A2">
        <w:rPr>
          <w:rFonts w:ascii="Arial" w:hAnsi="Arial" w:cs="Arial"/>
          <w:b/>
          <w:bCs/>
          <w:sz w:val="28"/>
          <w:szCs w:val="28"/>
        </w:rPr>
        <w:t>Trust Server Certificate</w:t>
      </w:r>
      <w:r w:rsidRPr="00AA32A2">
        <w:rPr>
          <w:rFonts w:ascii="Arial" w:hAnsi="Arial" w:cs="Arial"/>
          <w:sz w:val="28"/>
          <w:szCs w:val="28"/>
        </w:rPr>
        <w:t xml:space="preserve"> checkbox, then click </w:t>
      </w:r>
      <w:r w:rsidRPr="00AA32A2">
        <w:rPr>
          <w:rFonts w:ascii="Arial" w:hAnsi="Arial" w:cs="Arial"/>
          <w:b/>
          <w:bCs/>
          <w:sz w:val="28"/>
          <w:szCs w:val="28"/>
        </w:rPr>
        <w:t>Continue</w:t>
      </w:r>
      <w:r w:rsidRPr="00AA32A2">
        <w:rPr>
          <w:rFonts w:ascii="Arial" w:hAnsi="Arial" w:cs="Arial"/>
          <w:sz w:val="28"/>
          <w:szCs w:val="28"/>
        </w:rPr>
        <w:t>.</w:t>
      </w:r>
    </w:p>
    <w:p w14:paraId="1FF86079" w14:textId="77777777" w:rsidR="004C65C6" w:rsidRPr="00A9570E" w:rsidRDefault="004C65C6" w:rsidP="00A9570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45AEB200" w14:textId="2B163E6E" w:rsidR="00A9570E" w:rsidRDefault="0065166E">
      <w:r w:rsidRPr="0065166E">
        <w:rPr>
          <w:noProof/>
        </w:rPr>
        <w:drawing>
          <wp:inline distT="0" distB="0" distL="0" distR="0" wp14:anchorId="0F65C660" wp14:editId="3453B1D7">
            <wp:extent cx="6128420" cy="4820716"/>
            <wp:effectExtent l="0" t="0" r="5715" b="0"/>
            <wp:docPr id="1365650423" name="Picture 1" descr="Check the Trust Server Certificate checkbox, then click 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0423" name="Picture 1" descr="Check the Trust Server Certificate checkbox, then click Continu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157" cy="48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3C5A" w14:textId="77777777" w:rsidR="004C65C6" w:rsidRDefault="004C65C6"/>
    <w:p w14:paraId="3FFAB795" w14:textId="77777777" w:rsidR="004C65C6" w:rsidRDefault="004C65C6"/>
    <w:p w14:paraId="6375819F" w14:textId="77777777" w:rsidR="0040059B" w:rsidRDefault="0040059B"/>
    <w:p w14:paraId="00E03965" w14:textId="77777777" w:rsidR="0040059B" w:rsidRDefault="0040059B"/>
    <w:p w14:paraId="5812B6EA" w14:textId="77777777" w:rsidR="0040059B" w:rsidRDefault="0040059B"/>
    <w:p w14:paraId="586D5978" w14:textId="77777777" w:rsidR="0040059B" w:rsidRDefault="0040059B"/>
    <w:p w14:paraId="1964ABA7" w14:textId="77777777" w:rsidR="0040059B" w:rsidRDefault="0040059B"/>
    <w:p w14:paraId="3C6A2C87" w14:textId="77777777" w:rsidR="00AA32A2" w:rsidRDefault="00AA32A2"/>
    <w:p w14:paraId="05BE575F" w14:textId="77777777" w:rsidR="00AA32A2" w:rsidRDefault="00AA32A2"/>
    <w:p w14:paraId="0A4EE9CA" w14:textId="77777777" w:rsidR="004C65C6" w:rsidRDefault="004C65C6"/>
    <w:p w14:paraId="74280373" w14:textId="77777777" w:rsidR="0040059B" w:rsidRPr="00AA32A2" w:rsidRDefault="0040059B" w:rsidP="00AA32A2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Right-click on </w:t>
      </w:r>
      <w:r w:rsidRPr="00AA32A2">
        <w:rPr>
          <w:rFonts w:ascii="Arial" w:hAnsi="Arial" w:cs="Arial"/>
          <w:b/>
          <w:bCs/>
          <w:sz w:val="28"/>
          <w:szCs w:val="28"/>
        </w:rPr>
        <w:t>Aggregation ServerOpcUa@com-x-router</w:t>
      </w:r>
      <w:r w:rsidRPr="00AA32A2">
        <w:rPr>
          <w:rFonts w:ascii="Arial" w:hAnsi="Arial" w:cs="Arial"/>
          <w:sz w:val="28"/>
          <w:szCs w:val="28"/>
        </w:rPr>
        <w:t xml:space="preserve"> and select </w:t>
      </w:r>
      <w:r w:rsidRPr="00AA32A2">
        <w:rPr>
          <w:rFonts w:ascii="Arial" w:hAnsi="Arial" w:cs="Arial"/>
          <w:b/>
          <w:bCs/>
          <w:sz w:val="28"/>
          <w:szCs w:val="28"/>
        </w:rPr>
        <w:t>Properties</w:t>
      </w:r>
      <w:r w:rsidRPr="00AA32A2">
        <w:rPr>
          <w:rFonts w:ascii="Arial" w:hAnsi="Arial" w:cs="Arial"/>
          <w:sz w:val="28"/>
          <w:szCs w:val="28"/>
        </w:rPr>
        <w:t>.</w:t>
      </w:r>
    </w:p>
    <w:p w14:paraId="6AFAAC1A" w14:textId="3F066A47" w:rsidR="004C65C6" w:rsidRDefault="004C65C6">
      <w:r w:rsidRPr="004C65C6">
        <w:rPr>
          <w:noProof/>
        </w:rPr>
        <w:drawing>
          <wp:inline distT="0" distB="0" distL="0" distR="0" wp14:anchorId="668E78BB" wp14:editId="257CB279">
            <wp:extent cx="5731510" cy="4642485"/>
            <wp:effectExtent l="0" t="0" r="2540" b="5715"/>
            <wp:docPr id="777245006" name="Picture 1" descr="Right-click on Aggregation ServerOpcUa@com-x-router and select Propert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5006" name="Picture 1" descr="Right-click on Aggregation ServerOpcUa@com-x-router and select Propertie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F302" w14:textId="77777777" w:rsidR="004C65C6" w:rsidRDefault="004C65C6"/>
    <w:p w14:paraId="7D05322E" w14:textId="77777777" w:rsidR="0040059B" w:rsidRDefault="0040059B"/>
    <w:p w14:paraId="30D0094F" w14:textId="77777777" w:rsidR="0040059B" w:rsidRDefault="0040059B"/>
    <w:p w14:paraId="3DBFA61C" w14:textId="77777777" w:rsidR="0040059B" w:rsidRDefault="0040059B"/>
    <w:p w14:paraId="478FFEFB" w14:textId="77777777" w:rsidR="0040059B" w:rsidRDefault="0040059B"/>
    <w:p w14:paraId="7CEBC677" w14:textId="77777777" w:rsidR="0040059B" w:rsidRDefault="0040059B"/>
    <w:p w14:paraId="69AE45E5" w14:textId="77777777" w:rsidR="0040059B" w:rsidRDefault="0040059B"/>
    <w:p w14:paraId="1E5F96A4" w14:textId="77777777" w:rsidR="0040059B" w:rsidRDefault="0040059B"/>
    <w:p w14:paraId="59E50298" w14:textId="77777777" w:rsidR="0040059B" w:rsidRDefault="0040059B"/>
    <w:p w14:paraId="691A7E7F" w14:textId="77777777" w:rsidR="0040059B" w:rsidRDefault="0040059B"/>
    <w:p w14:paraId="59FA4566" w14:textId="0268663D" w:rsidR="0040059B" w:rsidRPr="00AA32A2" w:rsidRDefault="0040059B" w:rsidP="00AA32A2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A </w:t>
      </w:r>
      <w:r w:rsidRPr="00AA32A2">
        <w:rPr>
          <w:rFonts w:ascii="Arial" w:hAnsi="Arial" w:cs="Arial"/>
          <w:b/>
          <w:bCs/>
          <w:sz w:val="28"/>
          <w:szCs w:val="28"/>
        </w:rPr>
        <w:t>Server Settings</w:t>
      </w:r>
      <w:r w:rsidRPr="00AA32A2">
        <w:rPr>
          <w:rFonts w:ascii="Arial" w:hAnsi="Arial" w:cs="Arial"/>
          <w:sz w:val="28"/>
          <w:szCs w:val="28"/>
        </w:rPr>
        <w:t xml:space="preserve"> pop-up will appear on the screen. </w:t>
      </w:r>
      <w:r w:rsidR="0091307E" w:rsidRPr="00AA32A2">
        <w:rPr>
          <w:rFonts w:ascii="Arial" w:hAnsi="Arial" w:cs="Arial"/>
          <w:sz w:val="28"/>
          <w:szCs w:val="28"/>
        </w:rPr>
        <w:t xml:space="preserve">Change the default port from </w:t>
      </w:r>
      <w:r w:rsidR="0091307E" w:rsidRPr="00AA32A2">
        <w:rPr>
          <w:rFonts w:ascii="Arial" w:hAnsi="Arial" w:cs="Arial"/>
          <w:b/>
          <w:bCs/>
          <w:sz w:val="28"/>
          <w:szCs w:val="28"/>
        </w:rPr>
        <w:t>48020</w:t>
      </w:r>
      <w:r w:rsidR="0091307E" w:rsidRPr="00AA32A2">
        <w:rPr>
          <w:rFonts w:ascii="Arial" w:hAnsi="Arial" w:cs="Arial"/>
          <w:sz w:val="28"/>
          <w:szCs w:val="28"/>
        </w:rPr>
        <w:t xml:space="preserve"> to</w:t>
      </w:r>
      <w:r w:rsidRPr="00AA32A2">
        <w:rPr>
          <w:rFonts w:ascii="Arial" w:hAnsi="Arial" w:cs="Arial"/>
          <w:b/>
          <w:bCs/>
          <w:sz w:val="28"/>
          <w:szCs w:val="28"/>
        </w:rPr>
        <w:t>14970</w:t>
      </w:r>
      <w:r w:rsidRPr="00AA32A2">
        <w:rPr>
          <w:rFonts w:ascii="Arial" w:hAnsi="Arial" w:cs="Arial"/>
          <w:sz w:val="28"/>
          <w:szCs w:val="28"/>
        </w:rPr>
        <w:t xml:space="preserve"> for the </w:t>
      </w:r>
      <w:r w:rsidRPr="00AA32A2">
        <w:rPr>
          <w:rFonts w:ascii="Arial" w:hAnsi="Arial" w:cs="Arial"/>
          <w:b/>
          <w:bCs/>
          <w:sz w:val="28"/>
          <w:szCs w:val="28"/>
        </w:rPr>
        <w:t>Euromap 77 OPC UA</w:t>
      </w:r>
      <w:r w:rsidRPr="00AA32A2">
        <w:rPr>
          <w:rFonts w:ascii="Arial" w:hAnsi="Arial" w:cs="Arial"/>
          <w:sz w:val="28"/>
          <w:szCs w:val="28"/>
        </w:rPr>
        <w:t xml:space="preserve"> connection.</w:t>
      </w:r>
    </w:p>
    <w:p w14:paraId="71454AF8" w14:textId="77777777" w:rsidR="0040059B" w:rsidRPr="00AA32A2" w:rsidRDefault="0040059B" w:rsidP="00AA32A2">
      <w:pPr>
        <w:pStyle w:val="ListParagraph"/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t xml:space="preserve">Then, click </w:t>
      </w:r>
      <w:r w:rsidRPr="00AA32A2">
        <w:rPr>
          <w:rFonts w:ascii="Arial" w:hAnsi="Arial" w:cs="Arial"/>
          <w:b/>
          <w:bCs/>
          <w:sz w:val="28"/>
          <w:szCs w:val="28"/>
        </w:rPr>
        <w:t>OK</w:t>
      </w:r>
      <w:r w:rsidRPr="00AA32A2">
        <w:rPr>
          <w:rFonts w:ascii="Arial" w:hAnsi="Arial" w:cs="Arial"/>
          <w:sz w:val="28"/>
          <w:szCs w:val="28"/>
        </w:rPr>
        <w:t xml:space="preserve"> to continue.</w:t>
      </w:r>
    </w:p>
    <w:p w14:paraId="3F6F96FD" w14:textId="76EC6F1D" w:rsidR="004C65C6" w:rsidRDefault="00A74B3C">
      <w:r w:rsidRPr="00A74B3C">
        <w:rPr>
          <w:noProof/>
        </w:rPr>
        <w:drawing>
          <wp:inline distT="0" distB="0" distL="0" distR="0" wp14:anchorId="676F922F" wp14:editId="0DC19FE6">
            <wp:extent cx="5731510" cy="4404995"/>
            <wp:effectExtent l="0" t="0" r="2540" b="0"/>
            <wp:docPr id="1997578553" name="Picture 1" descr="A Server Settings pop-up will appear on the screen. Change the default port from 48020 to14970 for the Euromap 77 OPC UA connection. click OK to continu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8553" name="Picture 1" descr="A Server Settings pop-up will appear on the screen. Change the default port from 48020 to14970 for the Euromap 77 OPC UA connection. click OK to continue.&#10;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42D6" w14:textId="77777777" w:rsidR="004522CE" w:rsidRDefault="004522CE"/>
    <w:p w14:paraId="21C7C284" w14:textId="77777777" w:rsidR="004522CE" w:rsidRDefault="004522CE"/>
    <w:p w14:paraId="0B64B347" w14:textId="77777777" w:rsidR="004522CE" w:rsidRDefault="004522CE"/>
    <w:p w14:paraId="6576855C" w14:textId="77777777" w:rsidR="004522CE" w:rsidRDefault="004522CE"/>
    <w:p w14:paraId="5217E7C1" w14:textId="77777777" w:rsidR="004522CE" w:rsidRDefault="004522CE"/>
    <w:p w14:paraId="2169A11D" w14:textId="77777777" w:rsidR="004522CE" w:rsidRDefault="004522CE"/>
    <w:p w14:paraId="52DDDB34" w14:textId="77777777" w:rsidR="004522CE" w:rsidRDefault="004522CE"/>
    <w:p w14:paraId="43B7C965" w14:textId="77777777" w:rsidR="004522CE" w:rsidRDefault="004522CE"/>
    <w:p w14:paraId="6BC74772" w14:textId="77777777" w:rsidR="0091307E" w:rsidRDefault="0091307E"/>
    <w:p w14:paraId="6EEED56E" w14:textId="77777777" w:rsidR="004522CE" w:rsidRDefault="004522CE"/>
    <w:p w14:paraId="2D2E03A0" w14:textId="53FCB238" w:rsidR="004522CE" w:rsidRPr="00AA32A2" w:rsidRDefault="0040059B" w:rsidP="00AA32A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Right-click on </w:t>
      </w:r>
      <w:r w:rsidRPr="00AA32A2">
        <w:rPr>
          <w:rFonts w:ascii="Arial" w:hAnsi="Arial" w:cs="Arial"/>
          <w:b/>
          <w:bCs/>
          <w:sz w:val="28"/>
          <w:szCs w:val="28"/>
        </w:rPr>
        <w:t>Aggregation ServerOpcUa@com-x-router</w:t>
      </w:r>
      <w:r w:rsidRPr="00AA32A2">
        <w:rPr>
          <w:rFonts w:ascii="Arial" w:hAnsi="Arial" w:cs="Arial"/>
          <w:sz w:val="28"/>
          <w:szCs w:val="28"/>
        </w:rPr>
        <w:t xml:space="preserve">, then click </w:t>
      </w:r>
      <w:r w:rsidRPr="00AA32A2">
        <w:rPr>
          <w:rFonts w:ascii="Arial" w:hAnsi="Arial" w:cs="Arial"/>
          <w:b/>
          <w:bCs/>
          <w:sz w:val="28"/>
          <w:szCs w:val="28"/>
        </w:rPr>
        <w:t>Connect</w:t>
      </w:r>
      <w:r w:rsidRPr="00AA32A2">
        <w:rPr>
          <w:rFonts w:ascii="Arial" w:hAnsi="Arial" w:cs="Arial"/>
          <w:sz w:val="28"/>
          <w:szCs w:val="28"/>
        </w:rPr>
        <w:t>.</w:t>
      </w:r>
    </w:p>
    <w:p w14:paraId="3EDEC3D2" w14:textId="6DA85D76" w:rsidR="004522CE" w:rsidRDefault="00021802" w:rsidP="00021802">
      <w:pPr>
        <w:jc w:val="center"/>
      </w:pPr>
      <w:r w:rsidRPr="00021802">
        <w:rPr>
          <w:noProof/>
        </w:rPr>
        <w:drawing>
          <wp:inline distT="0" distB="0" distL="0" distR="0" wp14:anchorId="6F165FF1" wp14:editId="27DEF1C9">
            <wp:extent cx="5110735" cy="4440326"/>
            <wp:effectExtent l="0" t="0" r="0" b="0"/>
            <wp:docPr id="1346109465" name="Picture 1" descr="Right-click on Aggregation ServerOpcUa@com-x-router, then click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09465" name="Picture 1" descr="Right-click on Aggregation ServerOpcUa@com-x-router, then click Connec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9809" cy="44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5114" w14:textId="77777777" w:rsidR="004522CE" w:rsidRDefault="004522CE"/>
    <w:p w14:paraId="51C9FFEA" w14:textId="77777777" w:rsidR="004522CE" w:rsidRDefault="004522CE"/>
    <w:p w14:paraId="5ABFF86D" w14:textId="77777777" w:rsidR="0040059B" w:rsidRDefault="0040059B"/>
    <w:p w14:paraId="4CF9400E" w14:textId="77777777" w:rsidR="0040059B" w:rsidRDefault="0040059B"/>
    <w:p w14:paraId="5ED8F919" w14:textId="77777777" w:rsidR="0040059B" w:rsidRDefault="0040059B"/>
    <w:p w14:paraId="5AF70EDB" w14:textId="77777777" w:rsidR="0040059B" w:rsidRDefault="0040059B"/>
    <w:p w14:paraId="06764B72" w14:textId="77777777" w:rsidR="0040059B" w:rsidRDefault="0040059B"/>
    <w:p w14:paraId="3CB175DB" w14:textId="77777777" w:rsidR="0040059B" w:rsidRDefault="0040059B"/>
    <w:p w14:paraId="0CC37AEE" w14:textId="77777777" w:rsidR="00021802" w:rsidRDefault="00021802"/>
    <w:p w14:paraId="3749D38D" w14:textId="77777777" w:rsidR="0040059B" w:rsidRDefault="0040059B"/>
    <w:p w14:paraId="14237AEE" w14:textId="77777777" w:rsidR="0040059B" w:rsidRDefault="0040059B"/>
    <w:p w14:paraId="0BE87E3D" w14:textId="77777777" w:rsidR="00757481" w:rsidRPr="00AA32A2" w:rsidRDefault="0040059B" w:rsidP="00AA32A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You may receive a </w:t>
      </w:r>
      <w:r w:rsidRPr="00AA32A2">
        <w:rPr>
          <w:rFonts w:ascii="Arial" w:hAnsi="Arial" w:cs="Arial"/>
          <w:b/>
          <w:bCs/>
          <w:sz w:val="28"/>
          <w:szCs w:val="28"/>
        </w:rPr>
        <w:t>“URL not found”</w:t>
      </w:r>
      <w:r w:rsidRPr="00AA32A2">
        <w:rPr>
          <w:rFonts w:ascii="Arial" w:hAnsi="Arial" w:cs="Arial"/>
          <w:sz w:val="28"/>
          <w:szCs w:val="28"/>
        </w:rPr>
        <w:t xml:space="preserve"> pop-up. Click </w:t>
      </w:r>
      <w:r w:rsidRPr="00AA32A2">
        <w:rPr>
          <w:rFonts w:ascii="Arial" w:hAnsi="Arial" w:cs="Arial"/>
          <w:b/>
          <w:bCs/>
          <w:sz w:val="28"/>
          <w:szCs w:val="28"/>
        </w:rPr>
        <w:t>OK</w:t>
      </w:r>
      <w:r w:rsidRPr="00AA32A2">
        <w:rPr>
          <w:rFonts w:ascii="Arial" w:hAnsi="Arial" w:cs="Arial"/>
          <w:sz w:val="28"/>
          <w:szCs w:val="28"/>
        </w:rPr>
        <w:t xml:space="preserve"> to continue.</w:t>
      </w:r>
    </w:p>
    <w:p w14:paraId="45900CF3" w14:textId="7292FC5D" w:rsidR="004522CE" w:rsidRDefault="004522CE">
      <w:r w:rsidRPr="004522CE">
        <w:rPr>
          <w:noProof/>
        </w:rPr>
        <w:drawing>
          <wp:inline distT="0" distB="0" distL="0" distR="0" wp14:anchorId="5A490AEF" wp14:editId="7F208CFF">
            <wp:extent cx="5731510" cy="3392170"/>
            <wp:effectExtent l="0" t="0" r="2540" b="0"/>
            <wp:docPr id="139930692" name="Picture 1" descr="You may receive a “URL not found” pop-up. Click OK to contin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0692" name="Picture 1" descr="You may receive a “URL not found” pop-up. Click OK to continue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93D2" w14:textId="77777777" w:rsidR="004522CE" w:rsidRDefault="004522CE"/>
    <w:p w14:paraId="146654DA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756FD571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174E960D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59FD8D5C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7453A5CF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3547144D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4D243E89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7F8098DF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5034BDFC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6F3C0D6A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1A876299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270AFA6F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63965F40" w14:textId="77777777" w:rsidR="004522CE" w:rsidRDefault="004522CE" w:rsidP="004522CE">
      <w:pPr>
        <w:spacing w:after="0" w:line="360" w:lineRule="auto"/>
        <w:jc w:val="both"/>
        <w:rPr>
          <w:sz w:val="28"/>
          <w:szCs w:val="28"/>
          <w:lang w:val="en-US"/>
        </w:rPr>
      </w:pPr>
    </w:p>
    <w:p w14:paraId="051CD034" w14:textId="74A1B2FD" w:rsidR="004522CE" w:rsidRPr="00AA32A2" w:rsidRDefault="00757481" w:rsidP="00AA32A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Check the </w:t>
      </w:r>
      <w:r w:rsidRPr="00AA32A2">
        <w:rPr>
          <w:rFonts w:ascii="Arial" w:hAnsi="Arial" w:cs="Arial"/>
          <w:b/>
          <w:bCs/>
          <w:sz w:val="28"/>
          <w:szCs w:val="28"/>
        </w:rPr>
        <w:t>Trust Server Certificate</w:t>
      </w:r>
      <w:r w:rsidRPr="00AA32A2">
        <w:rPr>
          <w:rFonts w:ascii="Arial" w:hAnsi="Arial" w:cs="Arial"/>
          <w:sz w:val="28"/>
          <w:szCs w:val="28"/>
        </w:rPr>
        <w:t xml:space="preserve"> checkbox, then click </w:t>
      </w:r>
      <w:r w:rsidRPr="00AA32A2">
        <w:rPr>
          <w:rFonts w:ascii="Arial" w:hAnsi="Arial" w:cs="Arial"/>
          <w:b/>
          <w:bCs/>
          <w:sz w:val="28"/>
          <w:szCs w:val="28"/>
        </w:rPr>
        <w:t>Continue</w:t>
      </w:r>
      <w:r w:rsidRPr="00AA32A2">
        <w:rPr>
          <w:rFonts w:ascii="Arial" w:hAnsi="Arial" w:cs="Arial"/>
          <w:sz w:val="28"/>
          <w:szCs w:val="28"/>
        </w:rPr>
        <w:t>.</w:t>
      </w:r>
    </w:p>
    <w:p w14:paraId="72C99C57" w14:textId="77777777" w:rsidR="004522CE" w:rsidRDefault="004522CE"/>
    <w:p w14:paraId="29A303A9" w14:textId="40089C92" w:rsidR="004522CE" w:rsidRDefault="0065166E">
      <w:r w:rsidRPr="0065166E">
        <w:rPr>
          <w:noProof/>
        </w:rPr>
        <w:drawing>
          <wp:inline distT="0" distB="0" distL="0" distR="0" wp14:anchorId="256B5426" wp14:editId="48DB7213">
            <wp:extent cx="5731510" cy="4340225"/>
            <wp:effectExtent l="0" t="0" r="2540" b="3175"/>
            <wp:docPr id="1941862154" name="Picture 1" descr="Check the Trust Server Certificate checkbox, then click 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2154" name="Picture 1" descr="Check the Trust Server Certificate checkbox, then click Continu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FA10" w14:textId="77777777" w:rsidR="004522CE" w:rsidRDefault="004522CE"/>
    <w:p w14:paraId="4F906E1E" w14:textId="77777777" w:rsidR="004522CE" w:rsidRDefault="004522CE"/>
    <w:p w14:paraId="2FD1D272" w14:textId="77777777" w:rsidR="004522CE" w:rsidRDefault="004522CE"/>
    <w:p w14:paraId="05788EA7" w14:textId="77777777" w:rsidR="0091307E" w:rsidRDefault="0091307E"/>
    <w:p w14:paraId="4D9327A0" w14:textId="77777777" w:rsidR="0091307E" w:rsidRDefault="0091307E"/>
    <w:p w14:paraId="144A5AA1" w14:textId="77777777" w:rsidR="0091307E" w:rsidRDefault="0091307E"/>
    <w:p w14:paraId="69B10FA4" w14:textId="77777777" w:rsidR="0091307E" w:rsidRDefault="0091307E"/>
    <w:p w14:paraId="6B73F51C" w14:textId="77777777" w:rsidR="0091307E" w:rsidRDefault="0091307E"/>
    <w:p w14:paraId="3FB05E48" w14:textId="77777777" w:rsidR="0091307E" w:rsidRDefault="0091307E"/>
    <w:p w14:paraId="4D9EB006" w14:textId="77777777" w:rsidR="0091307E" w:rsidRDefault="0091307E"/>
    <w:p w14:paraId="58A3126F" w14:textId="77777777" w:rsidR="00AA32A2" w:rsidRDefault="00AA32A2"/>
    <w:p w14:paraId="647EB131" w14:textId="77777777" w:rsidR="0091307E" w:rsidRDefault="0091307E"/>
    <w:p w14:paraId="0DBE7B03" w14:textId="7D2BA617" w:rsidR="00AC0A87" w:rsidRPr="00AA32A2" w:rsidRDefault="006D2430" w:rsidP="00AA32A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A32A2">
        <w:rPr>
          <w:sz w:val="28"/>
          <w:szCs w:val="28"/>
        </w:rPr>
        <w:lastRenderedPageBreak/>
        <w:t xml:space="preserve">Drag and drop the required </w:t>
      </w:r>
      <w:r w:rsidRPr="00AA32A2">
        <w:rPr>
          <w:b/>
          <w:bCs/>
          <w:sz w:val="28"/>
          <w:szCs w:val="28"/>
        </w:rPr>
        <w:t>Node</w:t>
      </w:r>
      <w:r w:rsidR="00021802">
        <w:rPr>
          <w:b/>
          <w:bCs/>
          <w:sz w:val="28"/>
          <w:szCs w:val="28"/>
        </w:rPr>
        <w:t xml:space="preserve"> </w:t>
      </w:r>
      <w:r w:rsidRPr="00AA32A2">
        <w:rPr>
          <w:b/>
          <w:bCs/>
          <w:sz w:val="28"/>
          <w:szCs w:val="28"/>
        </w:rPr>
        <w:t>Id</w:t>
      </w:r>
      <w:r w:rsidRPr="00AA32A2">
        <w:rPr>
          <w:sz w:val="28"/>
          <w:szCs w:val="28"/>
        </w:rPr>
        <w:t xml:space="preserve"> into the </w:t>
      </w:r>
      <w:r w:rsidRPr="00AA32A2">
        <w:rPr>
          <w:b/>
          <w:bCs/>
          <w:sz w:val="28"/>
          <w:szCs w:val="28"/>
        </w:rPr>
        <w:t>Data Access View</w:t>
      </w:r>
      <w:r w:rsidRPr="00AA32A2">
        <w:rPr>
          <w:sz w:val="28"/>
          <w:szCs w:val="28"/>
        </w:rPr>
        <w:t xml:space="preserve"> </w:t>
      </w:r>
      <w:r w:rsidR="00AC0A87" w:rsidRPr="00AA32A2">
        <w:rPr>
          <w:sz w:val="28"/>
          <w:szCs w:val="28"/>
        </w:rPr>
        <w:t>panel</w:t>
      </w:r>
    </w:p>
    <w:p w14:paraId="6C301026" w14:textId="3E0ACB18" w:rsidR="006D2430" w:rsidRPr="00AA32A2" w:rsidRDefault="00AC0A87" w:rsidP="00AA32A2">
      <w:pPr>
        <w:pStyle w:val="ListParagraph"/>
        <w:rPr>
          <w:sz w:val="28"/>
          <w:szCs w:val="28"/>
        </w:rPr>
      </w:pPr>
      <w:r w:rsidRPr="00AA32A2">
        <w:rPr>
          <w:sz w:val="28"/>
          <w:szCs w:val="28"/>
        </w:rPr>
        <w:t>E</w:t>
      </w:r>
      <w:r w:rsidR="006D2430" w:rsidRPr="00AA32A2">
        <w:rPr>
          <w:sz w:val="28"/>
          <w:szCs w:val="28"/>
        </w:rPr>
        <w:t>xample</w:t>
      </w:r>
      <w:r w:rsidR="00AA32A2">
        <w:rPr>
          <w:sz w:val="28"/>
          <w:szCs w:val="28"/>
        </w:rPr>
        <w:t>-</w:t>
      </w:r>
      <w:r w:rsidR="006D2430" w:rsidRPr="00AA32A2">
        <w:rPr>
          <w:sz w:val="28"/>
          <w:szCs w:val="28"/>
        </w:rPr>
        <w:t xml:space="preserve"> </w:t>
      </w:r>
      <w:r w:rsidR="006D2430" w:rsidRPr="00AA32A2">
        <w:rPr>
          <w:b/>
          <w:bCs/>
          <w:sz w:val="28"/>
          <w:szCs w:val="28"/>
        </w:rPr>
        <w:t>DeviceSet</w:t>
      </w:r>
    </w:p>
    <w:p w14:paraId="605A43A9" w14:textId="77777777" w:rsidR="0091307E" w:rsidRDefault="0091307E"/>
    <w:p w14:paraId="04FC6989" w14:textId="3EDA7768" w:rsidR="004522CE" w:rsidRDefault="00021802" w:rsidP="00AC0A87">
      <w:pPr>
        <w:jc w:val="center"/>
      </w:pPr>
      <w:r w:rsidRPr="00021802">
        <w:rPr>
          <w:noProof/>
        </w:rPr>
        <w:drawing>
          <wp:inline distT="0" distB="0" distL="0" distR="0" wp14:anchorId="5E239809" wp14:editId="56CAFA56">
            <wp:extent cx="4684144" cy="4885055"/>
            <wp:effectExtent l="0" t="0" r="2540" b="0"/>
            <wp:docPr id="1185995926" name="Picture 1" descr="Drag and drop the required Node Id into the Data Access View panel&#10;Example- DeviceSet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5926" name="Picture 1" descr="Drag and drop the required Node Id into the Data Access View panel&#10;Example- DeviceSet&#10;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8674" cy="49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06F4" w14:textId="77777777" w:rsidR="006D2430" w:rsidRDefault="006D2430"/>
    <w:p w14:paraId="6E64E308" w14:textId="77777777" w:rsidR="006D2430" w:rsidRDefault="006D2430"/>
    <w:p w14:paraId="5F3BCD7E" w14:textId="77777777" w:rsidR="006D2430" w:rsidRDefault="006D2430"/>
    <w:p w14:paraId="0A6120B8" w14:textId="77777777" w:rsidR="006D2430" w:rsidRDefault="006D2430"/>
    <w:p w14:paraId="50AF4810" w14:textId="77777777" w:rsidR="00AC0A87" w:rsidRDefault="00AC0A87"/>
    <w:p w14:paraId="7808A17D" w14:textId="77777777" w:rsidR="00021802" w:rsidRDefault="00021802"/>
    <w:p w14:paraId="4D0E774A" w14:textId="77777777" w:rsidR="0065166E" w:rsidRDefault="0065166E"/>
    <w:p w14:paraId="0D5CEB2B" w14:textId="77777777" w:rsidR="006D2430" w:rsidRDefault="006D2430"/>
    <w:p w14:paraId="426567FE" w14:textId="24E25D17" w:rsidR="006D2430" w:rsidRPr="006D2430" w:rsidRDefault="006D2430" w:rsidP="006D2430">
      <w:pPr>
        <w:rPr>
          <w:rFonts w:ascii="Arial" w:hAnsi="Arial" w:cs="Arial"/>
          <w:sz w:val="28"/>
          <w:szCs w:val="28"/>
        </w:rPr>
      </w:pPr>
      <w:r w:rsidRPr="006D2430">
        <w:rPr>
          <w:rFonts w:ascii="Arial" w:hAnsi="Arial" w:cs="Arial"/>
          <w:b/>
          <w:bCs/>
          <w:sz w:val="28"/>
          <w:szCs w:val="28"/>
        </w:rPr>
        <w:lastRenderedPageBreak/>
        <w:t>Note:</w:t>
      </w:r>
      <w:r w:rsidRPr="006D2430">
        <w:rPr>
          <w:rFonts w:ascii="Arial" w:hAnsi="Arial" w:cs="Arial"/>
          <w:sz w:val="28"/>
          <w:szCs w:val="28"/>
        </w:rPr>
        <w:t xml:space="preserve"> If any pop-up dialog appears while dragging the Node</w:t>
      </w:r>
      <w:r>
        <w:rPr>
          <w:rFonts w:ascii="Arial" w:hAnsi="Arial" w:cs="Arial"/>
          <w:sz w:val="28"/>
          <w:szCs w:val="28"/>
        </w:rPr>
        <w:t xml:space="preserve"> </w:t>
      </w:r>
      <w:r w:rsidRPr="006D2430">
        <w:rPr>
          <w:rFonts w:ascii="Arial" w:hAnsi="Arial" w:cs="Arial"/>
          <w:sz w:val="28"/>
          <w:szCs w:val="28"/>
        </w:rPr>
        <w:t xml:space="preserve">Id to the Data Access View, click </w:t>
      </w:r>
      <w:r w:rsidRPr="006D2430">
        <w:rPr>
          <w:rFonts w:ascii="Arial" w:hAnsi="Arial" w:cs="Arial"/>
          <w:b/>
          <w:bCs/>
          <w:sz w:val="28"/>
          <w:szCs w:val="28"/>
        </w:rPr>
        <w:t>Yes</w:t>
      </w:r>
      <w:r w:rsidRPr="006D2430">
        <w:rPr>
          <w:rFonts w:ascii="Arial" w:hAnsi="Arial" w:cs="Arial"/>
          <w:sz w:val="28"/>
          <w:szCs w:val="28"/>
        </w:rPr>
        <w:t>.</w:t>
      </w:r>
    </w:p>
    <w:p w14:paraId="35949DA4" w14:textId="399DF251" w:rsidR="006D2430" w:rsidRDefault="006D2430">
      <w:r w:rsidRPr="006D2430">
        <w:rPr>
          <w:noProof/>
        </w:rPr>
        <w:drawing>
          <wp:inline distT="0" distB="0" distL="0" distR="0" wp14:anchorId="7B65EEAE" wp14:editId="647C5F63">
            <wp:extent cx="5731510" cy="3527425"/>
            <wp:effectExtent l="0" t="0" r="2540" b="0"/>
            <wp:docPr id="871801268" name="Picture 1" descr="If any pop-up dialog appears while dragging the Node Id to the Data Access View, click Y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01268" name="Picture 1" descr="If any pop-up dialog appears while dragging the Node Id to the Data Access View, click Ye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7B14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55D97F88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20B76575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64DACFB2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0477BF16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3CDB8FBB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18D7F850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1D021858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08D2F0B7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25DCBF4C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40496DB5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6AE99570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6F096DBB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0286E3E3" w14:textId="77777777" w:rsidR="006D2430" w:rsidRDefault="006D2430" w:rsidP="006D2430">
      <w:pPr>
        <w:rPr>
          <w:rFonts w:ascii="Arial" w:hAnsi="Arial" w:cs="Arial"/>
          <w:sz w:val="28"/>
          <w:szCs w:val="28"/>
        </w:rPr>
      </w:pPr>
    </w:p>
    <w:p w14:paraId="75548181" w14:textId="78D37CD0" w:rsidR="00AA32A2" w:rsidRDefault="006D2430" w:rsidP="00AA32A2">
      <w:pPr>
        <w:pStyle w:val="ListParagraph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AA32A2">
        <w:rPr>
          <w:rFonts w:ascii="Arial" w:hAnsi="Arial" w:cs="Arial"/>
          <w:sz w:val="28"/>
          <w:szCs w:val="28"/>
        </w:rPr>
        <w:lastRenderedPageBreak/>
        <w:t xml:space="preserve">The </w:t>
      </w:r>
      <w:r w:rsidR="0065166E">
        <w:rPr>
          <w:rFonts w:ascii="Arial" w:hAnsi="Arial" w:cs="Arial"/>
          <w:sz w:val="28"/>
          <w:szCs w:val="28"/>
        </w:rPr>
        <w:t>N</w:t>
      </w:r>
      <w:r w:rsidRPr="00AA32A2">
        <w:rPr>
          <w:rFonts w:ascii="Arial" w:hAnsi="Arial" w:cs="Arial"/>
          <w:sz w:val="28"/>
          <w:szCs w:val="28"/>
        </w:rPr>
        <w:t xml:space="preserve">odes will be listed in the </w:t>
      </w:r>
      <w:r w:rsidRPr="00AA32A2">
        <w:rPr>
          <w:rFonts w:ascii="Arial" w:hAnsi="Arial" w:cs="Arial"/>
          <w:b/>
          <w:bCs/>
          <w:sz w:val="28"/>
          <w:szCs w:val="28"/>
        </w:rPr>
        <w:t>Data Access View</w:t>
      </w:r>
      <w:r w:rsidRPr="00AA32A2">
        <w:rPr>
          <w:rFonts w:ascii="Arial" w:hAnsi="Arial" w:cs="Arial"/>
          <w:sz w:val="28"/>
          <w:szCs w:val="28"/>
        </w:rPr>
        <w:t xml:space="preserve"> table, completing the setup for monitoring</w:t>
      </w:r>
    </w:p>
    <w:p w14:paraId="0261BAC1" w14:textId="77777777" w:rsidR="00AA32A2" w:rsidRDefault="00AA32A2" w:rsidP="00AA32A2">
      <w:pPr>
        <w:pStyle w:val="ListParagraph"/>
        <w:rPr>
          <w:rFonts w:ascii="Arial" w:hAnsi="Arial" w:cs="Arial"/>
          <w:sz w:val="28"/>
          <w:szCs w:val="28"/>
        </w:rPr>
      </w:pPr>
    </w:p>
    <w:p w14:paraId="1EBC3D83" w14:textId="7A462ED0" w:rsidR="006D2430" w:rsidRPr="00AA32A2" w:rsidRDefault="006D2430" w:rsidP="00AA32A2">
      <w:pPr>
        <w:pStyle w:val="ListParagraph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A35CADD" wp14:editId="2747B26C">
            <wp:extent cx="4975017" cy="3476445"/>
            <wp:effectExtent l="0" t="0" r="0" b="0"/>
            <wp:docPr id="2146627574" name="Picture 1" descr="The nodes will be listed in the Data Access View table, completing the setup for monit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7574" name="Picture 1" descr="The nodes will be listed in the Data Access View table, completing the setup for monitori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151" cy="34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32A2">
        <w:rPr>
          <w:rFonts w:ascii="Arial" w:hAnsi="Arial" w:cs="Arial"/>
          <w:sz w:val="28"/>
          <w:szCs w:val="28"/>
        </w:rPr>
        <w:br/>
      </w:r>
    </w:p>
    <w:p w14:paraId="4E6F4BD0" w14:textId="77777777" w:rsidR="006D2430" w:rsidRDefault="006D2430"/>
    <w:sectPr w:rsidR="006D2430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B2EE9" w14:textId="77777777" w:rsidR="002370C8" w:rsidRDefault="002370C8" w:rsidP="00691DAE">
      <w:pPr>
        <w:spacing w:after="0" w:line="240" w:lineRule="auto"/>
      </w:pPr>
      <w:r>
        <w:separator/>
      </w:r>
    </w:p>
  </w:endnote>
  <w:endnote w:type="continuationSeparator" w:id="0">
    <w:p w14:paraId="75393971" w14:textId="77777777" w:rsidR="002370C8" w:rsidRDefault="002370C8" w:rsidP="00691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D545" w14:textId="77777777" w:rsidR="002370C8" w:rsidRDefault="002370C8" w:rsidP="00691DAE">
      <w:pPr>
        <w:spacing w:after="0" w:line="240" w:lineRule="auto"/>
      </w:pPr>
      <w:r>
        <w:separator/>
      </w:r>
    </w:p>
  </w:footnote>
  <w:footnote w:type="continuationSeparator" w:id="0">
    <w:p w14:paraId="6D12D012" w14:textId="77777777" w:rsidR="002370C8" w:rsidRDefault="002370C8" w:rsidP="00691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3E55" w14:textId="5B931BDF" w:rsidR="00691DAE" w:rsidRDefault="00691DAE">
    <w:pPr>
      <w:pStyle w:val="Header"/>
    </w:pPr>
    <w:r>
      <w:rPr>
        <w:noProof/>
        <w:lang w:eastAsia="de-DE"/>
      </w:rPr>
      <w:drawing>
        <wp:anchor distT="0" distB="0" distL="114300" distR="114300" simplePos="0" relativeHeight="251659264" behindDoc="1" locked="0" layoutInCell="1" allowOverlap="1" wp14:anchorId="35A1126E" wp14:editId="7826BD9B">
          <wp:simplePos x="0" y="0"/>
          <wp:positionH relativeFrom="page">
            <wp:align>right</wp:align>
          </wp:positionH>
          <wp:positionV relativeFrom="paragraph">
            <wp:posOffset>-562610</wp:posOffset>
          </wp:positionV>
          <wp:extent cx="7817762" cy="826617"/>
          <wp:effectExtent l="0" t="0" r="0" b="0"/>
          <wp:wrapNone/>
          <wp:docPr id="1" name="Bild 1" descr="Witt-Header_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itt-Header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947" r="2011"/>
                  <a:stretch>
                    <a:fillRect/>
                  </a:stretch>
                </pic:blipFill>
                <pic:spPr bwMode="auto">
                  <a:xfrm>
                    <a:off x="0" y="0"/>
                    <a:ext cx="7817762" cy="8266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03B"/>
    <w:multiLevelType w:val="hybridMultilevel"/>
    <w:tmpl w:val="A210E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1DC7"/>
    <w:multiLevelType w:val="hybridMultilevel"/>
    <w:tmpl w:val="7BC24A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3021B"/>
    <w:multiLevelType w:val="hybridMultilevel"/>
    <w:tmpl w:val="04A0C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E6560"/>
    <w:multiLevelType w:val="hybridMultilevel"/>
    <w:tmpl w:val="CEBCA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26E63"/>
    <w:multiLevelType w:val="multilevel"/>
    <w:tmpl w:val="4D1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96871"/>
    <w:multiLevelType w:val="hybridMultilevel"/>
    <w:tmpl w:val="F99EE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33AF6"/>
    <w:multiLevelType w:val="hybridMultilevel"/>
    <w:tmpl w:val="E13C6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5469D"/>
    <w:multiLevelType w:val="multilevel"/>
    <w:tmpl w:val="732CCDF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AD7C94"/>
    <w:multiLevelType w:val="hybridMultilevel"/>
    <w:tmpl w:val="299A4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57A4C"/>
    <w:multiLevelType w:val="hybridMultilevel"/>
    <w:tmpl w:val="39061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739387">
    <w:abstractNumId w:val="2"/>
  </w:num>
  <w:num w:numId="2" w16cid:durableId="2112621764">
    <w:abstractNumId w:val="4"/>
  </w:num>
  <w:num w:numId="3" w16cid:durableId="827670528">
    <w:abstractNumId w:val="6"/>
  </w:num>
  <w:num w:numId="4" w16cid:durableId="1022903054">
    <w:abstractNumId w:val="7"/>
  </w:num>
  <w:num w:numId="5" w16cid:durableId="884298439">
    <w:abstractNumId w:val="5"/>
  </w:num>
  <w:num w:numId="6" w16cid:durableId="1034115389">
    <w:abstractNumId w:val="3"/>
  </w:num>
  <w:num w:numId="7" w16cid:durableId="1570381878">
    <w:abstractNumId w:val="9"/>
  </w:num>
  <w:num w:numId="8" w16cid:durableId="1590428781">
    <w:abstractNumId w:val="8"/>
  </w:num>
  <w:num w:numId="9" w16cid:durableId="1151797987">
    <w:abstractNumId w:val="0"/>
  </w:num>
  <w:num w:numId="10" w16cid:durableId="132516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AE"/>
    <w:rsid w:val="00021802"/>
    <w:rsid w:val="0004612F"/>
    <w:rsid w:val="000A2A29"/>
    <w:rsid w:val="000C74D6"/>
    <w:rsid w:val="001102A0"/>
    <w:rsid w:val="00123A3A"/>
    <w:rsid w:val="001A253E"/>
    <w:rsid w:val="001B0BF6"/>
    <w:rsid w:val="001E4A6F"/>
    <w:rsid w:val="001F4892"/>
    <w:rsid w:val="00203FCA"/>
    <w:rsid w:val="00224C41"/>
    <w:rsid w:val="002370C8"/>
    <w:rsid w:val="00252039"/>
    <w:rsid w:val="00343995"/>
    <w:rsid w:val="0040059B"/>
    <w:rsid w:val="00403A8D"/>
    <w:rsid w:val="004522CE"/>
    <w:rsid w:val="004C65C6"/>
    <w:rsid w:val="004D3BEA"/>
    <w:rsid w:val="0065166E"/>
    <w:rsid w:val="00691DAE"/>
    <w:rsid w:val="006B7CF4"/>
    <w:rsid w:val="006C55C0"/>
    <w:rsid w:val="006D2430"/>
    <w:rsid w:val="00757481"/>
    <w:rsid w:val="00872C03"/>
    <w:rsid w:val="00887261"/>
    <w:rsid w:val="008B6CA3"/>
    <w:rsid w:val="0091307E"/>
    <w:rsid w:val="00992203"/>
    <w:rsid w:val="009C464D"/>
    <w:rsid w:val="009F1489"/>
    <w:rsid w:val="00A3205C"/>
    <w:rsid w:val="00A50F3C"/>
    <w:rsid w:val="00A74B3C"/>
    <w:rsid w:val="00A9570E"/>
    <w:rsid w:val="00AA32A2"/>
    <w:rsid w:val="00AC0A87"/>
    <w:rsid w:val="00B53E67"/>
    <w:rsid w:val="00BC5203"/>
    <w:rsid w:val="00BF693F"/>
    <w:rsid w:val="00CA5C62"/>
    <w:rsid w:val="00CF0D1C"/>
    <w:rsid w:val="00D549E3"/>
    <w:rsid w:val="00DA4829"/>
    <w:rsid w:val="00EC546B"/>
    <w:rsid w:val="00ED6028"/>
    <w:rsid w:val="00EF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3317"/>
  <w15:chartTrackingRefBased/>
  <w15:docId w15:val="{88710FE6-A861-4B2E-BE33-A418D85F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481"/>
  </w:style>
  <w:style w:type="paragraph" w:styleId="Heading1">
    <w:name w:val="heading 1"/>
    <w:basedOn w:val="Normal"/>
    <w:next w:val="Normal"/>
    <w:link w:val="Heading1Char"/>
    <w:uiPriority w:val="9"/>
    <w:qFormat/>
    <w:rsid w:val="006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DAE"/>
  </w:style>
  <w:style w:type="paragraph" w:styleId="Footer">
    <w:name w:val="footer"/>
    <w:basedOn w:val="Normal"/>
    <w:link w:val="FooterChar"/>
    <w:uiPriority w:val="99"/>
    <w:unhideWhenUsed/>
    <w:rsid w:val="00691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DAE"/>
  </w:style>
  <w:style w:type="paragraph" w:styleId="NoSpacing">
    <w:name w:val="No Spacing"/>
    <w:uiPriority w:val="1"/>
    <w:qFormat/>
    <w:rsid w:val="00691DAE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D549E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49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549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FCADB-8453-4A87-894C-092E8A29A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15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Indhumathy P.</dc:creator>
  <cp:keywords/>
  <dc:description/>
  <cp:lastModifiedBy>Indhumathy P.</cp:lastModifiedBy>
  <cp:revision>30</cp:revision>
  <dcterms:created xsi:type="dcterms:W3CDTF">2026-03-26T08:52:00Z</dcterms:created>
  <dcterms:modified xsi:type="dcterms:W3CDTF">2026-03-30T05:54:00Z</dcterms:modified>
</cp:coreProperties>
</file>