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53B59" w14:textId="6735EEAF" w:rsidR="00150878" w:rsidRPr="00A12117" w:rsidRDefault="001D4A5F" w:rsidP="00C5534C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76E19" wp14:editId="41E269EE">
                <wp:simplePos x="0" y="0"/>
                <wp:positionH relativeFrom="column">
                  <wp:posOffset>3325495</wp:posOffset>
                </wp:positionH>
                <wp:positionV relativeFrom="paragraph">
                  <wp:posOffset>372745</wp:posOffset>
                </wp:positionV>
                <wp:extent cx="11430" cy="3478530"/>
                <wp:effectExtent l="19050" t="19050" r="2667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4785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37D5" id="Connecteur droit 1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29.35pt" to="262.75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" strokecolor="#00b050" strokeweight="3pt">
                <v:stroke joinstyle="miter"/>
              </v:line>
            </w:pict>
          </mc:Fallback>
        </mc:AlternateContent>
      </w:r>
      <w:r w:rsidR="00FB65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63298" wp14:editId="04A51C6F">
                <wp:simplePos x="0" y="0"/>
                <wp:positionH relativeFrom="column">
                  <wp:posOffset>2875915</wp:posOffset>
                </wp:positionH>
                <wp:positionV relativeFrom="paragraph">
                  <wp:posOffset>376555</wp:posOffset>
                </wp:positionV>
                <wp:extent cx="11430" cy="4930140"/>
                <wp:effectExtent l="19050" t="19050" r="26670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301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F5263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5pt,29.65pt" to="227.35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" strokecolor="red" strokeweight="3pt">
                <v:stroke joinstyle="miter"/>
              </v:line>
            </w:pict>
          </mc:Fallback>
        </mc:AlternateContent>
      </w:r>
      <w:r w:rsidR="00293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87388" wp14:editId="1F5D5178">
                <wp:simplePos x="0" y="0"/>
                <wp:positionH relativeFrom="column">
                  <wp:posOffset>-187325</wp:posOffset>
                </wp:positionH>
                <wp:positionV relativeFrom="paragraph">
                  <wp:posOffset>368935</wp:posOffset>
                </wp:positionV>
                <wp:extent cx="0" cy="3886200"/>
                <wp:effectExtent l="1905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E4373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29.05pt" to="-14.7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" strokecolor="#00b050" strokeweight="3pt">
                <v:stroke joinstyle="miter"/>
              </v:line>
            </w:pict>
          </mc:Fallback>
        </mc:AlternateContent>
      </w:r>
      <w:r w:rsidR="00A12117" w:rsidRPr="00A12117">
        <w:rPr>
          <w:b/>
          <w:bCs/>
          <w:sz w:val="32"/>
          <w:szCs w:val="32"/>
        </w:rPr>
        <w:t>PODIUM DES COUPES DU MONDE</w:t>
      </w:r>
      <w:r w:rsidR="00284345">
        <w:rPr>
          <w:b/>
          <w:bCs/>
          <w:sz w:val="32"/>
          <w:szCs w:val="32"/>
        </w:rPr>
        <w:t xml:space="preserve"> ET </w:t>
      </w:r>
      <w:r w:rsidR="00563A33">
        <w:rPr>
          <w:b/>
          <w:bCs/>
          <w:sz w:val="32"/>
          <w:szCs w:val="32"/>
        </w:rPr>
        <w:t xml:space="preserve">QUELQUES </w:t>
      </w:r>
      <w:r w:rsidR="00284345">
        <w:rPr>
          <w:b/>
          <w:bCs/>
          <w:sz w:val="32"/>
          <w:szCs w:val="32"/>
        </w:rPr>
        <w:t>CONTEXTES ECONOMIQUES</w:t>
      </w:r>
      <w:r w:rsidR="002C2C67">
        <w:rPr>
          <w:b/>
          <w:bCs/>
          <w:sz w:val="32"/>
          <w:szCs w:val="32"/>
        </w:rPr>
        <w:t xml:space="preserve"> ET POLITIQUES</w:t>
      </w:r>
    </w:p>
    <w:tbl>
      <w:tblPr>
        <w:tblStyle w:val="Grilledutableau"/>
        <w:tblW w:w="1649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92"/>
        <w:gridCol w:w="710"/>
        <w:gridCol w:w="725"/>
        <w:gridCol w:w="685"/>
        <w:gridCol w:w="685"/>
        <w:gridCol w:w="685"/>
        <w:gridCol w:w="685"/>
        <w:gridCol w:w="684"/>
        <w:gridCol w:w="684"/>
        <w:gridCol w:w="684"/>
        <w:gridCol w:w="684"/>
        <w:gridCol w:w="744"/>
        <w:gridCol w:w="709"/>
        <w:gridCol w:w="709"/>
        <w:gridCol w:w="850"/>
        <w:gridCol w:w="851"/>
        <w:gridCol w:w="850"/>
        <w:gridCol w:w="993"/>
        <w:gridCol w:w="850"/>
        <w:gridCol w:w="992"/>
        <w:gridCol w:w="1040"/>
      </w:tblGrid>
      <w:tr w:rsidR="00150878" w14:paraId="03398466" w14:textId="77777777" w:rsidTr="005F6593">
        <w:trPr>
          <w:trHeight w:val="509"/>
        </w:trPr>
        <w:tc>
          <w:tcPr>
            <w:tcW w:w="992" w:type="dxa"/>
          </w:tcPr>
          <w:p w14:paraId="7CCA136E" w14:textId="77777777" w:rsidR="00DA5D24" w:rsidRDefault="00DA5D24" w:rsidP="00DA5D24"/>
        </w:tc>
        <w:tc>
          <w:tcPr>
            <w:tcW w:w="710" w:type="dxa"/>
          </w:tcPr>
          <w:p w14:paraId="6F585E5E" w14:textId="220876AC" w:rsidR="00DA5D24" w:rsidRDefault="00DA5D24" w:rsidP="00DA5D24">
            <w:r>
              <w:rPr>
                <w:rFonts w:ascii="Calibri" w:hAnsi="Calibri" w:cs="Calibri"/>
                <w:b/>
                <w:bCs/>
              </w:rPr>
              <w:t>1930</w:t>
            </w:r>
          </w:p>
        </w:tc>
        <w:tc>
          <w:tcPr>
            <w:tcW w:w="725" w:type="dxa"/>
          </w:tcPr>
          <w:p w14:paraId="2C291C48" w14:textId="39BD55F0" w:rsidR="00DA5D24" w:rsidRDefault="00DA5D24" w:rsidP="00DA5D24">
            <w:r>
              <w:rPr>
                <w:rFonts w:ascii="Calibri" w:hAnsi="Calibri" w:cs="Calibri"/>
                <w:b/>
                <w:bCs/>
              </w:rPr>
              <w:t>1934</w:t>
            </w:r>
          </w:p>
        </w:tc>
        <w:tc>
          <w:tcPr>
            <w:tcW w:w="685" w:type="dxa"/>
          </w:tcPr>
          <w:p w14:paraId="402ED1CB" w14:textId="2F96AD88" w:rsidR="00DA5D24" w:rsidRDefault="00DA5D24" w:rsidP="00DA5D24">
            <w:r>
              <w:rPr>
                <w:rFonts w:ascii="Calibri" w:hAnsi="Calibri" w:cs="Calibri"/>
                <w:b/>
                <w:bCs/>
              </w:rPr>
              <w:t>1938</w:t>
            </w:r>
          </w:p>
        </w:tc>
        <w:tc>
          <w:tcPr>
            <w:tcW w:w="685" w:type="dxa"/>
          </w:tcPr>
          <w:p w14:paraId="5F333834" w14:textId="428C0FF9" w:rsidR="00DA5D24" w:rsidRDefault="00DA5D24" w:rsidP="00DA5D24">
            <w:r>
              <w:rPr>
                <w:rFonts w:ascii="Calibri" w:hAnsi="Calibri" w:cs="Calibri"/>
                <w:b/>
                <w:bCs/>
              </w:rPr>
              <w:t>1950</w:t>
            </w:r>
          </w:p>
        </w:tc>
        <w:tc>
          <w:tcPr>
            <w:tcW w:w="685" w:type="dxa"/>
          </w:tcPr>
          <w:p w14:paraId="4B000C77" w14:textId="124DADEF" w:rsidR="00DA5D24" w:rsidRDefault="00DA5D24" w:rsidP="00DA5D24">
            <w:r>
              <w:rPr>
                <w:rFonts w:ascii="Calibri" w:hAnsi="Calibri" w:cs="Calibri"/>
                <w:b/>
                <w:bCs/>
              </w:rPr>
              <w:t>1954</w:t>
            </w:r>
          </w:p>
        </w:tc>
        <w:tc>
          <w:tcPr>
            <w:tcW w:w="685" w:type="dxa"/>
          </w:tcPr>
          <w:p w14:paraId="5BEB0872" w14:textId="49166192" w:rsidR="00DA5D24" w:rsidRDefault="00DA5D24" w:rsidP="00DA5D24">
            <w:r>
              <w:rPr>
                <w:rFonts w:ascii="Calibri" w:hAnsi="Calibri" w:cs="Calibri"/>
                <w:b/>
                <w:bCs/>
              </w:rPr>
              <w:t>1958</w:t>
            </w:r>
          </w:p>
        </w:tc>
        <w:tc>
          <w:tcPr>
            <w:tcW w:w="684" w:type="dxa"/>
          </w:tcPr>
          <w:p w14:paraId="62AFE7BC" w14:textId="7AA9FD45" w:rsidR="00DA5D24" w:rsidRDefault="00DA5D24" w:rsidP="00DA5D24">
            <w:r>
              <w:rPr>
                <w:rFonts w:ascii="Calibri" w:hAnsi="Calibri" w:cs="Calibri"/>
                <w:b/>
                <w:bCs/>
              </w:rPr>
              <w:t>1962</w:t>
            </w:r>
          </w:p>
        </w:tc>
        <w:tc>
          <w:tcPr>
            <w:tcW w:w="684" w:type="dxa"/>
          </w:tcPr>
          <w:p w14:paraId="115A0DD6" w14:textId="66663B19" w:rsidR="00DA5D24" w:rsidRDefault="00DA5D24" w:rsidP="00DA5D24">
            <w:r>
              <w:rPr>
                <w:rFonts w:ascii="Calibri" w:hAnsi="Calibri" w:cs="Calibri"/>
                <w:b/>
                <w:bCs/>
              </w:rPr>
              <w:t>1966</w:t>
            </w:r>
          </w:p>
        </w:tc>
        <w:tc>
          <w:tcPr>
            <w:tcW w:w="684" w:type="dxa"/>
          </w:tcPr>
          <w:p w14:paraId="46D18BDB" w14:textId="7AF611CF" w:rsidR="00DA5D24" w:rsidRDefault="00DA5D24" w:rsidP="00DA5D24">
            <w:r>
              <w:rPr>
                <w:rFonts w:ascii="Calibri" w:hAnsi="Calibri" w:cs="Calibri"/>
                <w:b/>
                <w:bCs/>
              </w:rPr>
              <w:t>1970</w:t>
            </w:r>
          </w:p>
        </w:tc>
        <w:tc>
          <w:tcPr>
            <w:tcW w:w="684" w:type="dxa"/>
          </w:tcPr>
          <w:p w14:paraId="6FEF247A" w14:textId="4D162956" w:rsidR="00DA5D24" w:rsidRDefault="00DA5D24" w:rsidP="00DA5D24">
            <w:r>
              <w:rPr>
                <w:rFonts w:ascii="Calibri" w:hAnsi="Calibri" w:cs="Calibri"/>
                <w:b/>
                <w:bCs/>
              </w:rPr>
              <w:t>1974</w:t>
            </w:r>
          </w:p>
        </w:tc>
        <w:tc>
          <w:tcPr>
            <w:tcW w:w="744" w:type="dxa"/>
          </w:tcPr>
          <w:p w14:paraId="445746F1" w14:textId="663C9AE3" w:rsidR="00DA5D24" w:rsidRDefault="00DA5D24" w:rsidP="00DA5D24">
            <w:r>
              <w:rPr>
                <w:rFonts w:ascii="Calibri" w:hAnsi="Calibri" w:cs="Calibri"/>
                <w:b/>
                <w:bCs/>
              </w:rPr>
              <w:t>1978</w:t>
            </w:r>
          </w:p>
        </w:tc>
        <w:tc>
          <w:tcPr>
            <w:tcW w:w="709" w:type="dxa"/>
          </w:tcPr>
          <w:p w14:paraId="634977AC" w14:textId="3E0EDDB7" w:rsidR="00DA5D24" w:rsidRDefault="00DA5D24" w:rsidP="00DA5D24">
            <w:r>
              <w:rPr>
                <w:rFonts w:ascii="Calibri" w:hAnsi="Calibri" w:cs="Calibri"/>
                <w:b/>
                <w:bCs/>
              </w:rPr>
              <w:t>1982</w:t>
            </w:r>
          </w:p>
        </w:tc>
        <w:tc>
          <w:tcPr>
            <w:tcW w:w="709" w:type="dxa"/>
          </w:tcPr>
          <w:p w14:paraId="1480DF73" w14:textId="5B5C9ADB" w:rsidR="00DA5D24" w:rsidRDefault="00DA5D24" w:rsidP="00DA5D24">
            <w:r>
              <w:rPr>
                <w:rFonts w:ascii="Calibri" w:hAnsi="Calibri" w:cs="Calibri"/>
                <w:b/>
                <w:bCs/>
              </w:rPr>
              <w:t>1986</w:t>
            </w:r>
          </w:p>
        </w:tc>
        <w:tc>
          <w:tcPr>
            <w:tcW w:w="850" w:type="dxa"/>
          </w:tcPr>
          <w:p w14:paraId="2F08E9B6" w14:textId="0AADBA8C" w:rsidR="00DA5D24" w:rsidRDefault="00DA5D24" w:rsidP="00DA5D24">
            <w:r>
              <w:rPr>
                <w:rFonts w:ascii="Calibri" w:hAnsi="Calibri" w:cs="Calibri"/>
                <w:b/>
                <w:bCs/>
              </w:rPr>
              <w:t>1990</w:t>
            </w:r>
          </w:p>
        </w:tc>
        <w:tc>
          <w:tcPr>
            <w:tcW w:w="851" w:type="dxa"/>
          </w:tcPr>
          <w:p w14:paraId="03FAC808" w14:textId="45DA516B" w:rsidR="00DA5D24" w:rsidRDefault="00DA5D24" w:rsidP="00DA5D24">
            <w:r>
              <w:rPr>
                <w:rFonts w:ascii="Calibri" w:hAnsi="Calibri" w:cs="Calibri"/>
                <w:b/>
                <w:bCs/>
              </w:rPr>
              <w:t>1994</w:t>
            </w:r>
          </w:p>
        </w:tc>
        <w:tc>
          <w:tcPr>
            <w:tcW w:w="850" w:type="dxa"/>
          </w:tcPr>
          <w:p w14:paraId="46D89760" w14:textId="6372576D" w:rsidR="00DA5D24" w:rsidRDefault="00DA5D24" w:rsidP="00DA5D24">
            <w:r>
              <w:rPr>
                <w:rFonts w:ascii="Calibri" w:hAnsi="Calibri" w:cs="Calibri"/>
                <w:b/>
                <w:bCs/>
              </w:rPr>
              <w:t>1998</w:t>
            </w:r>
          </w:p>
        </w:tc>
        <w:tc>
          <w:tcPr>
            <w:tcW w:w="993" w:type="dxa"/>
          </w:tcPr>
          <w:p w14:paraId="7E3407C0" w14:textId="3490DD78" w:rsidR="00DA5D24" w:rsidRDefault="00DA5D24" w:rsidP="00DA5D24">
            <w:r>
              <w:rPr>
                <w:rFonts w:ascii="Calibri" w:hAnsi="Calibri" w:cs="Calibri"/>
                <w:b/>
                <w:bCs/>
              </w:rPr>
              <w:t>2002</w:t>
            </w:r>
          </w:p>
        </w:tc>
        <w:tc>
          <w:tcPr>
            <w:tcW w:w="850" w:type="dxa"/>
          </w:tcPr>
          <w:p w14:paraId="2D1A54B3" w14:textId="348D1B83" w:rsidR="00DA5D24" w:rsidRDefault="00DA5D24" w:rsidP="00DA5D24">
            <w:r>
              <w:rPr>
                <w:rFonts w:ascii="Calibri" w:hAnsi="Calibri" w:cs="Calibri"/>
                <w:b/>
                <w:bCs/>
              </w:rPr>
              <w:t>2006</w:t>
            </w:r>
          </w:p>
        </w:tc>
        <w:tc>
          <w:tcPr>
            <w:tcW w:w="992" w:type="dxa"/>
          </w:tcPr>
          <w:p w14:paraId="66302BEB" w14:textId="24653F0B" w:rsidR="00DA5D24" w:rsidRDefault="00DA5D24" w:rsidP="00DA5D24">
            <w:r>
              <w:rPr>
                <w:rFonts w:ascii="Calibri" w:hAnsi="Calibri" w:cs="Calibri"/>
                <w:b/>
                <w:bCs/>
              </w:rPr>
              <w:t>2010</w:t>
            </w:r>
          </w:p>
        </w:tc>
        <w:tc>
          <w:tcPr>
            <w:tcW w:w="1040" w:type="dxa"/>
          </w:tcPr>
          <w:p w14:paraId="6111CEDB" w14:textId="5B30434A" w:rsidR="00DA5D24" w:rsidRDefault="00DA5D24" w:rsidP="00DA5D24">
            <w:r>
              <w:rPr>
                <w:rFonts w:ascii="Calibri" w:hAnsi="Calibri" w:cs="Calibri"/>
                <w:b/>
                <w:bCs/>
              </w:rPr>
              <w:t>2014</w:t>
            </w:r>
          </w:p>
        </w:tc>
      </w:tr>
      <w:tr w:rsidR="00F0416D" w14:paraId="7AF7564E" w14:textId="77777777" w:rsidTr="00D36BE9">
        <w:trPr>
          <w:cantSplit/>
          <w:trHeight w:val="1141"/>
        </w:trPr>
        <w:tc>
          <w:tcPr>
            <w:tcW w:w="992" w:type="dxa"/>
          </w:tcPr>
          <w:p w14:paraId="5098F28E" w14:textId="143168E8" w:rsidR="00F0416D" w:rsidRPr="00D114F2" w:rsidRDefault="00F0416D" w:rsidP="00F0416D">
            <w:pPr>
              <w:rPr>
                <w:b/>
                <w:bCs/>
                <w:sz w:val="18"/>
                <w:szCs w:val="18"/>
              </w:rPr>
            </w:pPr>
            <w:r w:rsidRPr="00D114F2">
              <w:rPr>
                <w:b/>
                <w:bCs/>
                <w:sz w:val="18"/>
                <w:szCs w:val="18"/>
              </w:rPr>
              <w:t>Winner</w:t>
            </w:r>
          </w:p>
        </w:tc>
        <w:tc>
          <w:tcPr>
            <w:tcW w:w="710" w:type="dxa"/>
            <w:shd w:val="clear" w:color="auto" w:fill="E2EFD9" w:themeFill="accent6" w:themeFillTint="33"/>
            <w:textDirection w:val="btLr"/>
            <w:vAlign w:val="bottom"/>
          </w:tcPr>
          <w:p w14:paraId="169DFF97" w14:textId="18576724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725" w:type="dxa"/>
            <w:textDirection w:val="btLr"/>
            <w:vAlign w:val="bottom"/>
          </w:tcPr>
          <w:p w14:paraId="466311B5" w14:textId="6C1C8101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685" w:type="dxa"/>
            <w:textDirection w:val="btLr"/>
            <w:vAlign w:val="bottom"/>
          </w:tcPr>
          <w:p w14:paraId="61AB1C07" w14:textId="1C8DF4A8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685" w:type="dxa"/>
            <w:textDirection w:val="btLr"/>
            <w:vAlign w:val="bottom"/>
          </w:tcPr>
          <w:p w14:paraId="7C5F191F" w14:textId="0CEF9D16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685" w:type="dxa"/>
            <w:textDirection w:val="btLr"/>
            <w:vAlign w:val="bottom"/>
          </w:tcPr>
          <w:p w14:paraId="6753BFA2" w14:textId="5F6A167A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5" w:type="dxa"/>
            <w:shd w:val="clear" w:color="auto" w:fill="E2EFD9" w:themeFill="accent6" w:themeFillTint="33"/>
            <w:textDirection w:val="btLr"/>
            <w:vAlign w:val="bottom"/>
          </w:tcPr>
          <w:p w14:paraId="12EB8FFB" w14:textId="03ED3D16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71FF59C3" w14:textId="3F4D24A6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4" w:type="dxa"/>
            <w:textDirection w:val="btLr"/>
            <w:vAlign w:val="bottom"/>
          </w:tcPr>
          <w:p w14:paraId="6C2375EA" w14:textId="0D83BBDD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England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276F7763" w14:textId="11CAD2AC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4" w:type="dxa"/>
            <w:textDirection w:val="btLr"/>
            <w:vAlign w:val="bottom"/>
          </w:tcPr>
          <w:p w14:paraId="7A43E1A9" w14:textId="2D00CB9B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744" w:type="dxa"/>
            <w:textDirection w:val="btLr"/>
            <w:vAlign w:val="bottom"/>
          </w:tcPr>
          <w:p w14:paraId="1935024A" w14:textId="128FB8DA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709" w:type="dxa"/>
            <w:textDirection w:val="btLr"/>
            <w:vAlign w:val="bottom"/>
          </w:tcPr>
          <w:p w14:paraId="21A587F5" w14:textId="2EB337DF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709" w:type="dxa"/>
            <w:textDirection w:val="btLr"/>
            <w:vAlign w:val="bottom"/>
          </w:tcPr>
          <w:p w14:paraId="665D88E2" w14:textId="2C733417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850" w:type="dxa"/>
            <w:textDirection w:val="btLr"/>
            <w:vAlign w:val="bottom"/>
          </w:tcPr>
          <w:p w14:paraId="2D593FDD" w14:textId="46931495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851" w:type="dxa"/>
            <w:shd w:val="clear" w:color="auto" w:fill="E2EFD9" w:themeFill="accent6" w:themeFillTint="33"/>
            <w:textDirection w:val="btLr"/>
            <w:vAlign w:val="bottom"/>
          </w:tcPr>
          <w:p w14:paraId="53F3BB21" w14:textId="16ECB035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850" w:type="dxa"/>
            <w:textDirection w:val="btLr"/>
            <w:vAlign w:val="bottom"/>
          </w:tcPr>
          <w:p w14:paraId="485EC385" w14:textId="11309B07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993" w:type="dxa"/>
            <w:shd w:val="clear" w:color="auto" w:fill="E2EFD9" w:themeFill="accent6" w:themeFillTint="33"/>
            <w:textDirection w:val="btLr"/>
            <w:vAlign w:val="bottom"/>
          </w:tcPr>
          <w:p w14:paraId="767F99AF" w14:textId="10B810BF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850" w:type="dxa"/>
            <w:textDirection w:val="btLr"/>
            <w:vAlign w:val="bottom"/>
          </w:tcPr>
          <w:p w14:paraId="1837BCA6" w14:textId="00672185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992" w:type="dxa"/>
            <w:textDirection w:val="btLr"/>
            <w:vAlign w:val="bottom"/>
          </w:tcPr>
          <w:p w14:paraId="2D4CD957" w14:textId="0F7D8C4A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040" w:type="dxa"/>
            <w:textDirection w:val="btLr"/>
            <w:vAlign w:val="bottom"/>
          </w:tcPr>
          <w:p w14:paraId="783A9872" w14:textId="5E7BA35D" w:rsidR="00F0416D" w:rsidRDefault="00F0416D" w:rsidP="00F0416D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</w:tr>
      <w:tr w:rsidR="008A25CB" w14:paraId="79BD5F27" w14:textId="77777777" w:rsidTr="00C95C43">
        <w:trPr>
          <w:cantSplit/>
          <w:trHeight w:val="1169"/>
        </w:trPr>
        <w:tc>
          <w:tcPr>
            <w:tcW w:w="992" w:type="dxa"/>
          </w:tcPr>
          <w:p w14:paraId="7DB6E924" w14:textId="7F16857F" w:rsidR="008A25CB" w:rsidRPr="00D114F2" w:rsidRDefault="008A25CB" w:rsidP="008A25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Second</w:t>
            </w:r>
          </w:p>
        </w:tc>
        <w:tc>
          <w:tcPr>
            <w:tcW w:w="710" w:type="dxa"/>
            <w:textDirection w:val="btLr"/>
            <w:vAlign w:val="bottom"/>
          </w:tcPr>
          <w:p w14:paraId="6D1AFF30" w14:textId="7BA40371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725" w:type="dxa"/>
            <w:textDirection w:val="btLr"/>
            <w:vAlign w:val="bottom"/>
          </w:tcPr>
          <w:p w14:paraId="3FBCD10B" w14:textId="75C0467D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Czechoslovakia</w:t>
            </w:r>
          </w:p>
        </w:tc>
        <w:tc>
          <w:tcPr>
            <w:tcW w:w="685" w:type="dxa"/>
            <w:textDirection w:val="btLr"/>
            <w:vAlign w:val="bottom"/>
          </w:tcPr>
          <w:p w14:paraId="49AC6F88" w14:textId="6C5D105C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Hungary</w:t>
            </w:r>
          </w:p>
        </w:tc>
        <w:tc>
          <w:tcPr>
            <w:tcW w:w="685" w:type="dxa"/>
            <w:shd w:val="clear" w:color="auto" w:fill="E2EFD9" w:themeFill="accent6" w:themeFillTint="33"/>
            <w:textDirection w:val="btLr"/>
            <w:vAlign w:val="bottom"/>
          </w:tcPr>
          <w:p w14:paraId="773F9AC1" w14:textId="49498970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5" w:type="dxa"/>
            <w:textDirection w:val="btLr"/>
            <w:vAlign w:val="bottom"/>
          </w:tcPr>
          <w:p w14:paraId="5E20E2F6" w14:textId="252A7CCF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Hungary</w:t>
            </w:r>
          </w:p>
        </w:tc>
        <w:tc>
          <w:tcPr>
            <w:tcW w:w="685" w:type="dxa"/>
            <w:textDirection w:val="btLr"/>
            <w:vAlign w:val="bottom"/>
          </w:tcPr>
          <w:p w14:paraId="2EAFD328" w14:textId="6A02D2FC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684" w:type="dxa"/>
            <w:textDirection w:val="btLr"/>
            <w:vAlign w:val="bottom"/>
          </w:tcPr>
          <w:p w14:paraId="2A446C91" w14:textId="0964F9D2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Czechoslovakia</w:t>
            </w:r>
          </w:p>
        </w:tc>
        <w:tc>
          <w:tcPr>
            <w:tcW w:w="684" w:type="dxa"/>
            <w:textDirection w:val="btLr"/>
            <w:vAlign w:val="bottom"/>
          </w:tcPr>
          <w:p w14:paraId="1E05B1A6" w14:textId="01D0B2D4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4" w:type="dxa"/>
            <w:textDirection w:val="btLr"/>
            <w:vAlign w:val="bottom"/>
          </w:tcPr>
          <w:p w14:paraId="5B7CDEE8" w14:textId="3E6911B5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60804D8F" w14:textId="5FD92A6A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744" w:type="dxa"/>
            <w:shd w:val="clear" w:color="auto" w:fill="E2EFD9" w:themeFill="accent6" w:themeFillTint="33"/>
            <w:textDirection w:val="btLr"/>
            <w:vAlign w:val="bottom"/>
          </w:tcPr>
          <w:p w14:paraId="352C5AA4" w14:textId="293D174D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709" w:type="dxa"/>
            <w:textDirection w:val="btLr"/>
            <w:vAlign w:val="bottom"/>
          </w:tcPr>
          <w:p w14:paraId="019E0A71" w14:textId="0DEC5A93" w:rsidR="008A25CB" w:rsidRDefault="008E208D" w:rsidP="008A25C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FCBDA2" wp14:editId="639A6CEE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-1828800</wp:posOffset>
                      </wp:positionV>
                      <wp:extent cx="11430" cy="4709160"/>
                      <wp:effectExtent l="19050" t="19050" r="26670" b="3429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4709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B6E00" id="Connecteur droit 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-2in" to="29.8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" strokecolor="red" strokeweight="3pt">
                      <v:stroke joinstyle="miter"/>
                    </v:line>
                  </w:pict>
                </mc:Fallback>
              </mc:AlternateContent>
            </w:r>
            <w:r w:rsidR="008A25CB"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709" w:type="dxa"/>
            <w:textDirection w:val="btLr"/>
            <w:vAlign w:val="bottom"/>
          </w:tcPr>
          <w:p w14:paraId="270341C2" w14:textId="5BE7DFC2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850" w:type="dxa"/>
            <w:textDirection w:val="btLr"/>
            <w:vAlign w:val="bottom"/>
          </w:tcPr>
          <w:p w14:paraId="42FE6580" w14:textId="13896D53" w:rsidR="008A25CB" w:rsidRDefault="008E208D" w:rsidP="008A25C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5F694B" wp14:editId="264BECD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-1840230</wp:posOffset>
                      </wp:positionV>
                      <wp:extent cx="19050" cy="3524250"/>
                      <wp:effectExtent l="19050" t="19050" r="19050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5242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E3EC4" id="Connecteur droit 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-144.9pt" to="36.6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" strokecolor="red" strokeweight="3pt">
                      <v:stroke joinstyle="miter"/>
                    </v:line>
                  </w:pict>
                </mc:Fallback>
              </mc:AlternateContent>
            </w:r>
            <w:r w:rsidR="008A25CB"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851" w:type="dxa"/>
            <w:textDirection w:val="btLr"/>
            <w:vAlign w:val="bottom"/>
          </w:tcPr>
          <w:p w14:paraId="3488C36B" w14:textId="444DEA3C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850" w:type="dxa"/>
            <w:shd w:val="clear" w:color="auto" w:fill="E2EFD9" w:themeFill="accent6" w:themeFillTint="33"/>
            <w:textDirection w:val="btLr"/>
            <w:vAlign w:val="bottom"/>
          </w:tcPr>
          <w:p w14:paraId="7DBDAED8" w14:textId="7C1FD13E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993" w:type="dxa"/>
            <w:textDirection w:val="btLr"/>
            <w:vAlign w:val="bottom"/>
          </w:tcPr>
          <w:p w14:paraId="70E97F8A" w14:textId="6BAB225E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850" w:type="dxa"/>
            <w:textDirection w:val="btLr"/>
            <w:vAlign w:val="bottom"/>
          </w:tcPr>
          <w:p w14:paraId="48CEC0B3" w14:textId="1F527141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992" w:type="dxa"/>
            <w:textDirection w:val="btLr"/>
            <w:vAlign w:val="bottom"/>
          </w:tcPr>
          <w:p w14:paraId="3EC37EB3" w14:textId="38CF7CE4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1040" w:type="dxa"/>
            <w:textDirection w:val="btLr"/>
            <w:vAlign w:val="bottom"/>
          </w:tcPr>
          <w:p w14:paraId="6CE0738A" w14:textId="0AF70C1A" w:rsidR="008A25CB" w:rsidRDefault="008A25CB" w:rsidP="008A25CB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</w:tr>
      <w:tr w:rsidR="005E3D12" w14:paraId="70DD7A33" w14:textId="77777777" w:rsidTr="00D36BE9">
        <w:trPr>
          <w:cantSplit/>
          <w:trHeight w:val="1075"/>
        </w:trPr>
        <w:tc>
          <w:tcPr>
            <w:tcW w:w="992" w:type="dxa"/>
          </w:tcPr>
          <w:p w14:paraId="70F85C44" w14:textId="619F04AF" w:rsidR="005E3D12" w:rsidRPr="00D114F2" w:rsidRDefault="005E3D12" w:rsidP="005E3D12">
            <w:pPr>
              <w:rPr>
                <w:b/>
                <w:bCs/>
                <w:sz w:val="18"/>
                <w:szCs w:val="18"/>
              </w:rPr>
            </w:pPr>
            <w:r w:rsidRPr="00D114F2">
              <w:rPr>
                <w:b/>
                <w:bCs/>
                <w:sz w:val="18"/>
                <w:szCs w:val="18"/>
              </w:rPr>
              <w:t>Third</w:t>
            </w:r>
          </w:p>
        </w:tc>
        <w:tc>
          <w:tcPr>
            <w:tcW w:w="710" w:type="dxa"/>
            <w:textDirection w:val="btLr"/>
            <w:vAlign w:val="bottom"/>
          </w:tcPr>
          <w:p w14:paraId="02F89BB6" w14:textId="5CE29570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725" w:type="dxa"/>
            <w:textDirection w:val="btLr"/>
            <w:vAlign w:val="bottom"/>
          </w:tcPr>
          <w:p w14:paraId="167A441A" w14:textId="7B8BDB20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685" w:type="dxa"/>
            <w:shd w:val="clear" w:color="auto" w:fill="E2EFD9" w:themeFill="accent6" w:themeFillTint="33"/>
            <w:textDirection w:val="btLr"/>
            <w:vAlign w:val="bottom"/>
          </w:tcPr>
          <w:p w14:paraId="6B9348A6" w14:textId="1C1990B7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685" w:type="dxa"/>
            <w:textDirection w:val="btLr"/>
            <w:vAlign w:val="bottom"/>
          </w:tcPr>
          <w:p w14:paraId="0C5709C9" w14:textId="3B490881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685" w:type="dxa"/>
            <w:textDirection w:val="btLr"/>
            <w:vAlign w:val="bottom"/>
          </w:tcPr>
          <w:p w14:paraId="021F12B4" w14:textId="3885E618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685" w:type="dxa"/>
            <w:textDirection w:val="btLr"/>
            <w:vAlign w:val="bottom"/>
          </w:tcPr>
          <w:p w14:paraId="7D1D3D15" w14:textId="04FB69FF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684" w:type="dxa"/>
            <w:shd w:val="clear" w:color="auto" w:fill="F9E7CF"/>
            <w:textDirection w:val="btLr"/>
            <w:vAlign w:val="bottom"/>
          </w:tcPr>
          <w:p w14:paraId="65BD4996" w14:textId="2739C0CB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Chile</w:t>
            </w:r>
          </w:p>
        </w:tc>
        <w:tc>
          <w:tcPr>
            <w:tcW w:w="684" w:type="dxa"/>
            <w:textDirection w:val="btLr"/>
            <w:vAlign w:val="bottom"/>
          </w:tcPr>
          <w:p w14:paraId="29BCF31C" w14:textId="33E25A02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Portugal</w:t>
            </w:r>
          </w:p>
        </w:tc>
        <w:tc>
          <w:tcPr>
            <w:tcW w:w="684" w:type="dxa"/>
            <w:textDirection w:val="btLr"/>
            <w:vAlign w:val="bottom"/>
          </w:tcPr>
          <w:p w14:paraId="50C73710" w14:textId="1334540F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4" w:type="dxa"/>
            <w:shd w:val="clear" w:color="auto" w:fill="F9E7CF"/>
            <w:textDirection w:val="btLr"/>
            <w:vAlign w:val="bottom"/>
          </w:tcPr>
          <w:p w14:paraId="05983C01" w14:textId="59897713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Poland</w:t>
            </w:r>
          </w:p>
        </w:tc>
        <w:tc>
          <w:tcPr>
            <w:tcW w:w="744" w:type="dxa"/>
            <w:shd w:val="clear" w:color="auto" w:fill="E2EFD9" w:themeFill="accent6" w:themeFillTint="33"/>
            <w:textDirection w:val="btLr"/>
            <w:vAlign w:val="bottom"/>
          </w:tcPr>
          <w:p w14:paraId="3C42A803" w14:textId="09A9F384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709" w:type="dxa"/>
            <w:shd w:val="clear" w:color="auto" w:fill="F9E7CF"/>
            <w:textDirection w:val="btLr"/>
            <w:vAlign w:val="bottom"/>
          </w:tcPr>
          <w:p w14:paraId="64345706" w14:textId="197E85FA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Poland</w:t>
            </w:r>
          </w:p>
        </w:tc>
        <w:tc>
          <w:tcPr>
            <w:tcW w:w="709" w:type="dxa"/>
            <w:textDirection w:val="btLr"/>
            <w:vAlign w:val="bottom"/>
          </w:tcPr>
          <w:p w14:paraId="46FB7C83" w14:textId="125F5BC9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850" w:type="dxa"/>
            <w:textDirection w:val="btLr"/>
            <w:vAlign w:val="bottom"/>
          </w:tcPr>
          <w:p w14:paraId="38E486AE" w14:textId="7EB287FD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851" w:type="dxa"/>
            <w:textDirection w:val="btLr"/>
            <w:vAlign w:val="bottom"/>
          </w:tcPr>
          <w:p w14:paraId="320F99ED" w14:textId="47D7A03A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850" w:type="dxa"/>
            <w:textDirection w:val="btLr"/>
            <w:vAlign w:val="bottom"/>
          </w:tcPr>
          <w:p w14:paraId="1B90F556" w14:textId="362AB5B3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Croatia</w:t>
            </w:r>
          </w:p>
        </w:tc>
        <w:tc>
          <w:tcPr>
            <w:tcW w:w="993" w:type="dxa"/>
            <w:textDirection w:val="btLr"/>
            <w:vAlign w:val="bottom"/>
          </w:tcPr>
          <w:p w14:paraId="2320AEB9" w14:textId="1F896BB2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  <w:tc>
          <w:tcPr>
            <w:tcW w:w="850" w:type="dxa"/>
            <w:textDirection w:val="btLr"/>
            <w:vAlign w:val="bottom"/>
          </w:tcPr>
          <w:p w14:paraId="37DBB7D0" w14:textId="75F55311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992" w:type="dxa"/>
            <w:textDirection w:val="btLr"/>
            <w:vAlign w:val="bottom"/>
          </w:tcPr>
          <w:p w14:paraId="032780C8" w14:textId="5F80B759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1040" w:type="dxa"/>
            <w:textDirection w:val="btLr"/>
            <w:vAlign w:val="bottom"/>
          </w:tcPr>
          <w:p w14:paraId="1D842072" w14:textId="6806BB0E" w:rsidR="005E3D12" w:rsidRDefault="005E3D12" w:rsidP="005E3D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</w:tr>
      <w:tr w:rsidR="00A82012" w14:paraId="68714B4B" w14:textId="77777777" w:rsidTr="00D36BE9">
        <w:trPr>
          <w:cantSplit/>
          <w:trHeight w:val="1259"/>
        </w:trPr>
        <w:tc>
          <w:tcPr>
            <w:tcW w:w="992" w:type="dxa"/>
          </w:tcPr>
          <w:p w14:paraId="7BA5DDA0" w14:textId="50E69541" w:rsidR="00A82012" w:rsidRPr="00D114F2" w:rsidRDefault="00A82012" w:rsidP="00A82012">
            <w:pPr>
              <w:rPr>
                <w:b/>
                <w:bCs/>
                <w:sz w:val="18"/>
                <w:szCs w:val="18"/>
              </w:rPr>
            </w:pPr>
            <w:r w:rsidRPr="00D114F2">
              <w:rPr>
                <w:b/>
                <w:bCs/>
                <w:sz w:val="18"/>
                <w:szCs w:val="18"/>
              </w:rPr>
              <w:t>Fourth</w:t>
            </w:r>
          </w:p>
        </w:tc>
        <w:tc>
          <w:tcPr>
            <w:tcW w:w="710" w:type="dxa"/>
            <w:shd w:val="clear" w:color="auto" w:fill="F9E7CF"/>
            <w:textDirection w:val="btLr"/>
            <w:vAlign w:val="bottom"/>
          </w:tcPr>
          <w:p w14:paraId="253440EE" w14:textId="160C448A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Yugoslavia</w:t>
            </w:r>
          </w:p>
        </w:tc>
        <w:tc>
          <w:tcPr>
            <w:tcW w:w="725" w:type="dxa"/>
            <w:textDirection w:val="btLr"/>
            <w:vAlign w:val="bottom"/>
          </w:tcPr>
          <w:p w14:paraId="60ABC366" w14:textId="6FAE268A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685" w:type="dxa"/>
            <w:textDirection w:val="btLr"/>
            <w:vAlign w:val="bottom"/>
          </w:tcPr>
          <w:p w14:paraId="38741132" w14:textId="0709761F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685" w:type="dxa"/>
            <w:textDirection w:val="btLr"/>
            <w:vAlign w:val="bottom"/>
          </w:tcPr>
          <w:p w14:paraId="57C48FA4" w14:textId="11052BA7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685" w:type="dxa"/>
            <w:textDirection w:val="btLr"/>
            <w:vAlign w:val="bottom"/>
          </w:tcPr>
          <w:p w14:paraId="2AC776AC" w14:textId="719D6E43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685" w:type="dxa"/>
            <w:textDirection w:val="btLr"/>
            <w:vAlign w:val="bottom"/>
          </w:tcPr>
          <w:p w14:paraId="41207422" w14:textId="15BB09EF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Germany FR</w:t>
            </w:r>
          </w:p>
        </w:tc>
        <w:tc>
          <w:tcPr>
            <w:tcW w:w="684" w:type="dxa"/>
            <w:shd w:val="clear" w:color="auto" w:fill="F9E7CF"/>
            <w:textDirection w:val="btLr"/>
            <w:vAlign w:val="bottom"/>
          </w:tcPr>
          <w:p w14:paraId="1514196A" w14:textId="4AA6D635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Yugoslavia</w:t>
            </w:r>
          </w:p>
        </w:tc>
        <w:tc>
          <w:tcPr>
            <w:tcW w:w="684" w:type="dxa"/>
            <w:textDirection w:val="btLr"/>
            <w:vAlign w:val="bottom"/>
          </w:tcPr>
          <w:p w14:paraId="3F1FC1E9" w14:textId="58AEA530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Soviet Union</w:t>
            </w:r>
          </w:p>
        </w:tc>
        <w:tc>
          <w:tcPr>
            <w:tcW w:w="684" w:type="dxa"/>
            <w:textDirection w:val="btLr"/>
            <w:vAlign w:val="bottom"/>
          </w:tcPr>
          <w:p w14:paraId="405EEFA5" w14:textId="40ABA5E9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684" w:type="dxa"/>
            <w:shd w:val="clear" w:color="auto" w:fill="E2EFD9" w:themeFill="accent6" w:themeFillTint="33"/>
            <w:textDirection w:val="btLr"/>
            <w:vAlign w:val="bottom"/>
          </w:tcPr>
          <w:p w14:paraId="151C6B47" w14:textId="1E6A2588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744" w:type="dxa"/>
            <w:textDirection w:val="btLr"/>
            <w:vAlign w:val="bottom"/>
          </w:tcPr>
          <w:p w14:paraId="7E4C5091" w14:textId="75F72A01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709" w:type="dxa"/>
            <w:textDirection w:val="btLr"/>
            <w:vAlign w:val="bottom"/>
          </w:tcPr>
          <w:p w14:paraId="50BBB958" w14:textId="4D405957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709" w:type="dxa"/>
            <w:textDirection w:val="btLr"/>
            <w:vAlign w:val="bottom"/>
          </w:tcPr>
          <w:p w14:paraId="4CC249BF" w14:textId="1A7803F1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Belgium</w:t>
            </w:r>
          </w:p>
        </w:tc>
        <w:tc>
          <w:tcPr>
            <w:tcW w:w="850" w:type="dxa"/>
            <w:textDirection w:val="btLr"/>
            <w:vAlign w:val="bottom"/>
          </w:tcPr>
          <w:p w14:paraId="549409FD" w14:textId="646A4E22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England</w:t>
            </w:r>
          </w:p>
        </w:tc>
        <w:tc>
          <w:tcPr>
            <w:tcW w:w="851" w:type="dxa"/>
            <w:textDirection w:val="btLr"/>
            <w:vAlign w:val="bottom"/>
          </w:tcPr>
          <w:p w14:paraId="4E501470" w14:textId="3231F0B6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Bulgaria</w:t>
            </w:r>
          </w:p>
        </w:tc>
        <w:tc>
          <w:tcPr>
            <w:tcW w:w="850" w:type="dxa"/>
            <w:textDirection w:val="btLr"/>
            <w:vAlign w:val="bottom"/>
          </w:tcPr>
          <w:p w14:paraId="712CEB3F" w14:textId="40EC5427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Netherlands</w:t>
            </w:r>
          </w:p>
        </w:tc>
        <w:tc>
          <w:tcPr>
            <w:tcW w:w="993" w:type="dxa"/>
            <w:textDirection w:val="btLr"/>
            <w:vAlign w:val="bottom"/>
          </w:tcPr>
          <w:p w14:paraId="6349B291" w14:textId="4565346F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Korea Republic</w:t>
            </w:r>
          </w:p>
        </w:tc>
        <w:tc>
          <w:tcPr>
            <w:tcW w:w="850" w:type="dxa"/>
            <w:textDirection w:val="btLr"/>
            <w:vAlign w:val="bottom"/>
          </w:tcPr>
          <w:p w14:paraId="1D54470F" w14:textId="56995F1D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Portugal</w:t>
            </w:r>
          </w:p>
        </w:tc>
        <w:tc>
          <w:tcPr>
            <w:tcW w:w="992" w:type="dxa"/>
            <w:textDirection w:val="btLr"/>
            <w:vAlign w:val="bottom"/>
          </w:tcPr>
          <w:p w14:paraId="4536D0E2" w14:textId="54E2BEBD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Uruguay</w:t>
            </w:r>
          </w:p>
        </w:tc>
        <w:tc>
          <w:tcPr>
            <w:tcW w:w="1040" w:type="dxa"/>
            <w:shd w:val="clear" w:color="auto" w:fill="E2EFD9" w:themeFill="accent6" w:themeFillTint="33"/>
            <w:textDirection w:val="btLr"/>
            <w:vAlign w:val="bottom"/>
          </w:tcPr>
          <w:p w14:paraId="62F83E0C" w14:textId="19BC4562" w:rsidR="00A82012" w:rsidRDefault="00A82012" w:rsidP="00A82012">
            <w:pPr>
              <w:ind w:left="113" w:right="113"/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</w:tr>
    </w:tbl>
    <w:p w14:paraId="0243A2A4" w14:textId="7B9B04F7" w:rsidR="000B218C" w:rsidRPr="000B218C" w:rsidRDefault="001D4A5F" w:rsidP="000B21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1A770A" wp14:editId="7F424D52">
                <wp:simplePos x="0" y="0"/>
                <wp:positionH relativeFrom="page">
                  <wp:posOffset>3928110</wp:posOffset>
                </wp:positionH>
                <wp:positionV relativeFrom="paragraph">
                  <wp:posOffset>137160</wp:posOffset>
                </wp:positionV>
                <wp:extent cx="1657350" cy="701040"/>
                <wp:effectExtent l="19050" t="19050" r="19050" b="2286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E863" w14:textId="56EF4687" w:rsidR="001D4A5F" w:rsidRPr="001D4A5F" w:rsidRDefault="001D4A5F" w:rsidP="001D4A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357381">
                              <w:rPr>
                                <w:sz w:val="16"/>
                                <w:szCs w:val="16"/>
                              </w:rPr>
                              <w:t>Investissement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="0035738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Pays-Bas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sur des joueurs d’exception </w:t>
                            </w:r>
                            <w:r w:rsidR="001A740E">
                              <w:rPr>
                                <w:sz w:val="16"/>
                                <w:szCs w:val="16"/>
                              </w:rPr>
                              <w:t xml:space="preserve">(Ruud Krol)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 des entraineurs surqualifiés et ancien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A77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9.3pt;margin-top:10.8pt;width:130.5pt;height:55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" strokecolor="#00b050" strokeweight="2.25pt">
                <v:textbox>
                  <w:txbxContent>
                    <w:p w14:paraId="4B90E863" w14:textId="56EF4687" w:rsidR="001D4A5F" w:rsidRPr="001D4A5F" w:rsidRDefault="001D4A5F" w:rsidP="001D4A5F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357381">
                        <w:rPr>
                          <w:sz w:val="16"/>
                          <w:szCs w:val="16"/>
                        </w:rPr>
                        <w:t>Investissement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="00357381">
                        <w:rPr>
                          <w:b/>
                          <w:bCs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Pays-Bas</w:t>
                      </w:r>
                      <w:r>
                        <w:rPr>
                          <w:sz w:val="16"/>
                          <w:szCs w:val="16"/>
                        </w:rPr>
                        <w:t xml:space="preserve"> sur des joueurs d’exception </w:t>
                      </w:r>
                      <w:r w:rsidR="001A740E">
                        <w:rPr>
                          <w:sz w:val="16"/>
                          <w:szCs w:val="16"/>
                        </w:rPr>
                        <w:t xml:space="preserve">(Ruud Krol) </w:t>
                      </w:r>
                      <w:r>
                        <w:rPr>
                          <w:sz w:val="16"/>
                          <w:szCs w:val="16"/>
                        </w:rPr>
                        <w:t>et des entraineurs surqualifiés et ancien joueur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7DE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CBC07C" wp14:editId="7E465D1D">
                <wp:simplePos x="0" y="0"/>
                <wp:positionH relativeFrom="page">
                  <wp:posOffset>5322570</wp:posOffset>
                </wp:positionH>
                <wp:positionV relativeFrom="paragraph">
                  <wp:posOffset>1398270</wp:posOffset>
                </wp:positionV>
                <wp:extent cx="1596390" cy="514350"/>
                <wp:effectExtent l="19050" t="19050" r="2286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41AA" w14:textId="2C3819D6" w:rsidR="00637DE5" w:rsidRPr="00F159F0" w:rsidRDefault="00637DE5" w:rsidP="00637D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Problème de budget et de succession de l’ancien entraineur pour la </w:t>
                            </w:r>
                            <w:r w:rsidRPr="00637D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Pologne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C07C" id="_x0000_s1027" type="#_x0000_t202" style="position:absolute;margin-left:419.1pt;margin-top:110.1pt;width:125.7pt;height:4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" strokecolor="red" strokeweight="2.25pt">
                <v:textbox>
                  <w:txbxContent>
                    <w:p w14:paraId="700741AA" w14:textId="2C3819D6" w:rsidR="00637DE5" w:rsidRPr="00F159F0" w:rsidRDefault="00637DE5" w:rsidP="00637DE5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Problème de budget et de succession de l’ancien entraineur pour la </w:t>
                      </w:r>
                      <w:r w:rsidRPr="00637DE5">
                        <w:rPr>
                          <w:b/>
                          <w:bCs/>
                          <w:sz w:val="16"/>
                          <w:szCs w:val="16"/>
                        </w:rPr>
                        <w:t>Pologne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7DE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1B2947" wp14:editId="13A53A0F">
                <wp:simplePos x="0" y="0"/>
                <wp:positionH relativeFrom="page">
                  <wp:posOffset>6179820</wp:posOffset>
                </wp:positionH>
                <wp:positionV relativeFrom="paragraph">
                  <wp:posOffset>171450</wp:posOffset>
                </wp:positionV>
                <wp:extent cx="1786890" cy="415290"/>
                <wp:effectExtent l="19050" t="19050" r="22860" b="2286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60B2" w14:textId="7760C3CE" w:rsidR="00F159F0" w:rsidRPr="00F159F0" w:rsidRDefault="00F159F0" w:rsidP="00F159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Equipe de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l’Yougoslavie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dissout</w:t>
                            </w:r>
                            <w:r w:rsidR="002F321B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à cause de la guerre et des sanctions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2947" id="_x0000_s1028" type="#_x0000_t202" style="position:absolute;margin-left:486.6pt;margin-top:13.5pt;width:140.7pt;height:32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" strokecolor="red" strokeweight="2.25pt">
                <v:textbox>
                  <w:txbxContent>
                    <w:p w14:paraId="30DC60B2" w14:textId="7760C3CE" w:rsidR="00F159F0" w:rsidRPr="00F159F0" w:rsidRDefault="00F159F0" w:rsidP="00F159F0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Equipe de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l’Yougoslavie </w:t>
                      </w:r>
                      <w:r>
                        <w:rPr>
                          <w:sz w:val="16"/>
                          <w:szCs w:val="16"/>
                        </w:rPr>
                        <w:t>dissout</w:t>
                      </w:r>
                      <w:r w:rsidR="002F321B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 xml:space="preserve"> à cause de la guerre et des sanctions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00D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E560D6" wp14:editId="5D7450EB">
                <wp:simplePos x="0" y="0"/>
                <wp:positionH relativeFrom="page">
                  <wp:align>left</wp:align>
                </wp:positionH>
                <wp:positionV relativeFrom="paragraph">
                  <wp:posOffset>1163320</wp:posOffset>
                </wp:positionV>
                <wp:extent cx="1992630" cy="902970"/>
                <wp:effectExtent l="19050" t="19050" r="2667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1611" w14:textId="072D6170" w:rsidR="000D65EA" w:rsidRDefault="0091097F" w:rsidP="00F5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6B50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Le </w:t>
                            </w:r>
                            <w:r w:rsidR="00F5627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Brésil </w:t>
                            </w:r>
                            <w:r w:rsidR="00F56273">
                              <w:rPr>
                                <w:sz w:val="16"/>
                                <w:szCs w:val="16"/>
                              </w:rPr>
                              <w:t xml:space="preserve">baignant dans le monde de l’élitisme du football </w:t>
                            </w:r>
                          </w:p>
                          <w:p w14:paraId="0A2270A0" w14:textId="595DBBAF" w:rsidR="00F56273" w:rsidRPr="00F56273" w:rsidRDefault="0091097F" w:rsidP="00F56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D65EA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F56273">
                              <w:rPr>
                                <w:sz w:val="16"/>
                                <w:szCs w:val="16"/>
                              </w:rPr>
                              <w:t>xpérience grâce à ses voisins leader mondial du football : l’Argentine et l’Uruguay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60D6" id="_x0000_s1029" type="#_x0000_t202" style="position:absolute;margin-left:0;margin-top:91.6pt;width:156.9pt;height:71.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" strokecolor="#00b050" strokeweight="2.25pt">
                <v:textbox>
                  <w:txbxContent>
                    <w:p w14:paraId="77791611" w14:textId="072D6170" w:rsidR="000D65EA" w:rsidRDefault="0091097F" w:rsidP="00F56273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6B50B7">
                        <w:rPr>
                          <w:b/>
                          <w:bCs/>
                          <w:sz w:val="16"/>
                          <w:szCs w:val="16"/>
                        </w:rPr>
                        <w:t xml:space="preserve">Le </w:t>
                      </w:r>
                      <w:r w:rsidR="00F56273">
                        <w:rPr>
                          <w:b/>
                          <w:bCs/>
                          <w:sz w:val="16"/>
                          <w:szCs w:val="16"/>
                        </w:rPr>
                        <w:t xml:space="preserve">Brésil </w:t>
                      </w:r>
                      <w:r w:rsidR="00F56273">
                        <w:rPr>
                          <w:sz w:val="16"/>
                          <w:szCs w:val="16"/>
                        </w:rPr>
                        <w:t xml:space="preserve">baignant dans le monde de l’élitisme du football </w:t>
                      </w:r>
                    </w:p>
                    <w:p w14:paraId="0A2270A0" w14:textId="595DBBAF" w:rsidR="00F56273" w:rsidRPr="00F56273" w:rsidRDefault="0091097F" w:rsidP="00F56273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0D65EA">
                        <w:rPr>
                          <w:sz w:val="16"/>
                          <w:szCs w:val="16"/>
                        </w:rPr>
                        <w:t>E</w:t>
                      </w:r>
                      <w:r w:rsidR="00F56273">
                        <w:rPr>
                          <w:sz w:val="16"/>
                          <w:szCs w:val="16"/>
                        </w:rPr>
                        <w:t>xpérience grâce à ses voisins leader mondial du football : l’Argentine et l’Uruguay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00D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F965D" wp14:editId="514A813C">
                <wp:simplePos x="0" y="0"/>
                <wp:positionH relativeFrom="page">
                  <wp:align>left</wp:align>
                </wp:positionH>
                <wp:positionV relativeFrom="paragraph">
                  <wp:posOffset>223520</wp:posOffset>
                </wp:positionV>
                <wp:extent cx="1985010" cy="647700"/>
                <wp:effectExtent l="19050" t="19050" r="1524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4F387" w14:textId="76DE1DDD" w:rsidR="002937B0" w:rsidRPr="009F1AE2" w:rsidRDefault="009F1AE2" w:rsidP="009F1A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8C710D" w:rsidRPr="009F1AE2">
                              <w:rPr>
                                <w:sz w:val="16"/>
                                <w:szCs w:val="16"/>
                              </w:rPr>
                              <w:t>Investissement</w:t>
                            </w:r>
                            <w:r w:rsidR="003764C0" w:rsidRPr="009F1AE2"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3764C0" w:rsidRPr="009F1AE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="002937B0" w:rsidRPr="009F1AE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’Uruguay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23C" w:rsidRPr="009F1AE2">
                              <w:rPr>
                                <w:sz w:val="16"/>
                                <w:szCs w:val="16"/>
                              </w:rPr>
                              <w:t>sur</w:t>
                            </w:r>
                            <w:r w:rsidR="003345E3" w:rsidRPr="009F1AE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>les frais de participation de</w:t>
                            </w:r>
                            <w:r w:rsidR="003A59E9" w:rsidRPr="009F1AE2">
                              <w:rPr>
                                <w:sz w:val="16"/>
                                <w:szCs w:val="16"/>
                              </w:rPr>
                              <w:t xml:space="preserve"> toutes les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 xml:space="preserve"> équipes</w:t>
                            </w:r>
                            <w:r w:rsidR="008C710D" w:rsidRPr="009F1AE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8C710D" w:rsidRPr="009F1AE2">
                              <w:rPr>
                                <w:sz w:val="16"/>
                                <w:szCs w:val="16"/>
                              </w:rPr>
                              <w:t>rganisation de l’accueil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A59E9" w:rsidRPr="009F1AE2">
                              <w:rPr>
                                <w:sz w:val="16"/>
                                <w:szCs w:val="16"/>
                              </w:rPr>
                              <w:t xml:space="preserve">malgré </w:t>
                            </w:r>
                            <w:r w:rsidR="002937B0" w:rsidRPr="009F1AE2">
                              <w:rPr>
                                <w:sz w:val="16"/>
                                <w:szCs w:val="16"/>
                              </w:rPr>
                              <w:t>un contexte économique difficile</w:t>
                            </w:r>
                            <w:r w:rsidR="003A59E9" w:rsidRPr="009F1AE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965D" id="_x0000_s1030" type="#_x0000_t202" style="position:absolute;margin-left:0;margin-top:17.6pt;width:156.3pt;height:5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" strokecolor="#00b050" strokeweight="2.25pt">
                <v:textbox>
                  <w:txbxContent>
                    <w:p w14:paraId="53B4F387" w14:textId="76DE1DDD" w:rsidR="002937B0" w:rsidRPr="009F1AE2" w:rsidRDefault="009F1AE2" w:rsidP="009F1AE2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8C710D" w:rsidRPr="009F1AE2">
                        <w:rPr>
                          <w:sz w:val="16"/>
                          <w:szCs w:val="16"/>
                        </w:rPr>
                        <w:t>Investissement</w:t>
                      </w:r>
                      <w:r w:rsidR="003764C0" w:rsidRPr="009F1AE2">
                        <w:rPr>
                          <w:sz w:val="16"/>
                          <w:szCs w:val="16"/>
                        </w:rPr>
                        <w:t xml:space="preserve"> de </w:t>
                      </w:r>
                      <w:r w:rsidR="003764C0" w:rsidRPr="009F1AE2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="002937B0" w:rsidRPr="009F1AE2">
                        <w:rPr>
                          <w:b/>
                          <w:bCs/>
                          <w:sz w:val="16"/>
                          <w:szCs w:val="16"/>
                        </w:rPr>
                        <w:t>’Uruguay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6323C" w:rsidRPr="009F1AE2">
                        <w:rPr>
                          <w:sz w:val="16"/>
                          <w:szCs w:val="16"/>
                        </w:rPr>
                        <w:t>sur</w:t>
                      </w:r>
                      <w:r w:rsidR="003345E3" w:rsidRPr="009F1AE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>les frais de participation de</w:t>
                      </w:r>
                      <w:r w:rsidR="003A59E9" w:rsidRPr="009F1AE2">
                        <w:rPr>
                          <w:sz w:val="16"/>
                          <w:szCs w:val="16"/>
                        </w:rPr>
                        <w:t xml:space="preserve"> toutes les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 xml:space="preserve"> équipes</w:t>
                      </w:r>
                      <w:r w:rsidR="008C710D" w:rsidRPr="009F1AE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="008C710D" w:rsidRPr="009F1AE2">
                        <w:rPr>
                          <w:sz w:val="16"/>
                          <w:szCs w:val="16"/>
                        </w:rPr>
                        <w:t>rganisation de l’accueil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3A59E9" w:rsidRPr="009F1AE2">
                        <w:rPr>
                          <w:sz w:val="16"/>
                          <w:szCs w:val="16"/>
                        </w:rPr>
                        <w:t xml:space="preserve">malgré </w:t>
                      </w:r>
                      <w:r w:rsidR="002937B0" w:rsidRPr="009F1AE2">
                        <w:rPr>
                          <w:sz w:val="16"/>
                          <w:szCs w:val="16"/>
                        </w:rPr>
                        <w:t>un contexte économique difficile</w:t>
                      </w:r>
                      <w:r w:rsidR="003A59E9" w:rsidRPr="009F1AE2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5B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547C84" wp14:editId="641F487B">
                <wp:simplePos x="0" y="0"/>
                <wp:positionH relativeFrom="page">
                  <wp:posOffset>2914650</wp:posOffset>
                </wp:positionH>
                <wp:positionV relativeFrom="paragraph">
                  <wp:posOffset>1413510</wp:posOffset>
                </wp:positionV>
                <wp:extent cx="1996440" cy="613410"/>
                <wp:effectExtent l="19050" t="19050" r="22860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B5F36" w14:textId="77777777" w:rsidR="00A55B87" w:rsidRDefault="00A55B87" w:rsidP="00FB65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FB652A">
                              <w:rPr>
                                <w:sz w:val="16"/>
                                <w:szCs w:val="16"/>
                              </w:rPr>
                              <w:t xml:space="preserve">Séisme de 9,5 en </w:t>
                            </w:r>
                            <w:r w:rsidR="00FB652A" w:rsidRPr="00DF73A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Chili</w:t>
                            </w:r>
                            <w:r w:rsidR="00FB65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3C4B28E" w14:textId="7B5DFB0F" w:rsidR="00FB652A" w:rsidRPr="003764C0" w:rsidRDefault="00A55B87" w:rsidP="00FB65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1AE2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FB652A">
                              <w:rPr>
                                <w:sz w:val="16"/>
                                <w:szCs w:val="16"/>
                              </w:rPr>
                              <w:t>mort d’une des têtes importantes du comité d’organisateur de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7C84" id="_x0000_s1031" type="#_x0000_t202" style="position:absolute;margin-left:229.5pt;margin-top:111.3pt;width:157.2pt;height:4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" strokecolor="red" strokeweight="2.25pt">
                <v:textbox>
                  <w:txbxContent>
                    <w:p w14:paraId="63FB5F36" w14:textId="77777777" w:rsidR="00A55B87" w:rsidRDefault="00A55B87" w:rsidP="00FB652A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FB652A">
                        <w:rPr>
                          <w:sz w:val="16"/>
                          <w:szCs w:val="16"/>
                        </w:rPr>
                        <w:t xml:space="preserve">Séisme de 9,5 en </w:t>
                      </w:r>
                      <w:r w:rsidR="00FB652A" w:rsidRPr="00DF73A4">
                        <w:rPr>
                          <w:b/>
                          <w:bCs/>
                          <w:sz w:val="16"/>
                          <w:szCs w:val="16"/>
                        </w:rPr>
                        <w:t>Chili</w:t>
                      </w:r>
                      <w:r w:rsidR="00FB652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3C4B28E" w14:textId="7B5DFB0F" w:rsidR="00FB652A" w:rsidRPr="003764C0" w:rsidRDefault="00A55B87" w:rsidP="00FB652A">
                      <w:pPr>
                        <w:rPr>
                          <w:sz w:val="16"/>
                          <w:szCs w:val="16"/>
                        </w:rPr>
                      </w:pPr>
                      <w:r w:rsidRPr="009F1AE2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="00FB652A">
                        <w:rPr>
                          <w:sz w:val="16"/>
                          <w:szCs w:val="16"/>
                        </w:rPr>
                        <w:t>mort d’une des têtes importantes du comité d’organisateur de football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62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6C5F0" wp14:editId="768053B6">
                <wp:simplePos x="0" y="0"/>
                <wp:positionH relativeFrom="column">
                  <wp:posOffset>-194945</wp:posOffset>
                </wp:positionH>
                <wp:positionV relativeFrom="paragraph">
                  <wp:posOffset>880110</wp:posOffset>
                </wp:positionV>
                <wp:extent cx="0" cy="335280"/>
                <wp:effectExtent l="1905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2142B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69.3pt" to="-15.3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" strokecolor="#00b050" strokeweight="3pt">
                <v:stroke joinstyle="miter"/>
              </v:line>
            </w:pict>
          </mc:Fallback>
        </mc:AlternateContent>
      </w:r>
    </w:p>
    <w:sectPr w:rsidR="000B218C" w:rsidRPr="000B218C" w:rsidSect="001508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524F9" w14:textId="77777777" w:rsidR="00A23655" w:rsidRDefault="00A23655" w:rsidP="00150878">
      <w:pPr>
        <w:spacing w:after="0" w:line="240" w:lineRule="auto"/>
      </w:pPr>
      <w:r>
        <w:separator/>
      </w:r>
    </w:p>
  </w:endnote>
  <w:endnote w:type="continuationSeparator" w:id="0">
    <w:p w14:paraId="52F971A7" w14:textId="77777777" w:rsidR="00A23655" w:rsidRDefault="00A23655" w:rsidP="0015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D3D4E" w14:textId="77777777" w:rsidR="00A23655" w:rsidRDefault="00A23655" w:rsidP="00150878">
      <w:pPr>
        <w:spacing w:after="0" w:line="240" w:lineRule="auto"/>
      </w:pPr>
      <w:r>
        <w:separator/>
      </w:r>
    </w:p>
  </w:footnote>
  <w:footnote w:type="continuationSeparator" w:id="0">
    <w:p w14:paraId="6678FD80" w14:textId="77777777" w:rsidR="00A23655" w:rsidRDefault="00A23655" w:rsidP="0015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547F4"/>
    <w:multiLevelType w:val="hybridMultilevel"/>
    <w:tmpl w:val="D7C2B454"/>
    <w:lvl w:ilvl="0" w:tplc="9774A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24"/>
    <w:rsid w:val="000B218C"/>
    <w:rsid w:val="000D65EA"/>
    <w:rsid w:val="000E4597"/>
    <w:rsid w:val="00150878"/>
    <w:rsid w:val="001A740E"/>
    <w:rsid w:val="001B501F"/>
    <w:rsid w:val="001D1881"/>
    <w:rsid w:val="001D4A5F"/>
    <w:rsid w:val="001E0194"/>
    <w:rsid w:val="001F5281"/>
    <w:rsid w:val="00284345"/>
    <w:rsid w:val="002937B0"/>
    <w:rsid w:val="002C2C67"/>
    <w:rsid w:val="002F321B"/>
    <w:rsid w:val="003345E3"/>
    <w:rsid w:val="00334889"/>
    <w:rsid w:val="00357381"/>
    <w:rsid w:val="0036323C"/>
    <w:rsid w:val="003745FE"/>
    <w:rsid w:val="003764C0"/>
    <w:rsid w:val="003779D5"/>
    <w:rsid w:val="003A59E9"/>
    <w:rsid w:val="004135E8"/>
    <w:rsid w:val="00563A33"/>
    <w:rsid w:val="005E3D12"/>
    <w:rsid w:val="005F6593"/>
    <w:rsid w:val="00637DE5"/>
    <w:rsid w:val="006652AD"/>
    <w:rsid w:val="006B50B7"/>
    <w:rsid w:val="006C78DC"/>
    <w:rsid w:val="007600D4"/>
    <w:rsid w:val="008A25CB"/>
    <w:rsid w:val="008C710D"/>
    <w:rsid w:val="008E208D"/>
    <w:rsid w:val="0091097F"/>
    <w:rsid w:val="009B4BD7"/>
    <w:rsid w:val="009F1AE2"/>
    <w:rsid w:val="00A12117"/>
    <w:rsid w:val="00A23655"/>
    <w:rsid w:val="00A55B87"/>
    <w:rsid w:val="00A82012"/>
    <w:rsid w:val="00B622A7"/>
    <w:rsid w:val="00C5534C"/>
    <w:rsid w:val="00C7375E"/>
    <w:rsid w:val="00C95C43"/>
    <w:rsid w:val="00D114F2"/>
    <w:rsid w:val="00D36BE9"/>
    <w:rsid w:val="00DA5D24"/>
    <w:rsid w:val="00DF73A4"/>
    <w:rsid w:val="00EF0A4C"/>
    <w:rsid w:val="00F0416D"/>
    <w:rsid w:val="00F159F0"/>
    <w:rsid w:val="00F51DD1"/>
    <w:rsid w:val="00F56273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E7CC"/>
  <w15:chartTrackingRefBased/>
  <w15:docId w15:val="{1BAA4065-5C20-4B52-AB7A-4AA92AC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0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878"/>
  </w:style>
  <w:style w:type="paragraph" w:styleId="Pieddepage">
    <w:name w:val="footer"/>
    <w:basedOn w:val="Normal"/>
    <w:link w:val="PieddepageCar"/>
    <w:uiPriority w:val="99"/>
    <w:unhideWhenUsed/>
    <w:rsid w:val="00150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878"/>
  </w:style>
  <w:style w:type="character" w:styleId="Lienhypertexte">
    <w:name w:val="Hyperlink"/>
    <w:basedOn w:val="Policepardfaut"/>
    <w:uiPriority w:val="99"/>
    <w:semiHidden/>
    <w:unhideWhenUsed/>
    <w:rsid w:val="002937B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F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1E36-46CE-44DF-B1A5-95AC5647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97</cp:revision>
  <dcterms:created xsi:type="dcterms:W3CDTF">2021-07-13T18:22:00Z</dcterms:created>
  <dcterms:modified xsi:type="dcterms:W3CDTF">2021-07-13T19:48:00Z</dcterms:modified>
</cp:coreProperties>
</file>