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7164B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64B5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7164B5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7164B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7164B5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7164B5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6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7164B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24EB4" w:rsidRPr="007164B5" w:rsidRDefault="00B24EB4" w:rsidP="00B24E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</w:t>
      </w:r>
      <w:r w:rsidRPr="007164B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A99448B" wp14:editId="44E7724B">
            <wp:extent cx="5943600" cy="2511425"/>
            <wp:effectExtent l="0" t="0" r="0" b="0"/>
            <wp:docPr id="9810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7164B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B24EB4" w:rsidRPr="007164B5" w:rsidRDefault="00B24EB4" w:rsidP="00B24EB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A: IQR = 12 – 5 = 7.</w:t>
      </w:r>
    </w:p>
    <w:p w:rsidR="00B24EB4" w:rsidRPr="007164B5" w:rsidRDefault="00B24EB4" w:rsidP="00B24EB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</w:t>
      </w:r>
      <w:r w:rsidRPr="007164B5">
        <w:rPr>
          <w:rFonts w:ascii="Times New Roman" w:hAnsi="Times New Roman" w:cs="Times New Roman"/>
          <w:sz w:val="28"/>
          <w:szCs w:val="28"/>
        </w:rPr>
        <w:t xml:space="preserve"> Positive Skewness and tail towards its right.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Q1 will moves towards left and data don’t have outliers.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7164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        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4 to 8.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F75289" w:rsidRPr="007164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:rsidR="000E22B2" w:rsidRPr="007164B5" w:rsidRDefault="00F75289" w:rsidP="00F7528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positive Skewness.</w:t>
      </w:r>
      <w:r w:rsidR="000E22B2" w:rsidRPr="007164B5">
        <w:rPr>
          <w:rFonts w:ascii="Times New Roman" w:hAnsi="Times New Roman" w:cs="Times New Roman"/>
          <w:sz w:val="28"/>
          <w:szCs w:val="28"/>
        </w:rPr>
        <w:tab/>
      </w:r>
    </w:p>
    <w:p w:rsidR="000E22B2" w:rsidRPr="007164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      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Both will give the information about the data but in the histogram additionally will get the mode. </w:t>
      </w:r>
    </w:p>
    <w:p w:rsidR="000E22B2" w:rsidRPr="007164B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75289" w:rsidRPr="007164B5" w:rsidRDefault="00F75289" w:rsidP="00F7528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164B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4FDB684" wp14:editId="544FB826">
            <wp:extent cx="5943600" cy="3325495"/>
            <wp:effectExtent l="0" t="0" r="0" b="0"/>
            <wp:docPr id="18715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9" w:rsidRPr="007164B5" w:rsidRDefault="00F75289" w:rsidP="00F7528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7164B5" w:rsidTr="00BB3C58">
        <w:trPr>
          <w:trHeight w:val="276"/>
          <w:jc w:val="center"/>
        </w:trPr>
        <w:tc>
          <w:tcPr>
            <w:tcW w:w="2078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7164B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4B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7164B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</w:t>
      </w:r>
      <w:r w:rsidRPr="007164B5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From the table, we can see that the highest Probability (0.3) is associated with X value is being 2000. Therefore, the most likely monetary outcome of the business venture is $2000(to the nearest $1000).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</w:t>
      </w: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Yes, venture likely to be successful, because sum of Probability is more than (0.5).</w:t>
      </w:r>
    </w:p>
    <w:p w:rsidR="00F75289" w:rsidRPr="007164B5" w:rsidRDefault="00F75289" w:rsidP="00F752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7164B5" w:rsidRPr="007164B5" w:rsidRDefault="007164B5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7164B5">
        <w:rPr>
          <w:rFonts w:ascii="Times New Roman" w:hAnsi="Times New Roman" w:cs="Times New Roman"/>
          <w:sz w:val="28"/>
          <w:szCs w:val="28"/>
        </w:rPr>
        <w:t xml:space="preserve"> The long-term average earning of business ventures of this kind is $800.</w:t>
      </w:r>
    </w:p>
    <w:p w:rsidR="007164B5" w:rsidRPr="007164B5" w:rsidRDefault="007164B5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 xml:space="preserve">     The formula for Expected Value is:</w:t>
      </w:r>
    </w:p>
    <w:p w:rsidR="007164B5" w:rsidRPr="007164B5" w:rsidRDefault="007164B5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ab/>
        <w:t>EV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Σ(X*p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164B5">
        <w:rPr>
          <w:rFonts w:ascii="Times New Roman" w:hAnsi="Times New Roman" w:cs="Times New Roman"/>
          <w:sz w:val="28"/>
          <w:szCs w:val="28"/>
        </w:rPr>
        <w:t xml:space="preserve"> = $800</w:t>
      </w:r>
    </w:p>
    <w:p w:rsidR="007164B5" w:rsidRPr="007164B5" w:rsidRDefault="007164B5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F75289" w:rsidRPr="007164B5" w:rsidRDefault="00F75289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7164B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164B5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7164B5" w:rsidRPr="007164B5" w:rsidRDefault="007164B5" w:rsidP="007164B5">
      <w:pPr>
        <w:pStyle w:val="ListParagraph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bookmarkStart w:id="0" w:name="_GoBack"/>
      <w:bookmarkEnd w:id="0"/>
      <w:r w:rsidRPr="007164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A: </w:t>
      </w:r>
    </w:p>
    <w:p w:rsidR="007164B5" w:rsidRPr="007164B5" w:rsidRDefault="007164B5" w:rsidP="007164B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7164B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5624830" cy="2552700"/>
            <wp:effectExtent l="0" t="0" r="0" b="0"/>
            <wp:wrapNone/>
            <wp:docPr id="1498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2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4B5" w:rsidRPr="007164B5" w:rsidRDefault="007164B5" w:rsidP="007164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ED4082" w:rsidRDefault="00537D37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37" w:rsidRDefault="00537D37">
      <w:pPr>
        <w:spacing w:after="0" w:line="240" w:lineRule="auto"/>
      </w:pPr>
      <w:r>
        <w:separator/>
      </w:r>
    </w:p>
  </w:endnote>
  <w:endnote w:type="continuationSeparator" w:id="0">
    <w:p w:rsidR="00537D37" w:rsidRDefault="0053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37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37" w:rsidRDefault="00537D37">
      <w:pPr>
        <w:spacing w:after="0" w:line="240" w:lineRule="auto"/>
      </w:pPr>
      <w:r>
        <w:separator/>
      </w:r>
    </w:p>
  </w:footnote>
  <w:footnote w:type="continuationSeparator" w:id="0">
    <w:p w:rsidR="00537D37" w:rsidRDefault="0053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537D37"/>
    <w:rsid w:val="00614CA4"/>
    <w:rsid w:val="007164B5"/>
    <w:rsid w:val="008B5FFA"/>
    <w:rsid w:val="00AF65C6"/>
    <w:rsid w:val="00B24EB4"/>
    <w:rsid w:val="00F7528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240"/>
  <w15:docId w15:val="{6A1BB948-903A-43BD-B816-EAD0D70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2</cp:revision>
  <dcterms:created xsi:type="dcterms:W3CDTF">2024-01-27T15:28:00Z</dcterms:created>
  <dcterms:modified xsi:type="dcterms:W3CDTF">2024-01-27T15:28:00Z</dcterms:modified>
</cp:coreProperties>
</file>