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426" w:rsidRPr="00872A96" w:rsidRDefault="00AA3426" w:rsidP="00AA3426">
      <w:pPr>
        <w:spacing w:after="0" w:line="240" w:lineRule="auto"/>
        <w:jc w:val="center"/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</w:pPr>
      <w:r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  <w:t>IDEATION</w:t>
      </w:r>
      <w:r w:rsidRPr="00872A96"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  <w:t xml:space="preserve"> PHASE</w:t>
      </w:r>
    </w:p>
    <w:p w:rsidR="00AA3426" w:rsidRPr="00872A96" w:rsidRDefault="00AA3426" w:rsidP="00AA3426">
      <w:pPr>
        <w:spacing w:after="0" w:line="240" w:lineRule="auto"/>
        <w:jc w:val="center"/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</w:pPr>
    </w:p>
    <w:p w:rsidR="00AA3426" w:rsidRPr="00AA3426" w:rsidRDefault="00AA3426" w:rsidP="00AA3426">
      <w:pPr>
        <w:spacing w:after="0" w:line="240" w:lineRule="auto"/>
        <w:jc w:val="center"/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</w:pPr>
      <w:r w:rsidRPr="00AA3426"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  <w:t>Empathize &amp; Discover</w:t>
      </w:r>
    </w:p>
    <w:p w:rsidR="00AA3426" w:rsidRPr="00872A96" w:rsidRDefault="00AA3426" w:rsidP="00AA3426">
      <w:pPr>
        <w:jc w:val="center"/>
        <w:rPr>
          <w:rFonts w:ascii="Times New Roman"/>
          <w:b/>
          <w:bCs/>
          <w:sz w:val="32"/>
          <w:szCs w:val="32"/>
        </w:rPr>
      </w:pPr>
    </w:p>
    <w:tbl>
      <w:tblPr>
        <w:tblpPr w:leftFromText="180" w:rightFromText="180" w:bottomFromText="160" w:vertAnchor="text" w:horzAnchor="margin" w:tblpY="156"/>
        <w:tblW w:w="9067" w:type="dxa"/>
        <w:tblLook w:val="04A0" w:firstRow="1" w:lastRow="0" w:firstColumn="1" w:lastColumn="0" w:noHBand="0" w:noVBand="1"/>
      </w:tblPr>
      <w:tblGrid>
        <w:gridCol w:w="4387"/>
        <w:gridCol w:w="4680"/>
      </w:tblGrid>
      <w:tr w:rsidR="00AA3426" w:rsidRPr="00872A96" w:rsidTr="006B79D6">
        <w:trPr>
          <w:trHeight w:val="300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Date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03  NOVEMBER  2023</w:t>
            </w:r>
          </w:p>
        </w:tc>
      </w:tr>
      <w:tr w:rsidR="00AA3426" w:rsidRPr="00872A96" w:rsidTr="006B79D6">
        <w:trPr>
          <w:trHeight w:val="384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Team ID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NM2023TMID04737</w:t>
            </w:r>
          </w:p>
        </w:tc>
      </w:tr>
      <w:tr w:rsidR="00AA3426" w:rsidRPr="00872A96" w:rsidTr="006B79D6">
        <w:trPr>
          <w:trHeight w:val="540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Project name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AA3426" w:rsidRPr="00872A96" w:rsidRDefault="00AA3426" w:rsidP="006B79D6">
            <w:pPr>
              <w:spacing w:after="0" w:line="240" w:lineRule="auto"/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</w:pPr>
            <w:r w:rsidRPr="00872A96">
              <w:rPr>
                <w:rFonts w:ascii="Times New Roman" w:eastAsia="Droid Sans" w:hAnsi="Times New Roman" w:cs="Times New Roman"/>
                <w:b/>
                <w:bCs/>
                <w:kern w:val="2"/>
                <w:sz w:val="28"/>
                <w:szCs w:val="28"/>
                <w:lang w:val="en-US" w:eastAsia="zh-CN"/>
              </w:rPr>
              <w:t>A CRM Application For Managing Loan App and Fraudulent Prevention</w:t>
            </w:r>
          </w:p>
        </w:tc>
      </w:tr>
    </w:tbl>
    <w:p w:rsidR="005D6864" w:rsidRDefault="005D6864" w:rsidP="005D6864">
      <w:pPr>
        <w:spacing w:after="0" w:line="240" w:lineRule="auto"/>
        <w:jc w:val="center"/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</w:pPr>
    </w:p>
    <w:p w:rsidR="005D6864" w:rsidRDefault="005D6864" w:rsidP="005D6864">
      <w:pPr>
        <w:spacing w:after="0" w:line="240" w:lineRule="auto"/>
        <w:jc w:val="center"/>
        <w:rPr>
          <w:rFonts w:ascii="Times New Roman" w:eastAsia="Droid Sans" w:hAnsi="Times New Roman" w:cs="Times New Roman"/>
          <w:b/>
          <w:bCs/>
          <w:kern w:val="2"/>
          <w:sz w:val="32"/>
          <w:szCs w:val="32"/>
          <w:lang w:val="en-US" w:eastAsia="zh-CN"/>
        </w:rPr>
      </w:pPr>
    </w:p>
    <w:p w:rsidR="005D6864" w:rsidRPr="00AA3426" w:rsidRDefault="005D6864" w:rsidP="00AA3426">
      <w:pPr>
        <w:spacing w:after="0" w:line="360" w:lineRule="auto"/>
        <w:rPr>
          <w:rFonts w:ascii="Times New Roman" w:eastAsia="Droid Sans" w:hAnsi="Times New Roman" w:cs="Times New Roman"/>
          <w:b/>
          <w:bCs/>
          <w:kern w:val="2"/>
          <w:sz w:val="28"/>
          <w:szCs w:val="28"/>
          <w:lang w:val="en-US" w:eastAsia="zh-CN"/>
        </w:rPr>
      </w:pPr>
      <w:r w:rsidRPr="00AA34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Creating an empathy map for a CRM application for managing loan applications and fraudulent prevention can help you understand and empathize </w:t>
      </w:r>
      <w:bookmarkStart w:id="0" w:name="_GoBack"/>
      <w:bookmarkEnd w:id="0"/>
      <w:r w:rsidRPr="00AA3426">
        <w:rPr>
          <w:rFonts w:ascii="Times New Roman" w:hAnsi="Times New Roman" w:cs="Times New Roman"/>
          <w:color w:val="000000" w:themeColor="text1"/>
          <w:sz w:val="28"/>
          <w:szCs w:val="28"/>
        </w:rPr>
        <w:t>with the users and stakeholders involved. This tool can assist in uncovering the needs, motivations, pain points, and feelings of different user groups</w:t>
      </w:r>
    </w:p>
    <w:p w:rsidR="005D6864" w:rsidRPr="00333DC5" w:rsidRDefault="005D6864" w:rsidP="005D68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</w:p>
    <w:p w:rsidR="00803F42" w:rsidRDefault="005D6864">
      <w:r>
        <w:rPr>
          <w:noProof/>
          <w:lang w:eastAsia="en-IN"/>
        </w:rPr>
        <w:lastRenderedPageBreak/>
        <w:drawing>
          <wp:inline distT="0" distB="0" distL="0" distR="0">
            <wp:extent cx="5731510" cy="5898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_2023-11-03_15-20-33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">
    <w:altName w:val="Segoe U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864"/>
    <w:rsid w:val="00351FA1"/>
    <w:rsid w:val="005D6864"/>
    <w:rsid w:val="00803F42"/>
    <w:rsid w:val="00AA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4F05CE-D6ED-4725-AD7A-83479375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864"/>
  </w:style>
  <w:style w:type="paragraph" w:styleId="Heading3">
    <w:name w:val="heading 3"/>
    <w:basedOn w:val="Normal"/>
    <w:link w:val="Heading3Char"/>
    <w:uiPriority w:val="9"/>
    <w:qFormat/>
    <w:rsid w:val="005D68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68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6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2023-11-04T02:29:00Z</dcterms:created>
  <dcterms:modified xsi:type="dcterms:W3CDTF">2023-11-04T02:29:00Z</dcterms:modified>
</cp:coreProperties>
</file>