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45DA" w14:textId="0415C513" w:rsidR="00EF4D59" w:rsidRDefault="00EF4D59" w:rsidP="00EF4D59">
      <w:pPr>
        <w:jc w:val="both"/>
        <w:rPr>
          <w:rFonts w:ascii="Times New Roman"/>
          <w:b/>
          <w:bCs/>
          <w:sz w:val="32"/>
          <w:szCs w:val="32"/>
        </w:rPr>
      </w:pPr>
      <w:r>
        <w:rPr>
          <w:rFonts w:ascii="Times New Roman"/>
          <w:b/>
          <w:bCs/>
          <w:sz w:val="32"/>
          <w:szCs w:val="32"/>
        </w:rPr>
        <w:t xml:space="preserve">                 </w:t>
      </w:r>
      <w:r w:rsidR="00E14DCA">
        <w:rPr>
          <w:rFonts w:ascii="Times New Roman"/>
          <w:b/>
          <w:bCs/>
          <w:sz w:val="32"/>
          <w:szCs w:val="32"/>
        </w:rPr>
        <w:t>PERFORMANCE AND FINAL SUBMISSION PHASE</w:t>
      </w:r>
    </w:p>
    <w:p w14:paraId="7302B1C1" w14:textId="77777777" w:rsidR="00EF4D59" w:rsidRDefault="00EF4D59" w:rsidP="00EF4D59">
      <w:pPr>
        <w:rPr>
          <w:rFonts w:ascii="Times New Roman"/>
          <w:b/>
          <w:bCs/>
          <w:sz w:val="32"/>
          <w:szCs w:val="32"/>
        </w:rPr>
      </w:pPr>
    </w:p>
    <w:p w14:paraId="496A392A" w14:textId="54EC3960" w:rsidR="00EF4D59" w:rsidRDefault="00EF4D59" w:rsidP="00EF4D59">
      <w:pPr>
        <w:jc w:val="both"/>
        <w:rPr>
          <w:rFonts w:ascii="Times New Roman"/>
          <w:b/>
          <w:bCs/>
          <w:sz w:val="32"/>
          <w:szCs w:val="32"/>
        </w:rPr>
      </w:pPr>
      <w:r>
        <w:rPr>
          <w:rFonts w:ascii="Times New Roman"/>
          <w:b/>
          <w:bCs/>
          <w:sz w:val="32"/>
          <w:szCs w:val="32"/>
        </w:rPr>
        <w:t xml:space="preserve">                           </w:t>
      </w:r>
      <w:r w:rsidR="00E14DCA">
        <w:rPr>
          <w:rFonts w:ascii="Times New Roman"/>
          <w:b/>
          <w:bCs/>
          <w:sz w:val="32"/>
          <w:szCs w:val="32"/>
        </w:rPr>
        <w:t>MODEL PERFORMANCE METRICS</w:t>
      </w:r>
    </w:p>
    <w:p w14:paraId="0B1FEA6F" w14:textId="77777777" w:rsidR="00EF4D59" w:rsidRDefault="00EF4D59" w:rsidP="00EF4D59">
      <w:pPr>
        <w:rPr>
          <w:rFonts w:ascii="Times New Roman"/>
          <w:b/>
          <w:bCs/>
          <w:sz w:val="32"/>
          <w:szCs w:val="32"/>
        </w:rPr>
      </w:pPr>
    </w:p>
    <w:tbl>
      <w:tblPr>
        <w:tblpPr w:leftFromText="180" w:rightFromText="180" w:bottomFromText="160" w:vertAnchor="text" w:horzAnchor="margin" w:tblpY="156"/>
        <w:tblW w:w="0" w:type="auto"/>
        <w:tblLook w:val="04A0" w:firstRow="1" w:lastRow="0" w:firstColumn="1" w:lastColumn="0" w:noHBand="0" w:noVBand="1"/>
      </w:tblPr>
      <w:tblGrid>
        <w:gridCol w:w="4387"/>
        <w:gridCol w:w="4521"/>
      </w:tblGrid>
      <w:tr w:rsidR="00EF4D59" w14:paraId="2DC7524B" w14:textId="77777777" w:rsidTr="00FC1B76">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6271668F" w14:textId="77777777" w:rsidR="00EF4D59" w:rsidRDefault="00EF4D5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33786BAB" w14:textId="4432CF0E" w:rsidR="00EF4D59" w:rsidRDefault="00EF4D5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03 NOVEMBER  2023</w:t>
            </w:r>
          </w:p>
        </w:tc>
      </w:tr>
      <w:tr w:rsidR="00EF4D59" w14:paraId="2DCC465C" w14:textId="77777777" w:rsidTr="00FC1B76">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52ACD28C" w14:textId="77777777" w:rsidR="00EF4D59" w:rsidRDefault="00EF4D5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4B1633C1" w14:textId="77777777" w:rsidR="00EF4D59" w:rsidRDefault="00EF4D59" w:rsidP="00FC1B76">
            <w:pPr>
              <w:spacing w:line="256" w:lineRule="auto"/>
              <w:jc w:val="left"/>
              <w:rPr>
                <w:rFonts w:ascii="Calibri" w:eastAsia="Calibri" w:hAnsi="Calibri" w:cs="Calibri"/>
                <w:b/>
                <w:bCs/>
                <w:sz w:val="32"/>
                <w:szCs w:val="32"/>
                <w14:ligatures w14:val="standardContextual"/>
              </w:rPr>
            </w:pPr>
            <w:r>
              <w:rPr>
                <w:rFonts w:ascii="Calibri" w:eastAsia="Calibri" w:hAnsi="Calibri" w:cs="Calibri"/>
                <w:b/>
                <w:bCs/>
                <w:sz w:val="32"/>
                <w:szCs w:val="32"/>
                <w14:ligatures w14:val="standardContextual"/>
              </w:rPr>
              <w:t>NM2023TMID04681</w:t>
            </w:r>
          </w:p>
        </w:tc>
      </w:tr>
      <w:tr w:rsidR="00EF4D59" w14:paraId="1229CA87" w14:textId="77777777" w:rsidTr="00FC1B76">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10B409B2" w14:textId="77777777" w:rsidR="00EF4D59" w:rsidRDefault="00EF4D5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65E4B612" w14:textId="77777777" w:rsidR="00EF4D59" w:rsidRDefault="00EF4D59" w:rsidP="00FC1B76">
            <w:pPr>
              <w:spacing w:line="256" w:lineRule="auto"/>
              <w:jc w:val="left"/>
              <w:rPr>
                <w:rFonts w:ascii="Times New Roman"/>
                <w:b/>
                <w:bCs/>
                <w:sz w:val="28"/>
                <w:szCs w:val="28"/>
                <w14:ligatures w14:val="standardContextual"/>
              </w:rPr>
            </w:pPr>
            <w:r>
              <w:rPr>
                <w:rFonts w:ascii="Times New Roman" w:eastAsia="Open Sans"/>
                <w:b/>
                <w:bCs/>
                <w:color w:val="35475C"/>
                <w:sz w:val="28"/>
                <w:szCs w:val="28"/>
                <w14:ligatures w14:val="standardContextual"/>
              </w:rPr>
              <w:t>BUILD AN EVENT MANAGEMENT SYSTEM</w:t>
            </w:r>
          </w:p>
        </w:tc>
      </w:tr>
    </w:tbl>
    <w:p w14:paraId="12775E0B" w14:textId="77777777" w:rsidR="00992D03" w:rsidRDefault="00992D03" w:rsidP="00EF4D59">
      <w:pPr>
        <w:jc w:val="left"/>
      </w:pPr>
    </w:p>
    <w:p w14:paraId="1BC8BC75" w14:textId="77777777" w:rsidR="00EF4D59" w:rsidRDefault="00EF4D59" w:rsidP="00EF4D59">
      <w:pPr>
        <w:jc w:val="left"/>
      </w:pPr>
    </w:p>
    <w:p w14:paraId="472850A8"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Assessing model performance metrics is typically related to machine learning and predictive modeling. For an Event Management System using Salesforce, you may not always employ predictive models, as Salesforce is primarily used for CRM and process automation. However, if you are using machine learning models or predictive analytics in your system, you can assess their performance using relevant metrics and tools. Here's how you can go about it:</w:t>
      </w:r>
    </w:p>
    <w:p w14:paraId="70AB2302" w14:textId="77777777" w:rsidR="00E14DCA" w:rsidRPr="00E14DCA" w:rsidRDefault="00E14DCA" w:rsidP="00E14DCA">
      <w:pPr>
        <w:spacing w:line="360" w:lineRule="auto"/>
        <w:jc w:val="left"/>
        <w:rPr>
          <w:rFonts w:ascii="Times New Roman"/>
          <w:sz w:val="24"/>
          <w:szCs w:val="24"/>
        </w:rPr>
      </w:pPr>
    </w:p>
    <w:p w14:paraId="706AE5BB" w14:textId="575B46DD"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Define Model Objectives:</w:t>
      </w:r>
    </w:p>
    <w:p w14:paraId="4FFC2740" w14:textId="77777777" w:rsidR="00E14DCA" w:rsidRPr="00E14DCA" w:rsidRDefault="00E14DCA" w:rsidP="00E14DCA">
      <w:pPr>
        <w:spacing w:line="360" w:lineRule="auto"/>
        <w:jc w:val="left"/>
        <w:rPr>
          <w:rFonts w:ascii="Times New Roman"/>
          <w:sz w:val="24"/>
          <w:szCs w:val="24"/>
        </w:rPr>
      </w:pPr>
    </w:p>
    <w:p w14:paraId="177AA6E2"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Before assessing model performance, you should have a clear understanding of what your machine learning models are supposed to achieve. Are you using machine learning for event recommendation, fraud detection, or some other purpose? Define the goals and objectives.</w:t>
      </w:r>
    </w:p>
    <w:p w14:paraId="5760DD67" w14:textId="77777777" w:rsidR="00E14DCA" w:rsidRPr="00E14DCA" w:rsidRDefault="00E14DCA" w:rsidP="00E14DCA">
      <w:pPr>
        <w:spacing w:line="360" w:lineRule="auto"/>
        <w:jc w:val="left"/>
        <w:rPr>
          <w:rFonts w:ascii="Times New Roman"/>
          <w:sz w:val="24"/>
          <w:szCs w:val="24"/>
        </w:rPr>
      </w:pPr>
    </w:p>
    <w:p w14:paraId="3A1AA630" w14:textId="4EFA05B7"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Data Splitting:</w:t>
      </w:r>
    </w:p>
    <w:p w14:paraId="2B665D40" w14:textId="77777777" w:rsidR="00E14DCA" w:rsidRPr="00E14DCA" w:rsidRDefault="00E14DCA" w:rsidP="00E14DCA">
      <w:pPr>
        <w:spacing w:line="360" w:lineRule="auto"/>
        <w:jc w:val="left"/>
        <w:rPr>
          <w:rFonts w:ascii="Times New Roman"/>
          <w:sz w:val="24"/>
          <w:szCs w:val="24"/>
        </w:rPr>
      </w:pPr>
    </w:p>
    <w:p w14:paraId="1114239D"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Split your dataset into training and testing sets. In Salesforce, you might use the Data Import Wizard or Data Loader to extract your data. Make sure you have a labeled dataset, where you know the correct outcomes.</w:t>
      </w:r>
    </w:p>
    <w:p w14:paraId="4CA6FCD3" w14:textId="77777777" w:rsidR="00E14DCA" w:rsidRPr="00E14DCA" w:rsidRDefault="00E14DCA" w:rsidP="00E14DCA">
      <w:pPr>
        <w:spacing w:line="360" w:lineRule="auto"/>
        <w:jc w:val="left"/>
        <w:rPr>
          <w:rFonts w:ascii="Times New Roman"/>
          <w:sz w:val="24"/>
          <w:szCs w:val="24"/>
        </w:rPr>
      </w:pPr>
    </w:p>
    <w:p w14:paraId="60626E36" w14:textId="77777777" w:rsidR="00C42AFD" w:rsidRDefault="00C42AFD" w:rsidP="00E14DCA">
      <w:pPr>
        <w:spacing w:line="360" w:lineRule="auto"/>
        <w:jc w:val="left"/>
        <w:rPr>
          <w:rFonts w:ascii="Times New Roman"/>
          <w:b/>
          <w:bCs/>
          <w:sz w:val="24"/>
          <w:szCs w:val="24"/>
        </w:rPr>
      </w:pPr>
    </w:p>
    <w:p w14:paraId="7AA1C6C8" w14:textId="77777777" w:rsidR="00C42AFD" w:rsidRDefault="00C42AFD" w:rsidP="00E14DCA">
      <w:pPr>
        <w:spacing w:line="360" w:lineRule="auto"/>
        <w:jc w:val="left"/>
        <w:rPr>
          <w:rFonts w:ascii="Times New Roman"/>
          <w:b/>
          <w:bCs/>
          <w:sz w:val="24"/>
          <w:szCs w:val="24"/>
        </w:rPr>
      </w:pPr>
    </w:p>
    <w:p w14:paraId="4B53C889" w14:textId="77777777" w:rsidR="00C42AFD" w:rsidRDefault="00C42AFD" w:rsidP="00E14DCA">
      <w:pPr>
        <w:spacing w:line="360" w:lineRule="auto"/>
        <w:jc w:val="left"/>
        <w:rPr>
          <w:rFonts w:ascii="Times New Roman"/>
          <w:b/>
          <w:bCs/>
          <w:sz w:val="24"/>
          <w:szCs w:val="24"/>
        </w:rPr>
      </w:pPr>
    </w:p>
    <w:p w14:paraId="22739356" w14:textId="77777777" w:rsidR="00C42AFD" w:rsidRDefault="00C42AFD" w:rsidP="00E14DCA">
      <w:pPr>
        <w:spacing w:line="360" w:lineRule="auto"/>
        <w:jc w:val="left"/>
        <w:rPr>
          <w:rFonts w:ascii="Times New Roman"/>
          <w:b/>
          <w:bCs/>
          <w:sz w:val="24"/>
          <w:szCs w:val="24"/>
        </w:rPr>
      </w:pPr>
    </w:p>
    <w:p w14:paraId="50C601EF" w14:textId="77777777" w:rsidR="00C42AFD" w:rsidRDefault="00C42AFD" w:rsidP="00E14DCA">
      <w:pPr>
        <w:spacing w:line="360" w:lineRule="auto"/>
        <w:jc w:val="left"/>
        <w:rPr>
          <w:rFonts w:ascii="Times New Roman"/>
          <w:b/>
          <w:bCs/>
          <w:sz w:val="24"/>
          <w:szCs w:val="24"/>
        </w:rPr>
      </w:pPr>
    </w:p>
    <w:p w14:paraId="3D3E0CBC" w14:textId="46E816F8"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lastRenderedPageBreak/>
        <w:t>Select Appropriate Metrics:</w:t>
      </w:r>
    </w:p>
    <w:p w14:paraId="107B5939" w14:textId="77777777" w:rsidR="00E14DCA" w:rsidRPr="00E14DCA" w:rsidRDefault="00E14DCA" w:rsidP="00E14DCA">
      <w:pPr>
        <w:spacing w:line="360" w:lineRule="auto"/>
        <w:jc w:val="left"/>
        <w:rPr>
          <w:rFonts w:ascii="Times New Roman"/>
          <w:sz w:val="24"/>
          <w:szCs w:val="24"/>
        </w:rPr>
      </w:pPr>
    </w:p>
    <w:p w14:paraId="671A99C6"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Choose relevant performance metrics depending on the type of machine learning model you're using. Common metrics include:</w:t>
      </w:r>
    </w:p>
    <w:p w14:paraId="028A385F" w14:textId="77777777" w:rsidR="00E14DCA" w:rsidRPr="00E14DCA" w:rsidRDefault="00E14DCA" w:rsidP="00E14DCA">
      <w:pPr>
        <w:spacing w:line="360" w:lineRule="auto"/>
        <w:jc w:val="left"/>
        <w:rPr>
          <w:rFonts w:ascii="Times New Roman"/>
          <w:sz w:val="24"/>
          <w:szCs w:val="24"/>
        </w:rPr>
      </w:pPr>
    </w:p>
    <w:p w14:paraId="0BA13628" w14:textId="1F0A33AE" w:rsidR="00E14DCA" w:rsidRPr="00E14DCA" w:rsidRDefault="00E14DCA" w:rsidP="00E14DCA">
      <w:pPr>
        <w:spacing w:line="360" w:lineRule="auto"/>
        <w:jc w:val="left"/>
        <w:rPr>
          <w:rFonts w:ascii="Times New Roman"/>
          <w:sz w:val="24"/>
          <w:szCs w:val="24"/>
        </w:rPr>
      </w:pPr>
      <w:r w:rsidRPr="00C42AFD">
        <w:rPr>
          <w:rFonts w:ascii="Times New Roman"/>
          <w:b/>
          <w:bCs/>
          <w:sz w:val="24"/>
          <w:szCs w:val="24"/>
        </w:rPr>
        <w:t>- Classification Models</w:t>
      </w:r>
      <w:r w:rsidRPr="00E14DCA">
        <w:rPr>
          <w:rFonts w:ascii="Times New Roman"/>
          <w:sz w:val="24"/>
          <w:szCs w:val="24"/>
        </w:rPr>
        <w:t>: Accuracy, Precision, Recall, F1-Score, ROC-AUC, and Confusion Matrix.</w:t>
      </w:r>
    </w:p>
    <w:p w14:paraId="42A7655D" w14:textId="2D304BC6" w:rsidR="00E14DCA" w:rsidRPr="00E14DCA" w:rsidRDefault="00E14DCA" w:rsidP="00E14DCA">
      <w:pPr>
        <w:spacing w:line="360" w:lineRule="auto"/>
        <w:jc w:val="left"/>
        <w:rPr>
          <w:rFonts w:ascii="Times New Roman"/>
          <w:sz w:val="24"/>
          <w:szCs w:val="24"/>
        </w:rPr>
      </w:pPr>
      <w:r w:rsidRPr="00E14DCA">
        <w:rPr>
          <w:rFonts w:ascii="Times New Roman"/>
          <w:sz w:val="24"/>
          <w:szCs w:val="24"/>
        </w:rPr>
        <w:t xml:space="preserve">- </w:t>
      </w:r>
      <w:r w:rsidRPr="00C42AFD">
        <w:rPr>
          <w:rFonts w:ascii="Times New Roman"/>
          <w:b/>
          <w:bCs/>
          <w:sz w:val="24"/>
          <w:szCs w:val="24"/>
        </w:rPr>
        <w:t>Regression Models</w:t>
      </w:r>
      <w:r w:rsidRPr="00E14DCA">
        <w:rPr>
          <w:rFonts w:ascii="Times New Roman"/>
          <w:sz w:val="24"/>
          <w:szCs w:val="24"/>
        </w:rPr>
        <w:t>: Mean Absolute Error (MAE), Mean Squared Error (MSE), Root Mean Squared Error (RMSE), R-squared (R2).</w:t>
      </w:r>
    </w:p>
    <w:p w14:paraId="2AE88089" w14:textId="77777777" w:rsidR="00E14DCA" w:rsidRPr="00E14DCA" w:rsidRDefault="00E14DCA" w:rsidP="00E14DCA">
      <w:pPr>
        <w:spacing w:line="360" w:lineRule="auto"/>
        <w:jc w:val="left"/>
        <w:rPr>
          <w:rFonts w:ascii="Times New Roman"/>
          <w:sz w:val="24"/>
          <w:szCs w:val="24"/>
        </w:rPr>
      </w:pPr>
    </w:p>
    <w:p w14:paraId="3497D792" w14:textId="110E0114"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Model Training and Testing:</w:t>
      </w:r>
    </w:p>
    <w:p w14:paraId="4035C0AC" w14:textId="77777777" w:rsidR="00E14DCA" w:rsidRPr="00E14DCA" w:rsidRDefault="00E14DCA" w:rsidP="00E14DCA">
      <w:pPr>
        <w:spacing w:line="360" w:lineRule="auto"/>
        <w:jc w:val="left"/>
        <w:rPr>
          <w:rFonts w:ascii="Times New Roman"/>
          <w:sz w:val="24"/>
          <w:szCs w:val="24"/>
        </w:rPr>
      </w:pPr>
    </w:p>
    <w:p w14:paraId="692D6F02"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Train your machine learning model on the training dataset using algorithms provided by libraries such as scikit-learn (for Python) or custom Apex code. Then, evaluate its performance on the testing dataset.</w:t>
      </w:r>
    </w:p>
    <w:p w14:paraId="0F08887B" w14:textId="77777777" w:rsidR="00E14DCA" w:rsidRPr="00E14DCA" w:rsidRDefault="00E14DCA" w:rsidP="00E14DCA">
      <w:pPr>
        <w:spacing w:line="360" w:lineRule="auto"/>
        <w:jc w:val="left"/>
        <w:rPr>
          <w:rFonts w:ascii="Times New Roman"/>
          <w:sz w:val="24"/>
          <w:szCs w:val="24"/>
        </w:rPr>
      </w:pPr>
    </w:p>
    <w:p w14:paraId="5568879C" w14:textId="6126AFD2"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Model Performance Tools:</w:t>
      </w:r>
    </w:p>
    <w:p w14:paraId="26275CF7" w14:textId="77777777" w:rsidR="00E14DCA" w:rsidRPr="00E14DCA" w:rsidRDefault="00E14DCA" w:rsidP="00E14DCA">
      <w:pPr>
        <w:spacing w:line="360" w:lineRule="auto"/>
        <w:jc w:val="left"/>
        <w:rPr>
          <w:rFonts w:ascii="Times New Roman"/>
          <w:sz w:val="24"/>
          <w:szCs w:val="24"/>
        </w:rPr>
      </w:pPr>
    </w:p>
    <w:p w14:paraId="4F263BC8"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 xml:space="preserve">If you are using Python or another programming language to build your models, you can leverage libraries such as scikit-learn, TensorFlow, or </w:t>
      </w:r>
      <w:proofErr w:type="spellStart"/>
      <w:r w:rsidRPr="00E14DCA">
        <w:rPr>
          <w:rFonts w:ascii="Times New Roman"/>
          <w:sz w:val="24"/>
          <w:szCs w:val="24"/>
        </w:rPr>
        <w:t>PyTorch</w:t>
      </w:r>
      <w:proofErr w:type="spellEnd"/>
      <w:r w:rsidRPr="00E14DCA">
        <w:rPr>
          <w:rFonts w:ascii="Times New Roman"/>
          <w:sz w:val="24"/>
          <w:szCs w:val="24"/>
        </w:rPr>
        <w:t xml:space="preserve"> to assess model performance. Salesforce Einstein Analytics also provides tools for evaluating predictive models.</w:t>
      </w:r>
    </w:p>
    <w:p w14:paraId="08D04F83" w14:textId="77777777" w:rsidR="00E14DCA" w:rsidRPr="00E14DCA" w:rsidRDefault="00E14DCA" w:rsidP="00E14DCA">
      <w:pPr>
        <w:spacing w:line="360" w:lineRule="auto"/>
        <w:jc w:val="left"/>
        <w:rPr>
          <w:rFonts w:ascii="Times New Roman"/>
          <w:sz w:val="24"/>
          <w:szCs w:val="24"/>
        </w:rPr>
      </w:pPr>
    </w:p>
    <w:p w14:paraId="3A86FEA0" w14:textId="697D3DBC"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Cross-Validation:</w:t>
      </w:r>
    </w:p>
    <w:p w14:paraId="67E31624" w14:textId="77777777" w:rsidR="00E14DCA" w:rsidRPr="00E14DCA" w:rsidRDefault="00E14DCA" w:rsidP="00E14DCA">
      <w:pPr>
        <w:spacing w:line="360" w:lineRule="auto"/>
        <w:jc w:val="left"/>
        <w:rPr>
          <w:rFonts w:ascii="Times New Roman"/>
          <w:sz w:val="24"/>
          <w:szCs w:val="24"/>
        </w:rPr>
      </w:pPr>
    </w:p>
    <w:p w14:paraId="0DD55100"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Perform cross-validation to ensure that the model's performance is consistent across different subsets of your data. This helps in reducing overfitting.</w:t>
      </w:r>
    </w:p>
    <w:p w14:paraId="4B913262" w14:textId="77777777" w:rsidR="00E14DCA" w:rsidRPr="00E14DCA" w:rsidRDefault="00E14DCA" w:rsidP="00E14DCA">
      <w:pPr>
        <w:spacing w:line="360" w:lineRule="auto"/>
        <w:jc w:val="left"/>
        <w:rPr>
          <w:rFonts w:ascii="Times New Roman"/>
          <w:sz w:val="24"/>
          <w:szCs w:val="24"/>
        </w:rPr>
      </w:pPr>
    </w:p>
    <w:p w14:paraId="1C46BB16" w14:textId="1C0E6287"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Monitor Model Drift:</w:t>
      </w:r>
    </w:p>
    <w:p w14:paraId="6083FA88" w14:textId="77777777" w:rsidR="00E14DCA" w:rsidRPr="00E14DCA" w:rsidRDefault="00E14DCA" w:rsidP="00E14DCA">
      <w:pPr>
        <w:spacing w:line="360" w:lineRule="auto"/>
        <w:jc w:val="left"/>
        <w:rPr>
          <w:rFonts w:ascii="Times New Roman"/>
          <w:sz w:val="24"/>
          <w:szCs w:val="24"/>
        </w:rPr>
      </w:pPr>
    </w:p>
    <w:p w14:paraId="422F0E72"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 xml:space="preserve">For predictive models used in an ongoing Event Management System, it's essential to continuously monitor model performance over time. Data distribution can change, leading to model drift. Tools like </w:t>
      </w:r>
      <w:proofErr w:type="spellStart"/>
      <w:r w:rsidRPr="00E14DCA">
        <w:rPr>
          <w:rFonts w:ascii="Times New Roman"/>
          <w:sz w:val="24"/>
          <w:szCs w:val="24"/>
        </w:rPr>
        <w:t>ModelDB</w:t>
      </w:r>
      <w:proofErr w:type="spellEnd"/>
      <w:r w:rsidRPr="00E14DCA">
        <w:rPr>
          <w:rFonts w:ascii="Times New Roman"/>
          <w:sz w:val="24"/>
          <w:szCs w:val="24"/>
        </w:rPr>
        <w:t xml:space="preserve"> or custom monitoring scripts can help.</w:t>
      </w:r>
    </w:p>
    <w:p w14:paraId="2249F97E" w14:textId="77777777" w:rsidR="00E14DCA" w:rsidRPr="00E14DCA" w:rsidRDefault="00E14DCA" w:rsidP="00E14DCA">
      <w:pPr>
        <w:spacing w:line="360" w:lineRule="auto"/>
        <w:jc w:val="left"/>
        <w:rPr>
          <w:rFonts w:ascii="Times New Roman"/>
          <w:sz w:val="24"/>
          <w:szCs w:val="24"/>
        </w:rPr>
      </w:pPr>
    </w:p>
    <w:p w14:paraId="0D0A8488" w14:textId="77777777" w:rsidR="00C42AFD" w:rsidRDefault="00C42AFD" w:rsidP="00E14DCA">
      <w:pPr>
        <w:spacing w:line="360" w:lineRule="auto"/>
        <w:jc w:val="left"/>
        <w:rPr>
          <w:rFonts w:ascii="Times New Roman"/>
          <w:b/>
          <w:bCs/>
          <w:sz w:val="24"/>
          <w:szCs w:val="24"/>
        </w:rPr>
      </w:pPr>
    </w:p>
    <w:p w14:paraId="0AF51498" w14:textId="5744FF7F"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lastRenderedPageBreak/>
        <w:t xml:space="preserve">Interpretability and </w:t>
      </w:r>
      <w:proofErr w:type="spellStart"/>
      <w:r w:rsidRPr="00E14DCA">
        <w:rPr>
          <w:rFonts w:ascii="Times New Roman"/>
          <w:b/>
          <w:bCs/>
          <w:sz w:val="24"/>
          <w:szCs w:val="24"/>
        </w:rPr>
        <w:t>Explainability</w:t>
      </w:r>
      <w:proofErr w:type="spellEnd"/>
      <w:r w:rsidRPr="00E14DCA">
        <w:rPr>
          <w:rFonts w:ascii="Times New Roman"/>
          <w:b/>
          <w:bCs/>
          <w:sz w:val="24"/>
          <w:szCs w:val="24"/>
        </w:rPr>
        <w:t>:</w:t>
      </w:r>
    </w:p>
    <w:p w14:paraId="7723B912" w14:textId="77777777" w:rsidR="00E14DCA" w:rsidRPr="00E14DCA" w:rsidRDefault="00E14DCA" w:rsidP="00E14DCA">
      <w:pPr>
        <w:spacing w:line="360" w:lineRule="auto"/>
        <w:jc w:val="left"/>
        <w:rPr>
          <w:rFonts w:ascii="Times New Roman"/>
          <w:sz w:val="24"/>
          <w:szCs w:val="24"/>
        </w:rPr>
      </w:pPr>
    </w:p>
    <w:p w14:paraId="307FEE09"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Ensure that your models are interpretable and that you can explain their predictions to stakeholders, especially if your models impact decisions or user experiences.</w:t>
      </w:r>
    </w:p>
    <w:p w14:paraId="36DBAAE8" w14:textId="77777777" w:rsidR="00E14DCA" w:rsidRPr="00E14DCA" w:rsidRDefault="00E14DCA" w:rsidP="00E14DCA">
      <w:pPr>
        <w:spacing w:line="360" w:lineRule="auto"/>
        <w:jc w:val="left"/>
        <w:rPr>
          <w:rFonts w:ascii="Times New Roman"/>
          <w:sz w:val="24"/>
          <w:szCs w:val="24"/>
        </w:rPr>
      </w:pPr>
    </w:p>
    <w:p w14:paraId="2E4D4C86" w14:textId="77777777" w:rsidR="00E14DCA" w:rsidRDefault="00E14DCA" w:rsidP="00E14DCA">
      <w:pPr>
        <w:spacing w:line="360" w:lineRule="auto"/>
        <w:jc w:val="left"/>
        <w:rPr>
          <w:rFonts w:ascii="Times New Roman"/>
          <w:sz w:val="24"/>
          <w:szCs w:val="24"/>
        </w:rPr>
      </w:pPr>
    </w:p>
    <w:p w14:paraId="243865BE" w14:textId="49C1E3CF"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Iterative Improvement:</w:t>
      </w:r>
    </w:p>
    <w:p w14:paraId="22A3ED3C" w14:textId="77777777" w:rsidR="00E14DCA" w:rsidRPr="00E14DCA" w:rsidRDefault="00E14DCA" w:rsidP="00E14DCA">
      <w:pPr>
        <w:spacing w:line="360" w:lineRule="auto"/>
        <w:jc w:val="left"/>
        <w:rPr>
          <w:rFonts w:ascii="Times New Roman"/>
          <w:sz w:val="24"/>
          <w:szCs w:val="24"/>
        </w:rPr>
      </w:pPr>
    </w:p>
    <w:p w14:paraId="05D0EE04"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Model performance assessment is an ongoing process. Regularly retrain and evaluate your models as data and business requirements evolve.</w:t>
      </w:r>
    </w:p>
    <w:p w14:paraId="3B47D36A" w14:textId="77777777" w:rsidR="00E14DCA" w:rsidRPr="00E14DCA" w:rsidRDefault="00E14DCA" w:rsidP="00E14DCA">
      <w:pPr>
        <w:spacing w:line="360" w:lineRule="auto"/>
        <w:jc w:val="left"/>
        <w:rPr>
          <w:rFonts w:ascii="Times New Roman"/>
          <w:sz w:val="24"/>
          <w:szCs w:val="24"/>
        </w:rPr>
      </w:pPr>
    </w:p>
    <w:p w14:paraId="4D8659AE"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Remember that Salesforce offers its own suite of AI and predictive analytics tools, such as Salesforce Einstein. If you are using these Salesforce tools, they often come with built-in metrics and dashboards to evaluate model performance. Be sure to refer to the documentation and resources specific to the Salesforce platform for using these tools effectively.</w:t>
      </w:r>
    </w:p>
    <w:p w14:paraId="362B4FB0" w14:textId="77777777" w:rsidR="00E14DCA" w:rsidRPr="00E14DCA" w:rsidRDefault="00E14DCA" w:rsidP="00E14DCA">
      <w:pPr>
        <w:spacing w:line="360" w:lineRule="auto"/>
        <w:jc w:val="left"/>
        <w:rPr>
          <w:rFonts w:ascii="Times New Roman"/>
          <w:sz w:val="24"/>
          <w:szCs w:val="24"/>
        </w:rPr>
      </w:pPr>
    </w:p>
    <w:p w14:paraId="091C5900" w14:textId="031127DC" w:rsidR="00EF4D59" w:rsidRPr="00E14DCA" w:rsidRDefault="00EF4D59" w:rsidP="00E14DCA">
      <w:pPr>
        <w:spacing w:line="360" w:lineRule="auto"/>
        <w:jc w:val="left"/>
        <w:rPr>
          <w:rFonts w:ascii="Times New Roman"/>
          <w:sz w:val="24"/>
          <w:szCs w:val="24"/>
        </w:rPr>
      </w:pPr>
    </w:p>
    <w:sectPr w:rsidR="00EF4D59" w:rsidRPr="00E14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Droid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59"/>
    <w:rsid w:val="00553EDF"/>
    <w:rsid w:val="00992D03"/>
    <w:rsid w:val="00C42AFD"/>
    <w:rsid w:val="00E14DCA"/>
    <w:rsid w:val="00E55346"/>
    <w:rsid w:val="00EF4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BC8D"/>
  <w15:chartTrackingRefBased/>
  <w15:docId w15:val="{B14518FD-4535-4A49-9163-2810F09E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D59"/>
    <w:pPr>
      <w:spacing w:after="0" w:line="240" w:lineRule="auto"/>
      <w:jc w:val="center"/>
    </w:pPr>
    <w:rPr>
      <w:rFonts w:ascii="Droid Sans" w:eastAsia="Droid Sans" w:hAnsi="Times New Roman" w:cs="Times New Roman"/>
      <w:sz w:val="21"/>
      <w:szCs w:val="21"/>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dc:creator>
  <cp:keywords/>
  <dc:description/>
  <cp:lastModifiedBy>Vishal P</cp:lastModifiedBy>
  <cp:revision>2</cp:revision>
  <dcterms:created xsi:type="dcterms:W3CDTF">2023-11-03T17:33:00Z</dcterms:created>
  <dcterms:modified xsi:type="dcterms:W3CDTF">2023-11-03T17:33:00Z</dcterms:modified>
</cp:coreProperties>
</file>