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F5D" w:rsidRDefault="00F30F5D" w:rsidP="00F30F5D">
      <w:pPr>
        <w:pStyle w:val="Heading1"/>
      </w:pPr>
      <w:r>
        <w:t>Question50 Implement relational data stores - D</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using various SQL and no-SQL databases in the Microsoft Azure cloud and on-premises to collect and store logistics data. However, business users struggle to build their Business Intelligence (BI) reports because of inconsistency and complexity of existing data stores.</w:t>
      </w:r>
      <w:r>
        <w:rPr>
          <w:rFonts w:ascii="HalisBook" w:hAnsi="HalisBook" w:cs="Open Sans"/>
          <w:color w:val="333333"/>
          <w:sz w:val="27"/>
          <w:szCs w:val="27"/>
        </w:rPr>
        <w:br/>
      </w:r>
      <w:r>
        <w:rPr>
          <w:rFonts w:ascii="HalisBook" w:hAnsi="HalisBook" w:cs="Open Sans"/>
          <w:color w:val="333333"/>
          <w:sz w:val="27"/>
          <w:szCs w:val="27"/>
        </w:rPr>
        <w:br/>
        <w:t xml:space="preserve">You plan to consolidate the required data and make it available for BI reporting from a centralized Azure SQL Data Warehouse. You plan to use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 xml:space="preserve"> as a mechanism for the data load.</w:t>
      </w:r>
      <w:r>
        <w:rPr>
          <w:rFonts w:ascii="HalisBook" w:hAnsi="HalisBook" w:cs="Open Sans"/>
          <w:color w:val="333333"/>
          <w:sz w:val="27"/>
          <w:szCs w:val="27"/>
        </w:rPr>
        <w:br/>
      </w:r>
      <w:r>
        <w:rPr>
          <w:rFonts w:ascii="HalisBook" w:hAnsi="HalisBook" w:cs="Open Sans"/>
          <w:color w:val="333333"/>
          <w:sz w:val="27"/>
          <w:szCs w:val="27"/>
        </w:rPr>
        <w:br/>
        <w:t>As a first step, you automate the data extract from the source databases to Azure Data Lake Storage Gen2. You also create a new Azure SQL Data Warehouse resource and set up a service principal in Azure Active Directory (Azure AD).</w:t>
      </w:r>
      <w:r>
        <w:rPr>
          <w:rFonts w:ascii="HalisBook" w:hAnsi="HalisBook" w:cs="Open Sans"/>
          <w:color w:val="333333"/>
          <w:sz w:val="27"/>
          <w:szCs w:val="27"/>
        </w:rPr>
        <w:br/>
      </w:r>
      <w:r>
        <w:rPr>
          <w:rFonts w:ascii="HalisBook" w:hAnsi="HalisBook" w:cs="Open Sans"/>
          <w:color w:val="333333"/>
          <w:sz w:val="27"/>
          <w:szCs w:val="27"/>
        </w:rPr>
        <w:br/>
        <w:t xml:space="preserve">You need to define external tables in your Azure SQL Data Warehouse, so that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 xml:space="preserve"> can understand where and how to access your extracted data files, before it can load the data.</w:t>
      </w:r>
      <w:r>
        <w:rPr>
          <w:rFonts w:ascii="HalisBook" w:hAnsi="HalisBook" w:cs="Open Sans"/>
          <w:color w:val="333333"/>
          <w:sz w:val="27"/>
          <w:szCs w:val="27"/>
        </w:rPr>
        <w:br/>
      </w:r>
      <w:r>
        <w:rPr>
          <w:rFonts w:ascii="HalisBook" w:hAnsi="HalisBook" w:cs="Open Sans"/>
          <w:color w:val="333333"/>
          <w:sz w:val="27"/>
          <w:szCs w:val="27"/>
        </w:rPr>
        <w:br/>
        <w:t>Which four actions should you perform in sequence? To answer, move the appropriate actions from the list of possible actions to the answer area and arrange them in the correct order.</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Actions in order</w:t>
      </w:r>
    </w:p>
    <w:p w:rsidR="00F30F5D" w:rsidRDefault="00F30F5D" w:rsidP="00F30F5D">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a clustered </w:t>
      </w:r>
      <w:proofErr w:type="spellStart"/>
      <w:r>
        <w:rPr>
          <w:rFonts w:ascii="Arial" w:hAnsi="Arial" w:cs="Arial"/>
          <w:color w:val="FFFFFF"/>
        </w:rPr>
        <w:t>columnstore</w:t>
      </w:r>
      <w:proofErr w:type="spellEnd"/>
      <w:r>
        <w:rPr>
          <w:rFonts w:ascii="Arial" w:hAnsi="Arial" w:cs="Arial"/>
          <w:color w:val="FFFFFF"/>
        </w:rPr>
        <w:t xml:space="preserve"> index.</w:t>
      </w:r>
    </w:p>
    <w:p w:rsidR="00F30F5D" w:rsidRDefault="00F30F5D" w:rsidP="00F30F5D">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Execute DBCC OPENTRAN.</w:t>
      </w:r>
    </w:p>
    <w:p w:rsidR="00F30F5D" w:rsidRDefault="00F30F5D" w:rsidP="00F30F5D">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database master key.</w:t>
      </w:r>
    </w:p>
    <w:p w:rsidR="00F30F5D" w:rsidRDefault="00F30F5D" w:rsidP="00F30F5D">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database scoped credential.</w:t>
      </w:r>
    </w:p>
    <w:p w:rsidR="00F30F5D" w:rsidRDefault="00F30F5D" w:rsidP="00F30F5D">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data source and external file format.</w:t>
      </w:r>
    </w:p>
    <w:p w:rsidR="00F30F5D" w:rsidRDefault="00F30F5D" w:rsidP="00F30F5D">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table.</w:t>
      </w:r>
    </w:p>
    <w:p w:rsidR="00F30F5D" w:rsidRDefault="00F30F5D" w:rsidP="00F30F5D"/>
    <w:p w:rsidR="00F30F5D" w:rsidRDefault="00F30F5D" w:rsidP="00F30F5D">
      <w:pPr>
        <w:pStyle w:val="Heading1"/>
      </w:pPr>
      <w:r>
        <w:lastRenderedPageBreak/>
        <w:t xml:space="preserve">Question51 Implement relational data stores – D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 utility billing solutions company. Your company has five customers that use your company for utility billing. Each customer has different peak usage periods within the year. In the legacy environment, each customer has its own database. You deploy an Azure SQL Database elastic pool.</w:t>
      </w:r>
      <w:r>
        <w:rPr>
          <w:rFonts w:ascii="HalisBook" w:hAnsi="HalisBook" w:cs="Open Sans"/>
          <w:color w:val="333333"/>
          <w:sz w:val="27"/>
          <w:szCs w:val="27"/>
        </w:rPr>
        <w:br/>
      </w:r>
      <w:r>
        <w:rPr>
          <w:rFonts w:ascii="HalisBook" w:hAnsi="HalisBook" w:cs="Open Sans"/>
          <w:color w:val="333333"/>
          <w:sz w:val="27"/>
          <w:szCs w:val="27"/>
        </w:rPr>
        <w:br/>
        <w:t>You need to configure the number of data transaction units (DTUs) to minimize cost.</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should you do?</w:t>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F30F5D" w:rsidRDefault="00F30F5D" w:rsidP="00F30F5D">
      <w:pPr>
        <w:shd w:val="clear" w:color="auto" w:fill="FFFFFF"/>
        <w:rPr>
          <w:rFonts w:ascii="Arial" w:hAnsi="Arial" w:cs="Arial"/>
          <w:color w:val="3C4851"/>
          <w:sz w:val="24"/>
          <w:szCs w:val="24"/>
        </w:rPr>
      </w:pPr>
      <w:r>
        <w:rPr>
          <w:rStyle w:val="spansinglechoice"/>
          <w:rFonts w:ascii="Arial" w:hAnsi="Arial" w:cs="Arial"/>
          <w:color w:val="3C4851"/>
        </w:rPr>
        <w:t>Determine the number of total DTUs that are used by all five databases combined.</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Determine the number of DTUs that are used by the largest database.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Determine the number of DTUs that are used by the database with the most transactions.</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Determine the number of DTUs that are used by the database with the longest peak period.</w:t>
      </w:r>
    </w:p>
    <w:p w:rsidR="00F30F5D" w:rsidRDefault="00F30F5D" w:rsidP="00F30F5D">
      <w:pPr>
        <w:pStyle w:val="Heading1"/>
      </w:pPr>
      <w:r>
        <w:t>Question52 Implement relational data stores - D</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Your company is planning to upgrade a customer's web application to use a different user interface technology. You create an Azure SQL Database instance that the developers will use while developing the application. Developers must only be able to access the database while on the company's premises.</w:t>
      </w:r>
      <w:r>
        <w:rPr>
          <w:rFonts w:ascii="HalisBook" w:hAnsi="HalisBook" w:cs="Open Sans"/>
          <w:color w:val="333333"/>
          <w:sz w:val="27"/>
          <w:szCs w:val="27"/>
        </w:rPr>
        <w:br/>
      </w:r>
      <w:r>
        <w:rPr>
          <w:rFonts w:ascii="HalisBook" w:hAnsi="HalisBook" w:cs="Open Sans"/>
          <w:color w:val="333333"/>
          <w:sz w:val="27"/>
          <w:szCs w:val="27"/>
        </w:rPr>
        <w:br/>
        <w:t>You need to configure the database to meet these requirements.</w:t>
      </w:r>
      <w:r>
        <w:rPr>
          <w:rFonts w:ascii="HalisBook" w:hAnsi="HalisBook" w:cs="Open Sans"/>
          <w:color w:val="333333"/>
          <w:sz w:val="27"/>
          <w:szCs w:val="27"/>
        </w:rPr>
        <w:br/>
      </w:r>
      <w:r>
        <w:rPr>
          <w:rFonts w:ascii="HalisBook" w:hAnsi="HalisBook" w:cs="Open Sans"/>
          <w:color w:val="333333"/>
          <w:sz w:val="27"/>
          <w:szCs w:val="27"/>
        </w:rPr>
        <w:br/>
        <w:t>What should you do?</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F30F5D" w:rsidRDefault="00F30F5D" w:rsidP="00F30F5D">
      <w:pPr>
        <w:shd w:val="clear" w:color="auto" w:fill="FFFFFF"/>
        <w:rPr>
          <w:rFonts w:ascii="Arial" w:hAnsi="Arial" w:cs="Arial"/>
          <w:color w:val="3C4851"/>
          <w:sz w:val="24"/>
          <w:szCs w:val="24"/>
        </w:rPr>
      </w:pPr>
      <w:r>
        <w:rPr>
          <w:rStyle w:val="spansinglechoice"/>
          <w:rFonts w:ascii="Arial" w:hAnsi="Arial" w:cs="Arial"/>
          <w:color w:val="3C4851"/>
        </w:rPr>
        <w:t>Run the New-</w:t>
      </w:r>
      <w:proofErr w:type="spellStart"/>
      <w:r>
        <w:rPr>
          <w:rStyle w:val="spansinglechoice"/>
          <w:rFonts w:ascii="Arial" w:hAnsi="Arial" w:cs="Arial"/>
          <w:color w:val="3C4851"/>
        </w:rPr>
        <w:t>AzSqlServerFirewallRule</w:t>
      </w:r>
      <w:proofErr w:type="spellEnd"/>
      <w:r>
        <w:rPr>
          <w:rStyle w:val="spansinglechoice"/>
          <w:rFonts w:ascii="Arial" w:hAnsi="Arial" w:cs="Arial"/>
          <w:color w:val="3C4851"/>
        </w:rPr>
        <w:t xml:space="preserve"> PowerShell cmdlet.</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Add role assignments on the Access control (IAM) page of the Azure portal.</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 xml:space="preserve">Run the </w:t>
      </w:r>
      <w:proofErr w:type="spellStart"/>
      <w:r>
        <w:rPr>
          <w:rStyle w:val="spansinglechoice"/>
          <w:rFonts w:ascii="Arial" w:hAnsi="Arial" w:cs="Arial"/>
          <w:color w:val="3C4851"/>
        </w:rPr>
        <w:t>az</w:t>
      </w:r>
      <w:proofErr w:type="spellEnd"/>
      <w:r>
        <w:rPr>
          <w:rStyle w:val="spansinglechoice"/>
          <w:rFonts w:ascii="Arial" w:hAnsi="Arial" w:cs="Arial"/>
          <w:color w:val="3C4851"/>
        </w:rPr>
        <w:t xml:space="preserve"> </w:t>
      </w:r>
      <w:proofErr w:type="spellStart"/>
      <w:r>
        <w:rPr>
          <w:rStyle w:val="spansinglechoice"/>
          <w:rFonts w:ascii="Arial" w:hAnsi="Arial" w:cs="Arial"/>
          <w:color w:val="3C4851"/>
        </w:rPr>
        <w:t>sql</w:t>
      </w:r>
      <w:proofErr w:type="spellEnd"/>
      <w:r>
        <w:rPr>
          <w:rStyle w:val="spansinglechoice"/>
          <w:rFonts w:ascii="Arial" w:hAnsi="Arial" w:cs="Arial"/>
          <w:color w:val="3C4851"/>
        </w:rPr>
        <w:t xml:space="preserve"> </w:t>
      </w:r>
      <w:proofErr w:type="spellStart"/>
      <w:r>
        <w:rPr>
          <w:rStyle w:val="spansinglechoice"/>
          <w:rFonts w:ascii="Arial" w:hAnsi="Arial" w:cs="Arial"/>
          <w:color w:val="3C4851"/>
        </w:rPr>
        <w:t>db</w:t>
      </w:r>
      <w:proofErr w:type="spellEnd"/>
      <w:r>
        <w:rPr>
          <w:rStyle w:val="spansinglechoice"/>
          <w:rFonts w:ascii="Arial" w:hAnsi="Arial" w:cs="Arial"/>
          <w:color w:val="3C4851"/>
        </w:rPr>
        <w:t xml:space="preserve"> audit-policy Azure CLI command.</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Set the Allow access to Azure services setting to off in the Azure portal.</w:t>
      </w:r>
    </w:p>
    <w:p w:rsidR="00F30F5D" w:rsidRDefault="00F30F5D" w:rsidP="00F30F5D">
      <w:pPr>
        <w:pStyle w:val="Heading1"/>
      </w:pPr>
      <w:r>
        <w:lastRenderedPageBreak/>
        <w:t>Question53 Implement relational data stores - D</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Your company has an on-premises SQL Server instance that contains 16 databases. Four of the databases require Common Language Runtime (CLR) features.</w:t>
      </w:r>
      <w:r>
        <w:rPr>
          <w:rFonts w:ascii="HalisBook" w:hAnsi="HalisBook" w:cs="Open Sans"/>
          <w:color w:val="333333"/>
          <w:sz w:val="27"/>
          <w:szCs w:val="27"/>
        </w:rPr>
        <w:br/>
      </w:r>
      <w:r>
        <w:rPr>
          <w:rFonts w:ascii="HalisBook" w:hAnsi="HalisBook" w:cs="Open Sans"/>
          <w:color w:val="333333"/>
          <w:sz w:val="27"/>
          <w:szCs w:val="27"/>
        </w:rPr>
        <w:br/>
        <w:t>You must be able to manage each database separately because each database has its own resource needs. You plan to migrate these databases to Azure. You want to migrate the databases by using a backup and restore process by using SQL commands.</w:t>
      </w:r>
      <w:r>
        <w:rPr>
          <w:rFonts w:ascii="HalisBook" w:hAnsi="HalisBook" w:cs="Open Sans"/>
          <w:color w:val="333333"/>
          <w:sz w:val="27"/>
          <w:szCs w:val="27"/>
        </w:rPr>
        <w:br/>
      </w:r>
      <w:r>
        <w:rPr>
          <w:rFonts w:ascii="HalisBook" w:hAnsi="HalisBook" w:cs="Open Sans"/>
          <w:color w:val="333333"/>
          <w:sz w:val="27"/>
          <w:szCs w:val="27"/>
        </w:rPr>
        <w:br/>
        <w:t>You need to choose the most appropriate deployment option to migrate the databases.</w:t>
      </w:r>
      <w:r>
        <w:rPr>
          <w:rFonts w:ascii="HalisBook" w:hAnsi="HalisBook" w:cs="Open Sans"/>
          <w:color w:val="333333"/>
          <w:sz w:val="27"/>
          <w:szCs w:val="27"/>
        </w:rPr>
        <w:br/>
      </w:r>
      <w:r>
        <w:rPr>
          <w:rFonts w:ascii="HalisBook" w:hAnsi="HalisBook" w:cs="Open Sans"/>
          <w:color w:val="333333"/>
          <w:sz w:val="27"/>
          <w:szCs w:val="27"/>
        </w:rPr>
        <w:br/>
        <w:t>What should you use?</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F30F5D" w:rsidRDefault="00F30F5D" w:rsidP="00F30F5D">
      <w:pPr>
        <w:shd w:val="clear" w:color="auto" w:fill="FFFFFF"/>
        <w:rPr>
          <w:rFonts w:ascii="Arial" w:hAnsi="Arial" w:cs="Arial"/>
          <w:color w:val="3C4851"/>
          <w:sz w:val="24"/>
          <w:szCs w:val="24"/>
        </w:rPr>
      </w:pPr>
      <w:r>
        <w:rPr>
          <w:rStyle w:val="spansinglechoice"/>
          <w:rFonts w:ascii="Arial" w:hAnsi="Arial" w:cs="Arial"/>
          <w:color w:val="3C4851"/>
        </w:rPr>
        <w:t>Azure Cosmos DB with the Table API</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Azure Cosmos DB with the SQL (</w:t>
      </w:r>
      <w:proofErr w:type="spellStart"/>
      <w:r>
        <w:rPr>
          <w:rStyle w:val="spansinglechoice"/>
          <w:rFonts w:ascii="Arial" w:hAnsi="Arial" w:cs="Arial"/>
          <w:color w:val="3C4851"/>
        </w:rPr>
        <w:t>DocumentDB</w:t>
      </w:r>
      <w:proofErr w:type="spellEnd"/>
      <w:r>
        <w:rPr>
          <w:rStyle w:val="spansinglechoice"/>
          <w:rFonts w:ascii="Arial" w:hAnsi="Arial" w:cs="Arial"/>
          <w:color w:val="3C4851"/>
        </w:rPr>
        <w:t>) API</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Azure SQL Database managed instance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Azure SQL Database with an elastic pool</w:t>
      </w:r>
    </w:p>
    <w:p w:rsidR="00F30F5D" w:rsidRDefault="00F30F5D" w:rsidP="00F30F5D">
      <w:pPr>
        <w:pStyle w:val="Heading1"/>
      </w:pPr>
      <w:r>
        <w:t xml:space="preserve">Question54 Implement relational data stores – D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deploy an Azure SQL Database instance with the single database deployment option. You want to give an existing user named Sam administrative rights to the database. Sam must be able to add and remove other users.</w:t>
      </w:r>
      <w:r>
        <w:rPr>
          <w:rFonts w:ascii="HalisBook" w:hAnsi="HalisBook" w:cs="Open Sans"/>
          <w:color w:val="333333"/>
          <w:sz w:val="27"/>
          <w:szCs w:val="27"/>
        </w:rPr>
        <w:br/>
      </w:r>
      <w:r>
        <w:rPr>
          <w:rFonts w:ascii="HalisBook" w:hAnsi="HalisBook" w:cs="Open Sans"/>
          <w:color w:val="333333"/>
          <w:sz w:val="27"/>
          <w:szCs w:val="27"/>
        </w:rPr>
        <w:br/>
        <w:t>You need to complete the T-SQL command.</w:t>
      </w:r>
      <w:r>
        <w:rPr>
          <w:rFonts w:ascii="HalisBook" w:hAnsi="HalisBook" w:cs="Open Sans"/>
          <w:color w:val="333333"/>
          <w:sz w:val="27"/>
          <w:szCs w:val="27"/>
        </w:rPr>
        <w:br/>
      </w:r>
      <w:r>
        <w:rPr>
          <w:rFonts w:ascii="HalisBook" w:hAnsi="HalisBook" w:cs="Open Sans"/>
          <w:color w:val="333333"/>
          <w:sz w:val="27"/>
          <w:szCs w:val="27"/>
        </w:rPr>
        <w:br/>
        <w:t>How should you complete the command? To answer, select the appropriate options from the drop-down menus.</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5229225" cy="1104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1104900"/>
                    </a:xfrm>
                    <a:prstGeom prst="rect">
                      <a:avLst/>
                    </a:prstGeom>
                    <a:noFill/>
                    <a:ln>
                      <a:noFill/>
                    </a:ln>
                  </pic:spPr>
                </pic:pic>
              </a:graphicData>
            </a:graphic>
          </wp:inline>
        </w:drawing>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 xml:space="preserve">  </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A)</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Alter</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Create</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Grant</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B)</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LOGIN</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ROLE</w:t>
      </w:r>
    </w:p>
    <w:p w:rsidR="00F30F5D" w:rsidRDefault="00F30F5D" w:rsidP="00F30F5D">
      <w:pPr>
        <w:pStyle w:val="ListParagraph"/>
        <w:numPr>
          <w:ilvl w:val="0"/>
          <w:numId w:val="3"/>
        </w:numPr>
        <w:shd w:val="clear" w:color="auto" w:fill="FFFFFF"/>
        <w:rPr>
          <w:rFonts w:ascii="Arial" w:hAnsi="Arial" w:cs="Arial"/>
          <w:color w:val="333333"/>
          <w:sz w:val="18"/>
          <w:szCs w:val="18"/>
        </w:rPr>
      </w:pPr>
      <w:r>
        <w:rPr>
          <w:rFonts w:ascii="Arial" w:hAnsi="Arial" w:cs="Arial"/>
          <w:color w:val="333333"/>
          <w:sz w:val="18"/>
          <w:szCs w:val="18"/>
        </w:rPr>
        <w:t>USER</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C)</w:t>
      </w:r>
    </w:p>
    <w:p w:rsidR="00F30F5D" w:rsidRDefault="00F30F5D" w:rsidP="00F30F5D">
      <w:pPr>
        <w:pStyle w:val="ListParagraph"/>
        <w:numPr>
          <w:ilvl w:val="0"/>
          <w:numId w:val="3"/>
        </w:numPr>
        <w:shd w:val="clear" w:color="auto" w:fill="FFFFFF"/>
        <w:rPr>
          <w:rFonts w:ascii="Arial" w:hAnsi="Arial" w:cs="Arial"/>
          <w:color w:val="333333"/>
          <w:sz w:val="18"/>
          <w:szCs w:val="18"/>
        </w:rPr>
      </w:pPr>
      <w:proofErr w:type="spellStart"/>
      <w:r>
        <w:rPr>
          <w:rFonts w:ascii="Arial" w:hAnsi="Arial" w:cs="Arial"/>
          <w:color w:val="333333"/>
          <w:sz w:val="18"/>
          <w:szCs w:val="18"/>
        </w:rPr>
        <w:t>db_datareader</w:t>
      </w:r>
      <w:proofErr w:type="spellEnd"/>
    </w:p>
    <w:p w:rsidR="00F30F5D" w:rsidRDefault="00F30F5D" w:rsidP="00F30F5D">
      <w:pPr>
        <w:pStyle w:val="ListParagraph"/>
        <w:numPr>
          <w:ilvl w:val="0"/>
          <w:numId w:val="3"/>
        </w:numPr>
        <w:shd w:val="clear" w:color="auto" w:fill="FFFFFF"/>
        <w:rPr>
          <w:rFonts w:ascii="Arial" w:hAnsi="Arial" w:cs="Arial"/>
          <w:color w:val="333333"/>
          <w:sz w:val="18"/>
          <w:szCs w:val="18"/>
        </w:rPr>
      </w:pPr>
      <w:proofErr w:type="spellStart"/>
      <w:r>
        <w:rPr>
          <w:rFonts w:ascii="Arial" w:hAnsi="Arial" w:cs="Arial"/>
          <w:color w:val="333333"/>
          <w:sz w:val="18"/>
          <w:szCs w:val="18"/>
        </w:rPr>
        <w:t>db_datawrite</w:t>
      </w:r>
      <w:proofErr w:type="spellEnd"/>
    </w:p>
    <w:p w:rsidR="00F30F5D" w:rsidRDefault="00F30F5D" w:rsidP="00F30F5D">
      <w:pPr>
        <w:pStyle w:val="ListParagraph"/>
        <w:numPr>
          <w:ilvl w:val="0"/>
          <w:numId w:val="3"/>
        </w:numPr>
        <w:shd w:val="clear" w:color="auto" w:fill="FFFFFF"/>
        <w:rPr>
          <w:rFonts w:ascii="Arial" w:hAnsi="Arial" w:cs="Arial"/>
          <w:color w:val="333333"/>
          <w:sz w:val="18"/>
          <w:szCs w:val="18"/>
        </w:rPr>
      </w:pPr>
      <w:proofErr w:type="spellStart"/>
      <w:r>
        <w:rPr>
          <w:rFonts w:ascii="Arial" w:hAnsi="Arial" w:cs="Arial"/>
          <w:color w:val="333333"/>
          <w:sz w:val="18"/>
          <w:szCs w:val="18"/>
        </w:rPr>
        <w:t>db_owner</w:t>
      </w:r>
      <w:proofErr w:type="spellEnd"/>
    </w:p>
    <w:p w:rsidR="00F30F5D" w:rsidRDefault="00F30F5D" w:rsidP="00F30F5D">
      <w:pPr>
        <w:shd w:val="clear" w:color="auto" w:fill="FFFFFF"/>
        <w:rPr>
          <w:rFonts w:ascii="Arial" w:hAnsi="Arial" w:cs="Arial"/>
          <w:color w:val="333333"/>
          <w:sz w:val="18"/>
          <w:szCs w:val="18"/>
        </w:rPr>
      </w:pPr>
    </w:p>
    <w:p w:rsidR="00F30F5D" w:rsidRDefault="00F30F5D" w:rsidP="00F30F5D">
      <w:pPr>
        <w:pStyle w:val="Heading1"/>
      </w:pPr>
      <w:r>
        <w:t xml:space="preserve">Question55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 create an Azure SQL Database server named </w:t>
      </w:r>
      <w:proofErr w:type="spellStart"/>
      <w:r>
        <w:rPr>
          <w:rFonts w:ascii="HalisBook" w:hAnsi="HalisBook" w:cs="Open Sans"/>
          <w:color w:val="333333"/>
          <w:sz w:val="27"/>
          <w:szCs w:val="27"/>
        </w:rPr>
        <w:t>autoone</w:t>
      </w:r>
      <w:proofErr w:type="spellEnd"/>
      <w:r>
        <w:rPr>
          <w:rFonts w:ascii="HalisBook" w:hAnsi="HalisBook" w:cs="Open Sans"/>
          <w:color w:val="333333"/>
          <w:sz w:val="27"/>
          <w:szCs w:val="27"/>
        </w:rPr>
        <w:t>. You want to deploy two databases to this server. You want to allow both databases to share the resources provided by the server.</w:t>
      </w:r>
      <w:r>
        <w:rPr>
          <w:rFonts w:ascii="HalisBook" w:hAnsi="HalisBook" w:cs="Open Sans"/>
          <w:color w:val="333333"/>
          <w:sz w:val="27"/>
          <w:szCs w:val="27"/>
        </w:rPr>
        <w:br/>
      </w:r>
      <w:r>
        <w:rPr>
          <w:rFonts w:ascii="HalisBook" w:hAnsi="HalisBook" w:cs="Open Sans"/>
          <w:color w:val="333333"/>
          <w:sz w:val="27"/>
          <w:szCs w:val="27"/>
        </w:rPr>
        <w:br/>
        <w:t>How should you complete the commands? To answer, select the appropriate options from the drop-down menus.</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&lt;&lt;&lt; A &gt;&gt;&gt; create -n shared -s </w:t>
      </w:r>
      <w:proofErr w:type="spellStart"/>
      <w:r>
        <w:rPr>
          <w:rFonts w:ascii="HalisBook" w:hAnsi="HalisBook" w:cs="Open Sans"/>
          <w:color w:val="333333"/>
          <w:sz w:val="27"/>
          <w:szCs w:val="27"/>
        </w:rPr>
        <w:t>autoone</w:t>
      </w:r>
      <w:proofErr w:type="spellEnd"/>
      <w:r>
        <w:rPr>
          <w:rFonts w:ascii="HalisBook" w:hAnsi="HalisBook" w:cs="Open Sans"/>
          <w:color w:val="333333"/>
          <w:sz w:val="27"/>
          <w:szCs w:val="27"/>
        </w:rPr>
        <w:br/>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&lt;&lt;&lt; B  &gt;&gt;&gt;  create -n database1 -s </w:t>
      </w:r>
      <w:proofErr w:type="spellStart"/>
      <w:r>
        <w:rPr>
          <w:rFonts w:ascii="HalisBook" w:hAnsi="HalisBook" w:cs="Open Sans"/>
          <w:color w:val="333333"/>
          <w:sz w:val="27"/>
          <w:szCs w:val="27"/>
        </w:rPr>
        <w:t>autoone</w:t>
      </w:r>
      <w:proofErr w:type="spellEnd"/>
      <w:r>
        <w:rPr>
          <w:rFonts w:ascii="HalisBook" w:hAnsi="HalisBook" w:cs="Open Sans"/>
          <w:color w:val="333333"/>
          <w:sz w:val="27"/>
          <w:szCs w:val="27"/>
        </w:rPr>
        <w:t xml:space="preserve"> -- &lt;&lt;&lt; C &gt;&gt;&gt; shared</w:t>
      </w:r>
      <w:r>
        <w:rPr>
          <w:rFonts w:ascii="HalisBook" w:hAnsi="HalisBook" w:cs="Open Sans"/>
          <w:color w:val="333333"/>
          <w:sz w:val="27"/>
          <w:szCs w:val="27"/>
        </w:rPr>
        <w:br/>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&lt;&lt;&lt; D &gt;&gt;&gt; create -n database2 -s </w:t>
      </w:r>
      <w:proofErr w:type="spellStart"/>
      <w:r>
        <w:rPr>
          <w:rFonts w:ascii="HalisBook" w:hAnsi="HalisBook" w:cs="Open Sans"/>
          <w:color w:val="333333"/>
          <w:sz w:val="27"/>
          <w:szCs w:val="27"/>
        </w:rPr>
        <w:t>autoone</w:t>
      </w:r>
      <w:proofErr w:type="spellEnd"/>
      <w:r>
        <w:rPr>
          <w:rFonts w:ascii="HalisBook" w:hAnsi="HalisBook" w:cs="Open Sans"/>
          <w:color w:val="333333"/>
          <w:sz w:val="27"/>
          <w:szCs w:val="27"/>
        </w:rPr>
        <w:t xml:space="preserve"> --  &lt;&lt;&lt; E &gt;&gt;&gt;  shared</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&lt;&lt;&lt; A &gt;&gt;&gt; Options</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CosmosDB</w:t>
      </w:r>
      <w:proofErr w:type="spellEnd"/>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SQL Elastic-Pool</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SQL DB</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&lt;&lt;&lt; B &gt;&gt;&gt; Options</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CosmosDB</w:t>
      </w:r>
      <w:proofErr w:type="spellEnd"/>
      <w:r>
        <w:rPr>
          <w:rFonts w:ascii="Times New Roman" w:eastAsia="Times New Roman" w:hAnsi="Times New Roman" w:cs="Times New Roman"/>
          <w:sz w:val="24"/>
          <w:szCs w:val="24"/>
        </w:rPr>
        <w:t xml:space="preserve"> database</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w:t>
      </w:r>
      <w:proofErr w:type="spellEnd"/>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elastic-pool</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&lt;&lt;&lt; C &gt;&gt;&gt; Options</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elastic-pool</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zone-redundant</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&lt;&lt;&lt; D &gt;&gt;&gt; Options</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CosmosDB</w:t>
      </w:r>
      <w:proofErr w:type="spellEnd"/>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SQL Elastic-Pool</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SQL DB</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&lt;&lt;&lt; E &gt;&gt;&gt; Options</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elastic-pool</w:t>
      </w:r>
    </w:p>
    <w:p w:rsidR="00F30F5D" w:rsidRDefault="00F30F5D" w:rsidP="00F30F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zone-redundant</w:t>
      </w:r>
    </w:p>
    <w:p w:rsidR="00F30F5D" w:rsidRDefault="00F30F5D" w:rsidP="00F30F5D">
      <w:pPr>
        <w:pStyle w:val="stemfont"/>
        <w:spacing w:before="0" w:beforeAutospacing="0" w:after="135" w:afterAutospacing="0" w:line="362" w:lineRule="atLeast"/>
        <w:rPr>
          <w:rFonts w:ascii="HalisBook" w:hAnsi="HalisBook" w:cs="Open Sans"/>
          <w:color w:val="833C0B" w:themeColor="accent2" w:themeShade="80"/>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color w:val="333333"/>
          <w:sz w:val="18"/>
          <w:szCs w:val="18"/>
        </w:rPr>
      </w:pP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lastRenderedPageBreak/>
        <w:t xml:space="preserve">  </w:t>
      </w:r>
      <w:r>
        <w:rPr>
          <w:rFonts w:ascii="Arial" w:hAnsi="Arial" w:cs="Arial"/>
          <w:noProof/>
          <w:color w:val="333333"/>
          <w:sz w:val="18"/>
          <w:szCs w:val="18"/>
        </w:rPr>
        <w:drawing>
          <wp:inline distT="0" distB="0" distL="0" distR="0">
            <wp:extent cx="5286375" cy="2714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714625"/>
                    </a:xfrm>
                    <a:prstGeom prst="rect">
                      <a:avLst/>
                    </a:prstGeom>
                    <a:noFill/>
                    <a:ln>
                      <a:noFill/>
                    </a:ln>
                  </pic:spPr>
                </pic:pic>
              </a:graphicData>
            </a:graphic>
          </wp:inline>
        </w:drawing>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A)</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Sql</w:t>
      </w:r>
      <w:proofErr w:type="spellEnd"/>
      <w:r>
        <w:rPr>
          <w:rFonts w:ascii="Arial" w:hAnsi="Arial" w:cs="Arial"/>
          <w:color w:val="333333"/>
          <w:sz w:val="18"/>
          <w:szCs w:val="18"/>
        </w:rPr>
        <w:t xml:space="preserve"> elastic-pool</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Sql</w:t>
      </w:r>
      <w:proofErr w:type="spellEnd"/>
      <w:r>
        <w:rPr>
          <w:rFonts w:ascii="Arial" w:hAnsi="Arial" w:cs="Arial"/>
          <w:color w:val="333333"/>
          <w:sz w:val="18"/>
          <w:szCs w:val="18"/>
        </w:rPr>
        <w:t xml:space="preserve"> </w:t>
      </w:r>
      <w:proofErr w:type="spellStart"/>
      <w:r>
        <w:rPr>
          <w:rFonts w:ascii="Arial" w:hAnsi="Arial" w:cs="Arial"/>
          <w:color w:val="333333"/>
          <w:sz w:val="18"/>
          <w:szCs w:val="18"/>
        </w:rPr>
        <w:t>db</w:t>
      </w:r>
      <w:proofErr w:type="spellEnd"/>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B)</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Sql</w:t>
      </w:r>
      <w:proofErr w:type="spellEnd"/>
      <w:r>
        <w:rPr>
          <w:rFonts w:ascii="Arial" w:hAnsi="Arial" w:cs="Arial"/>
          <w:color w:val="333333"/>
          <w:sz w:val="18"/>
          <w:szCs w:val="18"/>
        </w:rPr>
        <w:t xml:space="preserve"> </w:t>
      </w:r>
      <w:proofErr w:type="spellStart"/>
      <w:r>
        <w:rPr>
          <w:rFonts w:ascii="Arial" w:hAnsi="Arial" w:cs="Arial"/>
          <w:color w:val="333333"/>
          <w:sz w:val="18"/>
          <w:szCs w:val="18"/>
        </w:rPr>
        <w:t>db</w:t>
      </w:r>
      <w:proofErr w:type="spellEnd"/>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Sql</w:t>
      </w:r>
      <w:proofErr w:type="spellEnd"/>
      <w:r>
        <w:rPr>
          <w:rFonts w:ascii="Arial" w:hAnsi="Arial" w:cs="Arial"/>
          <w:color w:val="333333"/>
          <w:sz w:val="18"/>
          <w:szCs w:val="18"/>
        </w:rPr>
        <w:t xml:space="preserve"> elastic pool</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C)</w:t>
      </w:r>
    </w:p>
    <w:p w:rsidR="00F30F5D" w:rsidRDefault="00F30F5D" w:rsidP="00F30F5D">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Elastic pool</w:t>
      </w:r>
    </w:p>
    <w:p w:rsidR="00F30F5D" w:rsidRDefault="00F30F5D" w:rsidP="00F30F5D">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Zone-redundant</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D)</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rsidR="00F30F5D" w:rsidRDefault="00F30F5D" w:rsidP="00F30F5D">
      <w:pPr>
        <w:pStyle w:val="ListParagraph"/>
        <w:numPr>
          <w:ilvl w:val="0"/>
          <w:numId w:val="4"/>
        </w:numPr>
        <w:shd w:val="clear" w:color="auto" w:fill="FFFFFF"/>
        <w:rPr>
          <w:rFonts w:ascii="Arial" w:hAnsi="Arial" w:cs="Arial"/>
          <w:color w:val="333333"/>
          <w:sz w:val="18"/>
          <w:szCs w:val="18"/>
        </w:rPr>
      </w:pPr>
      <w:proofErr w:type="spellStart"/>
      <w:r>
        <w:rPr>
          <w:rFonts w:ascii="Arial" w:hAnsi="Arial" w:cs="Arial"/>
          <w:color w:val="333333"/>
          <w:sz w:val="18"/>
          <w:szCs w:val="18"/>
        </w:rPr>
        <w:t>Sql</w:t>
      </w:r>
      <w:proofErr w:type="spellEnd"/>
      <w:r>
        <w:rPr>
          <w:rFonts w:ascii="Arial" w:hAnsi="Arial" w:cs="Arial"/>
          <w:color w:val="333333"/>
          <w:sz w:val="18"/>
          <w:szCs w:val="18"/>
        </w:rPr>
        <w:t xml:space="preserve"> </w:t>
      </w:r>
      <w:proofErr w:type="spellStart"/>
      <w:r>
        <w:rPr>
          <w:rFonts w:ascii="Arial" w:hAnsi="Arial" w:cs="Arial"/>
          <w:color w:val="333333"/>
          <w:sz w:val="18"/>
          <w:szCs w:val="18"/>
        </w:rPr>
        <w:t>db</w:t>
      </w:r>
      <w:proofErr w:type="spellEnd"/>
    </w:p>
    <w:p w:rsidR="00F30F5D" w:rsidRDefault="00F30F5D" w:rsidP="00F30F5D">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Elastic pool</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E)</w:t>
      </w:r>
    </w:p>
    <w:p w:rsidR="00F30F5D" w:rsidRDefault="00F30F5D" w:rsidP="00F30F5D">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Elastic-pool</w:t>
      </w:r>
    </w:p>
    <w:p w:rsidR="00F30F5D" w:rsidRDefault="00F30F5D" w:rsidP="00F30F5D">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Zone-redundant</w:t>
      </w:r>
    </w:p>
    <w:p w:rsidR="00F30F5D" w:rsidRDefault="00F30F5D" w:rsidP="00F30F5D">
      <w:pPr>
        <w:shd w:val="clear" w:color="auto" w:fill="FFFFFF"/>
        <w:rPr>
          <w:rFonts w:ascii="Arial" w:hAnsi="Arial" w:cs="Arial"/>
          <w:color w:val="333333"/>
          <w:sz w:val="18"/>
          <w:szCs w:val="18"/>
        </w:rPr>
      </w:pPr>
    </w:p>
    <w:p w:rsidR="00F30F5D" w:rsidRDefault="00F30F5D" w:rsidP="00F30F5D">
      <w:pPr>
        <w:shd w:val="clear" w:color="auto" w:fill="FFFFFF"/>
        <w:rPr>
          <w:noProof/>
        </w:rPr>
      </w:pPr>
    </w:p>
    <w:p w:rsidR="00F30F5D" w:rsidRDefault="00F30F5D" w:rsidP="00F30F5D">
      <w:pPr>
        <w:shd w:val="clear" w:color="auto" w:fill="FFFFFF"/>
        <w:rPr>
          <w:rFonts w:ascii="Arial" w:hAnsi="Arial" w:cs="Arial"/>
          <w:color w:val="333333"/>
          <w:sz w:val="18"/>
          <w:szCs w:val="18"/>
        </w:rPr>
      </w:pPr>
    </w:p>
    <w:p w:rsidR="00F30F5D" w:rsidRDefault="00F30F5D" w:rsidP="00F30F5D"/>
    <w:p w:rsidR="00F30F5D" w:rsidRDefault="00F30F5D" w:rsidP="00F30F5D">
      <w:pPr>
        <w:pStyle w:val="Heading1"/>
      </w:pPr>
      <w:r>
        <w:t xml:space="preserve">Question56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 create an Azure SQL Data Warehouse instance to house inventory data for 30 stores. There are </w:t>
      </w:r>
      <w:r>
        <w:rPr>
          <w:rFonts w:ascii="HalisBook" w:hAnsi="HalisBook" w:cs="Open Sans"/>
          <w:color w:val="333333"/>
          <w:sz w:val="27"/>
          <w:szCs w:val="27"/>
        </w:rPr>
        <w:lastRenderedPageBreak/>
        <w:t xml:space="preserve">approximately 10,000 products among the stores, with each distinct type of product having a different stock keeping unit (SKU). The inventory data will be captured every Friday. Friday updates cause massive changes to inventory data. </w:t>
      </w:r>
      <w:r>
        <w:rPr>
          <w:rFonts w:ascii="HalisBook" w:hAnsi="HalisBook" w:cs="Open Sans"/>
          <w:color w:val="333333"/>
          <w:sz w:val="27"/>
          <w:szCs w:val="27"/>
          <w:highlight w:val="yellow"/>
        </w:rPr>
        <w:t>You want to shard the data to improve performance.</w:t>
      </w:r>
      <w:r>
        <w:rPr>
          <w:rFonts w:ascii="HalisBook" w:hAnsi="HalisBook" w:cs="Open Sans"/>
          <w:color w:val="333333"/>
          <w:sz w:val="27"/>
          <w:szCs w:val="27"/>
        </w:rPr>
        <w:br/>
      </w:r>
      <w:r>
        <w:rPr>
          <w:rFonts w:ascii="HalisBook" w:hAnsi="HalisBook" w:cs="Open Sans"/>
          <w:color w:val="333333"/>
          <w:sz w:val="27"/>
          <w:szCs w:val="27"/>
        </w:rPr>
        <w:br/>
        <w:t>You need to write a T-SQL statement to generate the table.</w:t>
      </w:r>
      <w:r>
        <w:rPr>
          <w:rFonts w:ascii="HalisBook" w:hAnsi="HalisBook" w:cs="Open Sans"/>
          <w:color w:val="333333"/>
          <w:sz w:val="27"/>
          <w:szCs w:val="27"/>
        </w:rPr>
        <w:br/>
      </w:r>
      <w:r>
        <w:rPr>
          <w:rFonts w:ascii="HalisBook" w:hAnsi="HalisBook" w:cs="Open Sans"/>
          <w:color w:val="333333"/>
          <w:sz w:val="27"/>
          <w:szCs w:val="27"/>
        </w:rPr>
        <w:br/>
        <w:t>How should you complete the statement? To answer, select the appropriate code segments from the drop-down menus.</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color w:val="333333"/>
          <w:sz w:val="18"/>
          <w:szCs w:val="18"/>
        </w:rPr>
      </w:pP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 </w:t>
      </w:r>
      <w:r>
        <w:rPr>
          <w:rFonts w:ascii="Arial" w:hAnsi="Arial" w:cs="Arial"/>
          <w:noProof/>
          <w:color w:val="333333"/>
          <w:sz w:val="18"/>
          <w:szCs w:val="18"/>
        </w:rPr>
        <w:drawing>
          <wp:inline distT="0" distB="0" distL="0" distR="0">
            <wp:extent cx="5067300" cy="2219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A)</w:t>
      </w:r>
    </w:p>
    <w:p w:rsidR="00F30F5D" w:rsidRDefault="00F30F5D" w:rsidP="00F30F5D">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Distribution</w:t>
      </w:r>
    </w:p>
    <w:p w:rsidR="00F30F5D" w:rsidRDefault="00F30F5D" w:rsidP="00F30F5D">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Partition</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B)</w:t>
      </w:r>
    </w:p>
    <w:p w:rsidR="00F30F5D" w:rsidRDefault="00F30F5D" w:rsidP="00F30F5D">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HASH</w:t>
      </w:r>
    </w:p>
    <w:p w:rsidR="00F30F5D" w:rsidRDefault="00F30F5D" w:rsidP="00F30F5D">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REPLICATE</w:t>
      </w:r>
    </w:p>
    <w:p w:rsidR="00F30F5D" w:rsidRDefault="00F30F5D" w:rsidP="00F30F5D">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ROUND_ROBIN</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C)</w:t>
      </w:r>
    </w:p>
    <w:p w:rsidR="00F30F5D" w:rsidRDefault="00F30F5D" w:rsidP="00F30F5D">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Sku</w:t>
      </w:r>
      <w:proofErr w:type="spellEnd"/>
    </w:p>
    <w:p w:rsidR="00F30F5D" w:rsidRDefault="00F30F5D" w:rsidP="00F30F5D">
      <w:pPr>
        <w:pStyle w:val="ListParagraph"/>
        <w:numPr>
          <w:ilvl w:val="0"/>
          <w:numId w:val="5"/>
        </w:numPr>
        <w:shd w:val="clear" w:color="auto" w:fill="FFFFFF"/>
        <w:rPr>
          <w:rFonts w:ascii="Arial" w:hAnsi="Arial" w:cs="Arial"/>
          <w:color w:val="333333"/>
          <w:sz w:val="18"/>
          <w:szCs w:val="18"/>
        </w:rPr>
      </w:pPr>
      <w:proofErr w:type="spellStart"/>
      <w:r>
        <w:rPr>
          <w:rFonts w:ascii="Arial" w:hAnsi="Arial" w:cs="Arial"/>
          <w:color w:val="333333"/>
          <w:sz w:val="18"/>
          <w:szCs w:val="18"/>
        </w:rPr>
        <w:t>StoreID</w:t>
      </w:r>
      <w:proofErr w:type="spellEnd"/>
    </w:p>
    <w:p w:rsidR="00F30F5D" w:rsidRDefault="00F30F5D" w:rsidP="00F30F5D">
      <w:pPr>
        <w:shd w:val="clear" w:color="auto" w:fill="FFFFFF"/>
        <w:rPr>
          <w:noProof/>
        </w:rPr>
      </w:pPr>
    </w:p>
    <w:p w:rsidR="00F30F5D" w:rsidRDefault="00F30F5D" w:rsidP="00F30F5D">
      <w:pPr>
        <w:shd w:val="clear" w:color="auto" w:fill="FFFFFF"/>
        <w:rPr>
          <w:rFonts w:ascii="Arial" w:hAnsi="Arial" w:cs="Arial"/>
          <w:color w:val="333333"/>
          <w:sz w:val="18"/>
          <w:szCs w:val="18"/>
        </w:rPr>
      </w:pPr>
    </w:p>
    <w:p w:rsidR="00F30F5D" w:rsidRDefault="00F30F5D" w:rsidP="00F30F5D"/>
    <w:p w:rsidR="00F30F5D" w:rsidRDefault="00F30F5D" w:rsidP="00F30F5D">
      <w:pPr>
        <w:pStyle w:val="Heading1"/>
      </w:pPr>
      <w:r>
        <w:lastRenderedPageBreak/>
        <w:t xml:space="preserve">Question57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create an Azure SQL Data Warehouse instance to house inventory data for 30 stores. You want to shard the store data to improve performance when accessing store data. The size of the data is less than 200 megabytes (MB).</w:t>
      </w:r>
      <w:r>
        <w:rPr>
          <w:rFonts w:ascii="HalisBook" w:hAnsi="HalisBook" w:cs="Open Sans"/>
          <w:color w:val="333333"/>
          <w:sz w:val="27"/>
          <w:szCs w:val="27"/>
        </w:rPr>
        <w:br/>
      </w:r>
      <w:r>
        <w:rPr>
          <w:rFonts w:ascii="HalisBook" w:hAnsi="HalisBook" w:cs="Open Sans"/>
          <w:color w:val="333333"/>
          <w:sz w:val="27"/>
          <w:szCs w:val="27"/>
        </w:rPr>
        <w:br/>
        <w:t>You need to write a T-SQL statement to generate the store table.</w:t>
      </w:r>
      <w:r>
        <w:rPr>
          <w:rFonts w:ascii="HalisBook" w:hAnsi="HalisBook" w:cs="Open Sans"/>
          <w:color w:val="333333"/>
          <w:sz w:val="27"/>
          <w:szCs w:val="27"/>
        </w:rPr>
        <w:br/>
      </w:r>
      <w:r>
        <w:rPr>
          <w:rFonts w:ascii="HalisBook" w:hAnsi="HalisBook" w:cs="Open Sans"/>
          <w:color w:val="333333"/>
          <w:sz w:val="27"/>
          <w:szCs w:val="27"/>
        </w:rPr>
        <w:br/>
        <w:t>How should you complete the statement? To answer, select the appropriate code segments from the drop-down menus.</w:t>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color w:val="333333"/>
          <w:sz w:val="18"/>
          <w:szCs w:val="18"/>
        </w:rPr>
      </w:pP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 xml:space="preserve">  </w:t>
      </w:r>
      <w:r>
        <w:rPr>
          <w:rFonts w:ascii="Arial" w:hAnsi="Arial" w:cs="Arial"/>
          <w:noProof/>
          <w:color w:val="333333"/>
          <w:sz w:val="18"/>
          <w:szCs w:val="18"/>
        </w:rPr>
        <w:drawing>
          <wp:inline distT="0" distB="0" distL="0" distR="0">
            <wp:extent cx="5638800" cy="2695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695575"/>
                    </a:xfrm>
                    <a:prstGeom prst="rect">
                      <a:avLst/>
                    </a:prstGeom>
                    <a:noFill/>
                    <a:ln>
                      <a:noFill/>
                    </a:ln>
                  </pic:spPr>
                </pic:pic>
              </a:graphicData>
            </a:graphic>
          </wp:inline>
        </w:drawing>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A)</w:t>
      </w:r>
    </w:p>
    <w:p w:rsidR="00F30F5D" w:rsidRDefault="00F30F5D" w:rsidP="00F30F5D">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DISTRIBUTION</w:t>
      </w:r>
    </w:p>
    <w:p w:rsidR="00F30F5D" w:rsidRDefault="00F30F5D" w:rsidP="00F30F5D">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PARTITION</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B)</w:t>
      </w:r>
    </w:p>
    <w:p w:rsidR="00F30F5D" w:rsidRDefault="00F30F5D" w:rsidP="00F30F5D">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HASH(</w:t>
      </w:r>
      <w:proofErr w:type="spellStart"/>
      <w:r>
        <w:rPr>
          <w:rFonts w:ascii="Arial" w:hAnsi="Arial" w:cs="Arial"/>
          <w:color w:val="333333"/>
          <w:sz w:val="18"/>
          <w:szCs w:val="18"/>
        </w:rPr>
        <w:t>StoreID</w:t>
      </w:r>
      <w:proofErr w:type="spellEnd"/>
      <w:r>
        <w:rPr>
          <w:rFonts w:ascii="Arial" w:hAnsi="Arial" w:cs="Arial"/>
          <w:color w:val="333333"/>
          <w:sz w:val="18"/>
          <w:szCs w:val="18"/>
        </w:rPr>
        <w:t>)</w:t>
      </w:r>
    </w:p>
    <w:p w:rsidR="00F30F5D" w:rsidRDefault="00F30F5D" w:rsidP="00F30F5D">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REPLICATE</w:t>
      </w:r>
    </w:p>
    <w:p w:rsidR="00F30F5D" w:rsidRDefault="00F30F5D" w:rsidP="00F30F5D">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ROUND_ROBIN</w:t>
      </w:r>
    </w:p>
    <w:p w:rsidR="00F30F5D" w:rsidRDefault="00F30F5D" w:rsidP="00F30F5D">
      <w:pPr>
        <w:shd w:val="clear" w:color="auto" w:fill="FFFFFF"/>
        <w:rPr>
          <w:noProof/>
        </w:rPr>
      </w:pPr>
    </w:p>
    <w:p w:rsidR="00F30F5D" w:rsidRDefault="00F30F5D" w:rsidP="00F30F5D">
      <w:pPr>
        <w:shd w:val="clear" w:color="auto" w:fill="FFFFFF"/>
        <w:rPr>
          <w:rFonts w:ascii="Arial" w:hAnsi="Arial" w:cs="Arial"/>
          <w:color w:val="333333"/>
          <w:sz w:val="18"/>
          <w:szCs w:val="18"/>
        </w:rPr>
      </w:pPr>
    </w:p>
    <w:p w:rsidR="00F30F5D" w:rsidRDefault="00F30F5D" w:rsidP="00F30F5D">
      <w:pPr>
        <w:pStyle w:val="Heading1"/>
      </w:pPr>
      <w:r>
        <w:lastRenderedPageBreak/>
        <w:t xml:space="preserve">Question58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 create an Azure SQL Data Warehouse instance to house inventory data for 1000 stores. Each store has a distinct store number. You want to shard the store data to improve performance when accessing store data. You want to ensure that the data is evenly </w:t>
      </w:r>
      <w:proofErr w:type="spellStart"/>
      <w:r>
        <w:rPr>
          <w:rFonts w:ascii="HalisBook" w:hAnsi="HalisBook" w:cs="Open Sans"/>
          <w:color w:val="333333"/>
          <w:sz w:val="27"/>
          <w:szCs w:val="27"/>
        </w:rPr>
        <w:t>sharded</w:t>
      </w:r>
      <w:proofErr w:type="spellEnd"/>
      <w:r>
        <w:rPr>
          <w:rFonts w:ascii="HalisBook" w:hAnsi="HalisBook" w:cs="Open Sans"/>
          <w:color w:val="333333"/>
          <w:sz w:val="27"/>
          <w:szCs w:val="27"/>
        </w:rPr>
        <w:t xml:space="preserve"> across compute nodes.</w:t>
      </w:r>
      <w:r>
        <w:rPr>
          <w:rFonts w:ascii="HalisBook" w:hAnsi="HalisBook" w:cs="Open Sans"/>
          <w:color w:val="333333"/>
          <w:sz w:val="27"/>
          <w:szCs w:val="27"/>
        </w:rPr>
        <w:br/>
      </w:r>
      <w:r>
        <w:rPr>
          <w:rFonts w:ascii="HalisBook" w:hAnsi="HalisBook" w:cs="Open Sans"/>
          <w:color w:val="333333"/>
          <w:sz w:val="27"/>
          <w:szCs w:val="27"/>
        </w:rPr>
        <w:br/>
        <w:t>You need to write a T-SQL statement to generate the store table.</w:t>
      </w:r>
      <w:r>
        <w:rPr>
          <w:rFonts w:ascii="HalisBook" w:hAnsi="HalisBook" w:cs="Open Sans"/>
          <w:color w:val="333333"/>
          <w:sz w:val="27"/>
          <w:szCs w:val="27"/>
        </w:rPr>
        <w:br/>
      </w:r>
      <w:r>
        <w:rPr>
          <w:rFonts w:ascii="HalisBook" w:hAnsi="HalisBook" w:cs="Open Sans"/>
          <w:color w:val="333333"/>
          <w:sz w:val="27"/>
          <w:szCs w:val="27"/>
        </w:rPr>
        <w:br/>
        <w:t>How should you complete the statement? To answer, select the appropriate code segments from the drop-down menus.</w:t>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667375" cy="3133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133725"/>
                    </a:xfrm>
                    <a:prstGeom prst="rect">
                      <a:avLst/>
                    </a:prstGeom>
                    <a:noFill/>
                    <a:ln>
                      <a:noFill/>
                    </a:ln>
                  </pic:spPr>
                </pic:pic>
              </a:graphicData>
            </a:graphic>
          </wp:inline>
        </w:drawing>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 xml:space="preserve">  </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A)</w:t>
      </w:r>
    </w:p>
    <w:p w:rsidR="00F30F5D" w:rsidRDefault="00F30F5D" w:rsidP="00F30F5D">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DISTRIBUTION</w:t>
      </w:r>
    </w:p>
    <w:p w:rsidR="00F30F5D" w:rsidRDefault="00F30F5D" w:rsidP="00F30F5D">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PARTITION</w:t>
      </w:r>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B)</w:t>
      </w:r>
    </w:p>
    <w:p w:rsidR="00F30F5D" w:rsidRDefault="00F30F5D" w:rsidP="00F30F5D">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HASH (Store Number)</w:t>
      </w:r>
    </w:p>
    <w:p w:rsidR="00F30F5D" w:rsidRDefault="00F30F5D" w:rsidP="00F30F5D">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REPLICATE</w:t>
      </w:r>
    </w:p>
    <w:p w:rsidR="00F30F5D" w:rsidRDefault="00F30F5D" w:rsidP="00F30F5D">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ROUND_ROBIN</w:t>
      </w:r>
    </w:p>
    <w:p w:rsidR="00F30F5D" w:rsidRDefault="00F30F5D" w:rsidP="00F30F5D">
      <w:pPr>
        <w:shd w:val="clear" w:color="auto" w:fill="FFFFFF"/>
        <w:rPr>
          <w:noProof/>
        </w:rPr>
      </w:pPr>
    </w:p>
    <w:p w:rsidR="00F30F5D" w:rsidRDefault="00F30F5D" w:rsidP="00F30F5D">
      <w:pPr>
        <w:shd w:val="clear" w:color="auto" w:fill="FFFFFF"/>
        <w:rPr>
          <w:rFonts w:ascii="Arial" w:hAnsi="Arial" w:cs="Arial"/>
          <w:color w:val="333333"/>
          <w:sz w:val="18"/>
          <w:szCs w:val="18"/>
        </w:rPr>
      </w:pPr>
    </w:p>
    <w:p w:rsidR="00F30F5D" w:rsidRDefault="00F30F5D" w:rsidP="00F30F5D"/>
    <w:p w:rsidR="00F30F5D" w:rsidRDefault="00F30F5D" w:rsidP="00F30F5D">
      <w:pPr>
        <w:pStyle w:val="Heading1"/>
      </w:pPr>
      <w:r>
        <w:t xml:space="preserve">Question59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create an Azure Data Warehouse database that uses round robin distribution. You write the following query to retrieve store sales data:</w:t>
      </w:r>
      <w:r>
        <w:rPr>
          <w:rFonts w:ascii="HalisBook" w:hAnsi="HalisBook" w:cs="Open Sans"/>
          <w:color w:val="333333"/>
          <w:sz w:val="27"/>
          <w:szCs w:val="27"/>
        </w:rPr>
        <w:br/>
      </w:r>
      <w:r>
        <w:rPr>
          <w:rFonts w:ascii="HalisBook" w:hAnsi="HalisBook" w:cs="Open Sans"/>
          <w:color w:val="333333"/>
          <w:sz w:val="27"/>
          <w:szCs w:val="27"/>
        </w:rPr>
        <w:br/>
        <w:t>SELECT S.[Amount] AS [Sales], ST.[Name] FROM [</w:t>
      </w:r>
      <w:proofErr w:type="spellStart"/>
      <w:r>
        <w:rPr>
          <w:rFonts w:ascii="HalisBook" w:hAnsi="HalisBook" w:cs="Open Sans"/>
          <w:color w:val="333333"/>
          <w:sz w:val="27"/>
          <w:szCs w:val="27"/>
        </w:rPr>
        <w:t>FactSalesByStore</w:t>
      </w:r>
      <w:proofErr w:type="spellEnd"/>
      <w:r>
        <w:rPr>
          <w:rFonts w:ascii="HalisBook" w:hAnsi="HalisBook" w:cs="Open Sans"/>
          <w:color w:val="333333"/>
          <w:sz w:val="27"/>
          <w:szCs w:val="27"/>
        </w:rPr>
        <w:t>] AS S JOIN [</w:t>
      </w:r>
      <w:proofErr w:type="spellStart"/>
      <w:r>
        <w:rPr>
          <w:rFonts w:ascii="HalisBook" w:hAnsi="HalisBook" w:cs="Open Sans"/>
          <w:color w:val="333333"/>
          <w:sz w:val="27"/>
          <w:szCs w:val="27"/>
        </w:rPr>
        <w:t>DimStore</w:t>
      </w:r>
      <w:proofErr w:type="spellEnd"/>
      <w:r>
        <w:rPr>
          <w:rFonts w:ascii="HalisBook" w:hAnsi="HalisBook" w:cs="Open Sans"/>
          <w:color w:val="333333"/>
          <w:sz w:val="27"/>
          <w:szCs w:val="27"/>
        </w:rPr>
        <w:t>] AS ST ON S.[</w:t>
      </w:r>
      <w:proofErr w:type="spellStart"/>
      <w:r>
        <w:rPr>
          <w:rFonts w:ascii="HalisBook" w:hAnsi="HalisBook" w:cs="Open Sans"/>
          <w:color w:val="333333"/>
          <w:sz w:val="27"/>
          <w:szCs w:val="27"/>
        </w:rPr>
        <w:t>StoreId</w:t>
      </w:r>
      <w:proofErr w:type="spellEnd"/>
      <w:r>
        <w:rPr>
          <w:rFonts w:ascii="HalisBook" w:hAnsi="HalisBook" w:cs="Open Sans"/>
          <w:color w:val="333333"/>
          <w:sz w:val="27"/>
          <w:szCs w:val="27"/>
        </w:rPr>
        <w:t>] = ST.[</w:t>
      </w:r>
      <w:proofErr w:type="spellStart"/>
      <w:r>
        <w:rPr>
          <w:rFonts w:ascii="HalisBook" w:hAnsi="HalisBook" w:cs="Open Sans"/>
          <w:color w:val="333333"/>
          <w:sz w:val="27"/>
          <w:szCs w:val="27"/>
        </w:rPr>
        <w:t>StoreId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This query returns over 200,000 records, and it runs slowly. There are over 50,000 stores.</w:t>
      </w:r>
      <w:r>
        <w:rPr>
          <w:rFonts w:ascii="HalisBook" w:hAnsi="HalisBook" w:cs="Open Sans"/>
          <w:color w:val="333333"/>
          <w:sz w:val="27"/>
          <w:szCs w:val="27"/>
        </w:rPr>
        <w:br/>
      </w:r>
      <w:r>
        <w:rPr>
          <w:rFonts w:ascii="HalisBook" w:hAnsi="HalisBook" w:cs="Open Sans"/>
          <w:color w:val="333333"/>
          <w:sz w:val="27"/>
          <w:szCs w:val="27"/>
        </w:rPr>
        <w:br/>
        <w:t>You need to improve the performance of this query.</w:t>
      </w:r>
      <w:r>
        <w:rPr>
          <w:rFonts w:ascii="HalisBook" w:hAnsi="HalisBook" w:cs="Open Sans"/>
          <w:color w:val="333333"/>
          <w:sz w:val="27"/>
          <w:szCs w:val="27"/>
        </w:rPr>
        <w:br/>
      </w:r>
      <w:r>
        <w:rPr>
          <w:rFonts w:ascii="HalisBook" w:hAnsi="HalisBook" w:cs="Open Sans"/>
          <w:color w:val="333333"/>
          <w:sz w:val="27"/>
          <w:szCs w:val="27"/>
        </w:rPr>
        <w:br/>
        <w:t>What should you do?</w:t>
      </w:r>
      <w:r>
        <w:rPr>
          <w:rFonts w:ascii="HalisBook" w:hAnsi="HalisBook" w:cs="Open Sans"/>
          <w:color w:val="333333"/>
          <w:sz w:val="27"/>
          <w:szCs w:val="27"/>
        </w:rPr>
        <w:br/>
      </w:r>
      <w:r>
        <w:rPr>
          <w:rFonts w:ascii="HalisBook" w:hAnsi="HalisBook" w:cs="Open Sans"/>
          <w:color w:val="333333"/>
          <w:sz w:val="27"/>
          <w:szCs w:val="27"/>
        </w:rPr>
        <w:br/>
      </w:r>
      <w:bookmarkStart w:id="0" w:name="_Hlk49009641"/>
      <w:r>
        <w:rPr>
          <w:rFonts w:ascii="HalisBook" w:hAnsi="HalisBook" w:cs="Open Sans"/>
          <w:color w:val="333333"/>
          <w:sz w:val="27"/>
          <w:szCs w:val="27"/>
        </w:rPr>
        <w:t>For each of the following statements, select Yes if you should perform the task. Otherwise, select No.</w:t>
      </w:r>
      <w:bookmarkEnd w:id="0"/>
    </w:p>
    <w:p w:rsidR="00F30F5D" w:rsidRDefault="00F30F5D" w:rsidP="00F30F5D">
      <w:pPr>
        <w:pStyle w:val="stemfont"/>
        <w:spacing w:before="0" w:beforeAutospacing="0" w:after="135" w:afterAutospacing="0" w:line="362" w:lineRule="atLeast"/>
        <w:rPr>
          <w:rFonts w:ascii="HalisBook" w:hAnsi="HalisBook" w:cs="Open Sans"/>
          <w:color w:val="C45911" w:themeColor="accent2" w:themeShade="BF"/>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700"/>
        <w:gridCol w:w="1425"/>
        <w:gridCol w:w="1425"/>
      </w:tblGrid>
      <w:tr w:rsidR="00F30F5D" w:rsidTr="00F30F5D">
        <w:tc>
          <w:tcPr>
            <w:tcW w:w="570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rPr>
                <w:rFonts w:ascii="Arial" w:hAnsi="Arial" w:cs="Arial"/>
                <w:b/>
                <w:bCs/>
                <w:sz w:val="24"/>
                <w:szCs w:val="24"/>
              </w:rPr>
            </w:pPr>
            <w:r>
              <w:rPr>
                <w:rFonts w:ascii="Arial" w:hAnsi="Arial" w:cs="Arial"/>
                <w:b/>
                <w:bCs/>
              </w:rPr>
              <w:t>Statement</w:t>
            </w:r>
          </w:p>
        </w:tc>
        <w:tc>
          <w:tcPr>
            <w:tcW w:w="14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b/>
                <w:bCs/>
                <w:sz w:val="24"/>
                <w:szCs w:val="24"/>
              </w:rPr>
            </w:pPr>
            <w:r>
              <w:rPr>
                <w:rFonts w:ascii="Arial" w:hAnsi="Arial" w:cs="Arial"/>
                <w:b/>
                <w:bCs/>
              </w:rPr>
              <w:t>Yes</w:t>
            </w:r>
          </w:p>
        </w:tc>
        <w:tc>
          <w:tcPr>
            <w:tcW w:w="14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b/>
                <w:bCs/>
                <w:sz w:val="24"/>
                <w:szCs w:val="24"/>
              </w:rPr>
            </w:pPr>
            <w:r>
              <w:rPr>
                <w:rFonts w:ascii="Arial" w:hAnsi="Arial" w:cs="Arial"/>
                <w:b/>
                <w:bCs/>
              </w:rPr>
              <w:t>No</w:t>
            </w:r>
          </w:p>
        </w:tc>
      </w:tr>
      <w:tr w:rsidR="00F30F5D" w:rsidTr="00F30F5D">
        <w:trPr>
          <w:trHeight w:val="1140"/>
        </w:trPr>
        <w:tc>
          <w:tcPr>
            <w:tcW w:w="57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rPr>
                <w:rFonts w:ascii="Arial" w:hAnsi="Arial" w:cs="Arial"/>
                <w:sz w:val="24"/>
                <w:szCs w:val="24"/>
              </w:rPr>
            </w:pPr>
            <w:r>
              <w:rPr>
                <w:rFonts w:ascii="Arial" w:hAnsi="Arial" w:cs="Arial"/>
              </w:rPr>
              <w:t xml:space="preserve">Use hash distribution on </w:t>
            </w:r>
            <w:proofErr w:type="spellStart"/>
            <w:r>
              <w:rPr>
                <w:rFonts w:ascii="Arial" w:hAnsi="Arial" w:cs="Arial"/>
              </w:rPr>
              <w:t>StoreId</w:t>
            </w:r>
            <w:proofErr w:type="spellEnd"/>
            <w:r>
              <w:rPr>
                <w:rFonts w:ascii="Arial" w:hAnsi="Arial" w:cs="Arial"/>
              </w:rPr>
              <w:t xml:space="preserve"> for </w:t>
            </w:r>
            <w:proofErr w:type="spellStart"/>
            <w:r>
              <w:rPr>
                <w:rFonts w:ascii="Arial" w:hAnsi="Arial" w:cs="Arial"/>
              </w:rPr>
              <w:t>FactSalesByStore</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r>
      <w:tr w:rsidR="00F30F5D" w:rsidTr="00F30F5D">
        <w:trPr>
          <w:trHeight w:val="1140"/>
        </w:trPr>
        <w:tc>
          <w:tcPr>
            <w:tcW w:w="57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rPr>
                <w:rFonts w:ascii="Arial" w:hAnsi="Arial" w:cs="Arial"/>
                <w:sz w:val="24"/>
                <w:szCs w:val="24"/>
              </w:rPr>
            </w:pPr>
            <w:r>
              <w:rPr>
                <w:rFonts w:ascii="Arial" w:hAnsi="Arial" w:cs="Arial"/>
              </w:rPr>
              <w:t xml:space="preserve">Use hash distribution on </w:t>
            </w:r>
            <w:proofErr w:type="spellStart"/>
            <w:r>
              <w:rPr>
                <w:rFonts w:ascii="Arial" w:hAnsi="Arial" w:cs="Arial"/>
              </w:rPr>
              <w:t>StoreId</w:t>
            </w:r>
            <w:proofErr w:type="spellEnd"/>
            <w:r>
              <w:rPr>
                <w:rFonts w:ascii="Arial" w:hAnsi="Arial" w:cs="Arial"/>
              </w:rPr>
              <w:t xml:space="preserve"> for </w:t>
            </w:r>
            <w:proofErr w:type="spellStart"/>
            <w:r>
              <w:rPr>
                <w:rFonts w:ascii="Arial" w:hAnsi="Arial" w:cs="Arial"/>
              </w:rPr>
              <w:t>DimStore</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r>
      <w:tr w:rsidR="00F30F5D" w:rsidTr="00F30F5D">
        <w:trPr>
          <w:trHeight w:val="1140"/>
        </w:trPr>
        <w:tc>
          <w:tcPr>
            <w:tcW w:w="57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rPr>
                <w:rFonts w:ascii="Arial" w:hAnsi="Arial" w:cs="Arial"/>
                <w:sz w:val="24"/>
                <w:szCs w:val="24"/>
              </w:rPr>
            </w:pPr>
            <w:r>
              <w:rPr>
                <w:rFonts w:ascii="Arial" w:hAnsi="Arial" w:cs="Arial"/>
              </w:rPr>
              <w:lastRenderedPageBreak/>
              <w:t xml:space="preserve">Use replicated distribution for </w:t>
            </w:r>
            <w:proofErr w:type="spellStart"/>
            <w:r>
              <w:rPr>
                <w:rFonts w:ascii="Arial" w:hAnsi="Arial" w:cs="Arial"/>
              </w:rPr>
              <w:t>DimStore</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r>
      <w:tr w:rsidR="00F30F5D" w:rsidTr="00F30F5D">
        <w:trPr>
          <w:trHeight w:val="1140"/>
        </w:trPr>
        <w:tc>
          <w:tcPr>
            <w:tcW w:w="57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rPr>
                <w:rFonts w:ascii="Arial" w:hAnsi="Arial" w:cs="Arial"/>
                <w:sz w:val="24"/>
                <w:szCs w:val="24"/>
              </w:rPr>
            </w:pPr>
            <w:r>
              <w:rPr>
                <w:rFonts w:ascii="Arial" w:hAnsi="Arial" w:cs="Arial"/>
              </w:rPr>
              <w:t>Use an outer join instead of an inner join.</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F30F5D" w:rsidRDefault="00F30F5D">
            <w:pPr>
              <w:spacing w:before="150"/>
              <w:ind w:left="-195" w:right="-195"/>
              <w:jc w:val="center"/>
              <w:rPr>
                <w:rFonts w:ascii="Arial" w:hAnsi="Arial" w:cs="Arial"/>
                <w:sz w:val="24"/>
                <w:szCs w:val="24"/>
              </w:rPr>
            </w:pPr>
          </w:p>
        </w:tc>
      </w:tr>
    </w:tbl>
    <w:p w:rsidR="00F30F5D" w:rsidRDefault="00F30F5D" w:rsidP="00F30F5D">
      <w:pPr>
        <w:pStyle w:val="Heading1"/>
      </w:pPr>
      <w:r>
        <w:t xml:space="preserve">Question60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An Azure blob storage container contains a large comma-separated-value (CSV) file. You want to load the data from that file into an Azure SQL Data Warehouse database table. You run the following SQL statements:</w:t>
      </w:r>
      <w:r>
        <w:rPr>
          <w:rFonts w:ascii="HalisBook" w:hAnsi="HalisBook" w:cs="Open Sans"/>
          <w:color w:val="333333"/>
          <w:sz w:val="27"/>
          <w:szCs w:val="27"/>
        </w:rPr>
        <w:br/>
      </w:r>
      <w:r>
        <w:rPr>
          <w:rFonts w:ascii="HalisBook" w:hAnsi="HalisBook" w:cs="Open Sans"/>
          <w:color w:val="333333"/>
          <w:sz w:val="27"/>
          <w:szCs w:val="27"/>
        </w:rPr>
        <w:br/>
        <w:t>CREATE MASTER KEY;</w:t>
      </w:r>
      <w:r>
        <w:rPr>
          <w:rFonts w:ascii="HalisBook" w:hAnsi="HalisBook" w:cs="Open Sans"/>
          <w:color w:val="333333"/>
          <w:sz w:val="27"/>
          <w:szCs w:val="27"/>
        </w:rPr>
        <w:br/>
      </w:r>
      <w:r>
        <w:rPr>
          <w:rFonts w:ascii="HalisBook" w:hAnsi="HalisBook" w:cs="Open Sans"/>
          <w:color w:val="333333"/>
          <w:sz w:val="27"/>
          <w:szCs w:val="27"/>
        </w:rPr>
        <w:br/>
        <w:t>CREATE EXTERNAL FILE FORMAT </w:t>
      </w:r>
      <w:proofErr w:type="spellStart"/>
      <w:r>
        <w:rPr>
          <w:rFonts w:ascii="HalisBook" w:hAnsi="HalisBook" w:cs="Open Sans"/>
          <w:color w:val="333333"/>
          <w:sz w:val="27"/>
          <w:szCs w:val="27"/>
        </w:rPr>
        <w:t>TextFile</w:t>
      </w:r>
      <w:proofErr w:type="spellEnd"/>
      <w:r>
        <w:rPr>
          <w:rFonts w:ascii="HalisBook" w:hAnsi="HalisBook" w:cs="Open Sans"/>
          <w:color w:val="333333"/>
          <w:sz w:val="27"/>
          <w:szCs w:val="27"/>
        </w:rPr>
        <w:br/>
        <w:t>WITH (</w:t>
      </w:r>
      <w:r>
        <w:rPr>
          <w:rFonts w:ascii="HalisBook" w:hAnsi="HalisBook" w:cs="Open Sans"/>
          <w:color w:val="333333"/>
          <w:sz w:val="27"/>
          <w:szCs w:val="27"/>
        </w:rPr>
        <w:br/>
        <w:t xml:space="preserve">FORMAT_TYPE = </w:t>
      </w:r>
      <w:proofErr w:type="spellStart"/>
      <w:r>
        <w:rPr>
          <w:rFonts w:ascii="HalisBook" w:hAnsi="HalisBook" w:cs="Open Sans"/>
          <w:color w:val="333333"/>
          <w:sz w:val="27"/>
          <w:szCs w:val="27"/>
        </w:rPr>
        <w:t>DelimitedText</w:t>
      </w:r>
      <w:proofErr w:type="spellEnd"/>
      <w:r>
        <w:rPr>
          <w:rFonts w:ascii="HalisBook" w:hAnsi="HalisBook" w:cs="Open Sans"/>
          <w:color w:val="333333"/>
          <w:sz w:val="27"/>
          <w:szCs w:val="27"/>
        </w:rPr>
        <w:t>,</w:t>
      </w:r>
      <w:r>
        <w:rPr>
          <w:rFonts w:ascii="HalisBook" w:hAnsi="HalisBook" w:cs="Open Sans"/>
          <w:color w:val="333333"/>
          <w:sz w:val="27"/>
          <w:szCs w:val="27"/>
        </w:rPr>
        <w:br/>
        <w:t>FORMAT_OPTIONS (FIELD_TERMINATOR = ',')</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You need to run four additional SQL statements to load the data from the blob container. </w:t>
      </w:r>
      <w:r>
        <w:rPr>
          <w:rFonts w:ascii="HalisBook" w:hAnsi="HalisBook" w:cs="Open Sans"/>
          <w:color w:val="333333"/>
          <w:sz w:val="27"/>
          <w:szCs w:val="27"/>
        </w:rPr>
        <w:br/>
      </w:r>
      <w:r>
        <w:rPr>
          <w:rFonts w:ascii="HalisBook" w:hAnsi="HalisBook" w:cs="Open Sans"/>
          <w:color w:val="333333"/>
          <w:sz w:val="27"/>
          <w:szCs w:val="27"/>
        </w:rPr>
        <w:br/>
        <w:t>Which four SQL statements should you run? To answer, move the appropriate statements from the list of possible statements to the answer area and arrange them in the correct order.</w:t>
      </w:r>
    </w:p>
    <w:p w:rsidR="00F30F5D" w:rsidRDefault="00F30F5D" w:rsidP="00F30F5D">
      <w:pPr>
        <w:pStyle w:val="stemfont"/>
        <w:spacing w:before="0" w:beforeAutospacing="0" w:after="135" w:afterAutospacing="0"/>
        <w:rPr>
          <w:rFonts w:ascii="HalisBook" w:hAnsi="HalisBook" w:cs="Open Sans"/>
          <w:color w:val="C45911" w:themeColor="accent2" w:themeShade="BF"/>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SQL statements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SQL statements in order</w:t>
      </w:r>
    </w:p>
    <w:p w:rsidR="00F30F5D" w:rsidRDefault="00F30F5D" w:rsidP="00F30F5D">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CREATE DATABASE</w:t>
      </w:r>
    </w:p>
    <w:p w:rsidR="00F30F5D" w:rsidRDefault="00F30F5D" w:rsidP="00F30F5D">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lastRenderedPageBreak/>
        <w:t>CREATE DATABASE SCOPED CREDENTIAL</w:t>
      </w:r>
    </w:p>
    <w:p w:rsidR="00F30F5D" w:rsidRDefault="00F30F5D" w:rsidP="00F30F5D">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CREATE EXTERNAL DATA SOURCE</w:t>
      </w:r>
    </w:p>
    <w:p w:rsidR="00F30F5D" w:rsidRDefault="00F30F5D" w:rsidP="00F30F5D">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CREATE EXTERNAL TABLE</w:t>
      </w:r>
    </w:p>
    <w:p w:rsidR="00F30F5D" w:rsidRDefault="00F30F5D" w:rsidP="00F30F5D">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CREATE TABLE</w:t>
      </w:r>
    </w:p>
    <w:p w:rsidR="00F30F5D" w:rsidRDefault="00F30F5D" w:rsidP="00F30F5D"/>
    <w:p w:rsidR="00F30F5D" w:rsidRDefault="00F30F5D" w:rsidP="00F30F5D">
      <w:pPr>
        <w:pStyle w:val="Heading1"/>
      </w:pPr>
      <w:r>
        <w:t xml:space="preserve">Question61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your company’s Manufacturing Execution Solution (MES), which stores data in an Azure SQL Database.</w:t>
      </w:r>
      <w:r>
        <w:rPr>
          <w:rFonts w:ascii="HalisBook" w:hAnsi="HalisBook" w:cs="Open Sans"/>
          <w:color w:val="333333"/>
          <w:sz w:val="27"/>
          <w:szCs w:val="27"/>
        </w:rPr>
        <w:br/>
      </w:r>
      <w:r>
        <w:rPr>
          <w:rFonts w:ascii="HalisBook" w:hAnsi="HalisBook" w:cs="Open Sans"/>
          <w:color w:val="333333"/>
          <w:sz w:val="27"/>
          <w:szCs w:val="27"/>
        </w:rPr>
        <w:br/>
        <w:t>Because of a recent acquisition, you are asked to move the Azure SQL Database to another Azure region, so that the data resides closer to the manufacturing sites.</w:t>
      </w:r>
      <w:r>
        <w:rPr>
          <w:rFonts w:ascii="HalisBook" w:hAnsi="HalisBook" w:cs="Open Sans"/>
          <w:color w:val="333333"/>
          <w:sz w:val="27"/>
          <w:szCs w:val="27"/>
        </w:rPr>
        <w:br/>
      </w:r>
      <w:r>
        <w:rPr>
          <w:rFonts w:ascii="HalisBook" w:hAnsi="HalisBook" w:cs="Open Sans"/>
          <w:color w:val="333333"/>
          <w:sz w:val="27"/>
          <w:szCs w:val="27"/>
        </w:rPr>
        <w:br/>
        <w:t>You need to move the Azure SQL Database to the new region and delete the original Azure SQL Database without losing data.</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rsidR="00F30F5D" w:rsidRDefault="00F30F5D" w:rsidP="00F30F5D">
      <w:pPr>
        <w:pStyle w:val="stemfont"/>
        <w:spacing w:before="0" w:beforeAutospacing="0" w:after="135" w:afterAutospacing="0" w:line="362" w:lineRule="atLeast"/>
        <w:rPr>
          <w:rFonts w:ascii="HalisBook" w:hAnsi="HalisBook" w:cs="Open Sans"/>
          <w:color w:val="C45911" w:themeColor="accent2" w:themeShade="BF"/>
          <w:sz w:val="27"/>
          <w:szCs w:val="27"/>
        </w:rPr>
      </w:pPr>
    </w:p>
    <w:p w:rsidR="00F30F5D" w:rsidRDefault="00F30F5D" w:rsidP="00F30F5D">
      <w:pPr>
        <w:pStyle w:val="stemfont"/>
        <w:spacing w:before="0" w:beforeAutospacing="0" w:after="135" w:afterAutospacing="0" w:line="362" w:lineRule="atLeast"/>
        <w:rPr>
          <w:rFonts w:ascii="HalisBook" w:hAnsi="HalisBook" w:cs="Open Sans"/>
          <w:color w:val="C45911" w:themeColor="accent2" w:themeShade="BF"/>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Actions in order</w:t>
      </w:r>
    </w:p>
    <w:p w:rsidR="00F30F5D" w:rsidRDefault="00F30F5D" w:rsidP="00F30F5D">
      <w:pPr>
        <w:numPr>
          <w:ilvl w:val="0"/>
          <w:numId w:val="10"/>
        </w:numPr>
        <w:shd w:val="clear" w:color="auto" w:fill="70BAFF"/>
        <w:spacing w:before="75" w:after="75" w:line="264" w:lineRule="atLeast"/>
        <w:ind w:left="795" w:right="75"/>
        <w:rPr>
          <w:rFonts w:ascii="Arial" w:hAnsi="Arial" w:cs="Arial"/>
          <w:color w:val="FF0000"/>
        </w:rPr>
      </w:pPr>
      <w:r>
        <w:rPr>
          <w:rFonts w:ascii="Arial" w:hAnsi="Arial" w:cs="Arial"/>
          <w:color w:val="FF0000"/>
        </w:rPr>
        <w:t>Monitor the sync process with the Get-</w:t>
      </w:r>
      <w:proofErr w:type="spellStart"/>
      <w:r>
        <w:rPr>
          <w:rFonts w:ascii="Arial" w:hAnsi="Arial" w:cs="Arial"/>
          <w:color w:val="FF0000"/>
        </w:rPr>
        <w:t>AzSqlDatabaseFailoverGroup</w:t>
      </w:r>
      <w:proofErr w:type="spellEnd"/>
      <w:r>
        <w:rPr>
          <w:rFonts w:ascii="Arial" w:hAnsi="Arial" w:cs="Arial"/>
          <w:color w:val="FF0000"/>
        </w:rPr>
        <w:t xml:space="preserve"> cmdlet and verify that its </w:t>
      </w:r>
      <w:proofErr w:type="spellStart"/>
      <w:r>
        <w:rPr>
          <w:rFonts w:ascii="Arial" w:hAnsi="Arial" w:cs="Arial"/>
          <w:color w:val="FF0000"/>
        </w:rPr>
        <w:t>ReplicationState</w:t>
      </w:r>
      <w:proofErr w:type="spellEnd"/>
      <w:r>
        <w:rPr>
          <w:rFonts w:ascii="Arial" w:hAnsi="Arial" w:cs="Arial"/>
          <w:color w:val="FF0000"/>
        </w:rPr>
        <w:t xml:space="preserve"> is equal to 0.</w:t>
      </w:r>
    </w:p>
    <w:p w:rsidR="00F30F5D" w:rsidRDefault="00F30F5D" w:rsidP="00F30F5D">
      <w:pPr>
        <w:numPr>
          <w:ilvl w:val="0"/>
          <w:numId w:val="10"/>
        </w:numPr>
        <w:shd w:val="clear" w:color="auto" w:fill="70BAFF"/>
        <w:spacing w:before="75" w:after="75" w:line="264" w:lineRule="atLeast"/>
        <w:ind w:left="795" w:right="75"/>
        <w:rPr>
          <w:rFonts w:ascii="Arial" w:hAnsi="Arial" w:cs="Arial"/>
          <w:color w:val="FF0000"/>
        </w:rPr>
      </w:pPr>
      <w:r>
        <w:rPr>
          <w:rFonts w:ascii="Arial" w:hAnsi="Arial" w:cs="Arial"/>
          <w:color w:val="FF0000"/>
        </w:rPr>
        <w:t>Execute the Switch-</w:t>
      </w:r>
      <w:proofErr w:type="spellStart"/>
      <w:r>
        <w:rPr>
          <w:rFonts w:ascii="Arial" w:hAnsi="Arial" w:cs="Arial"/>
          <w:color w:val="FF0000"/>
        </w:rPr>
        <w:t>AzSqlDatabaseFailoverGroup</w:t>
      </w:r>
      <w:proofErr w:type="spellEnd"/>
      <w:r>
        <w:rPr>
          <w:rFonts w:ascii="Arial" w:hAnsi="Arial" w:cs="Arial"/>
          <w:color w:val="FF0000"/>
        </w:rPr>
        <w:t xml:space="preserve"> cmdlet by using the failover group’s read-write listener endpoint.</w:t>
      </w:r>
    </w:p>
    <w:p w:rsidR="00F30F5D" w:rsidRDefault="00F30F5D" w:rsidP="00F30F5D">
      <w:pPr>
        <w:numPr>
          <w:ilvl w:val="0"/>
          <w:numId w:val="11"/>
        </w:numPr>
        <w:shd w:val="clear" w:color="auto" w:fill="70BAFF"/>
        <w:spacing w:before="75" w:after="75" w:line="264" w:lineRule="atLeast"/>
        <w:ind w:left="795" w:right="75"/>
        <w:rPr>
          <w:rFonts w:ascii="Arial" w:hAnsi="Arial" w:cs="Arial"/>
          <w:color w:val="FF0000"/>
        </w:rPr>
      </w:pPr>
      <w:r>
        <w:rPr>
          <w:rFonts w:ascii="Arial" w:hAnsi="Arial" w:cs="Arial"/>
          <w:color w:val="FF0000"/>
        </w:rPr>
        <w:t>Create a failover group and add the original Azure SQL Database.</w:t>
      </w:r>
    </w:p>
    <w:p w:rsidR="00F30F5D" w:rsidRDefault="00F30F5D" w:rsidP="00F30F5D">
      <w:pPr>
        <w:numPr>
          <w:ilvl w:val="0"/>
          <w:numId w:val="11"/>
        </w:numPr>
        <w:shd w:val="clear" w:color="auto" w:fill="70BAFF"/>
        <w:spacing w:before="75" w:after="75" w:line="264" w:lineRule="atLeast"/>
        <w:ind w:left="795" w:right="75"/>
        <w:rPr>
          <w:rFonts w:ascii="Arial" w:hAnsi="Arial" w:cs="Arial"/>
          <w:color w:val="FF0000"/>
        </w:rPr>
      </w:pPr>
      <w:r>
        <w:rPr>
          <w:rFonts w:ascii="Arial" w:hAnsi="Arial" w:cs="Arial"/>
          <w:color w:val="FF0000"/>
        </w:rPr>
        <w:t>Monitor the sync process with the Get-</w:t>
      </w:r>
      <w:proofErr w:type="spellStart"/>
      <w:r>
        <w:rPr>
          <w:rFonts w:ascii="Arial" w:hAnsi="Arial" w:cs="Arial"/>
          <w:color w:val="FF0000"/>
        </w:rPr>
        <w:t>AzSqlDatabaseFailoverGroup</w:t>
      </w:r>
      <w:proofErr w:type="spellEnd"/>
      <w:r>
        <w:rPr>
          <w:rFonts w:ascii="Arial" w:hAnsi="Arial" w:cs="Arial"/>
          <w:color w:val="FF0000"/>
        </w:rPr>
        <w:t xml:space="preserve"> cmdlet and verify that its </w:t>
      </w:r>
      <w:proofErr w:type="spellStart"/>
      <w:r>
        <w:rPr>
          <w:rFonts w:ascii="Arial" w:hAnsi="Arial" w:cs="Arial"/>
          <w:color w:val="FF0000"/>
        </w:rPr>
        <w:t>ReplicationState</w:t>
      </w:r>
      <w:proofErr w:type="spellEnd"/>
      <w:r>
        <w:rPr>
          <w:rFonts w:ascii="Arial" w:hAnsi="Arial" w:cs="Arial"/>
          <w:color w:val="FF0000"/>
        </w:rPr>
        <w:t xml:space="preserve"> is equal to 2.</w:t>
      </w:r>
    </w:p>
    <w:p w:rsidR="00F30F5D" w:rsidRDefault="00F30F5D" w:rsidP="00F30F5D">
      <w:pPr>
        <w:numPr>
          <w:ilvl w:val="0"/>
          <w:numId w:val="11"/>
        </w:numPr>
        <w:shd w:val="clear" w:color="auto" w:fill="70BAFF"/>
        <w:spacing w:before="75" w:after="75" w:line="264" w:lineRule="atLeast"/>
        <w:ind w:left="795" w:right="75"/>
        <w:rPr>
          <w:rFonts w:ascii="Arial" w:hAnsi="Arial" w:cs="Arial"/>
          <w:color w:val="FF0000"/>
        </w:rPr>
      </w:pPr>
      <w:r>
        <w:rPr>
          <w:rFonts w:ascii="Arial" w:hAnsi="Arial" w:cs="Arial"/>
          <w:color w:val="FF0000"/>
        </w:rPr>
        <w:t>Execute the Switch-</w:t>
      </w:r>
      <w:proofErr w:type="spellStart"/>
      <w:r>
        <w:rPr>
          <w:rFonts w:ascii="Arial" w:hAnsi="Arial" w:cs="Arial"/>
          <w:color w:val="FF0000"/>
        </w:rPr>
        <w:t>AzSqlDatabaseFailoverGroup</w:t>
      </w:r>
      <w:proofErr w:type="spellEnd"/>
      <w:r>
        <w:rPr>
          <w:rFonts w:ascii="Arial" w:hAnsi="Arial" w:cs="Arial"/>
          <w:color w:val="FF0000"/>
        </w:rPr>
        <w:t xml:space="preserve"> cmdlet by using the failover group’s read-only listener endpoint.</w:t>
      </w:r>
    </w:p>
    <w:p w:rsidR="00F30F5D" w:rsidRDefault="00F30F5D" w:rsidP="00F30F5D">
      <w:pPr>
        <w:numPr>
          <w:ilvl w:val="0"/>
          <w:numId w:val="11"/>
        </w:numPr>
        <w:shd w:val="clear" w:color="auto" w:fill="70BAFF"/>
        <w:spacing w:before="75" w:after="75" w:line="264" w:lineRule="atLeast"/>
        <w:ind w:left="795" w:right="75"/>
        <w:rPr>
          <w:rFonts w:ascii="Arial" w:hAnsi="Arial" w:cs="Arial"/>
          <w:color w:val="FF0000"/>
        </w:rPr>
      </w:pPr>
      <w:r>
        <w:rPr>
          <w:rFonts w:ascii="Arial" w:hAnsi="Arial" w:cs="Arial"/>
          <w:color w:val="FF0000"/>
        </w:rPr>
        <w:t>With the NSLOOKUP command, verify the swap of IP addresses between the failover group’s read-write and read-only listeners.</w:t>
      </w:r>
    </w:p>
    <w:p w:rsidR="00F30F5D" w:rsidRDefault="00F30F5D" w:rsidP="00F30F5D">
      <w:pPr>
        <w:numPr>
          <w:ilvl w:val="0"/>
          <w:numId w:val="11"/>
        </w:numPr>
        <w:shd w:val="clear" w:color="auto" w:fill="70BAFF"/>
        <w:spacing w:before="75" w:after="75" w:line="264" w:lineRule="atLeast"/>
        <w:ind w:left="795" w:right="75"/>
        <w:rPr>
          <w:rFonts w:ascii="Arial" w:hAnsi="Arial" w:cs="Arial"/>
          <w:color w:val="FF0000"/>
        </w:rPr>
      </w:pPr>
      <w:r>
        <w:rPr>
          <w:rFonts w:ascii="Arial" w:hAnsi="Arial" w:cs="Arial"/>
          <w:color w:val="FF0000"/>
        </w:rPr>
        <w:t>Delete the failover group and the original Azure SQL Database.</w:t>
      </w:r>
    </w:p>
    <w:p w:rsidR="00F30F5D" w:rsidRDefault="00F30F5D" w:rsidP="00F30F5D"/>
    <w:p w:rsidR="00F30F5D" w:rsidRDefault="00F30F5D" w:rsidP="00F30F5D">
      <w:pPr>
        <w:pStyle w:val="Heading1"/>
      </w:pPr>
      <w:r>
        <w:t xml:space="preserve">Question62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deploying a new e-commerce solution in the Microsoft Azure environment that uses Azure SQL Database as its relational data store.</w:t>
      </w:r>
      <w:r>
        <w:rPr>
          <w:rFonts w:ascii="HalisBook" w:hAnsi="HalisBook" w:cs="Open Sans"/>
          <w:color w:val="333333"/>
          <w:sz w:val="27"/>
          <w:szCs w:val="27"/>
        </w:rPr>
        <w:br/>
      </w:r>
      <w:r>
        <w:rPr>
          <w:rFonts w:ascii="HalisBook" w:hAnsi="HalisBook" w:cs="Open Sans"/>
          <w:color w:val="333333"/>
          <w:sz w:val="27"/>
          <w:szCs w:val="27"/>
        </w:rPr>
        <w:br/>
        <w:t>As a part of the business continuity plan, you enable active geo-replication of the primary database to the secondary database in another Azure region.</w:t>
      </w:r>
      <w:r>
        <w:rPr>
          <w:rFonts w:ascii="HalisBook" w:hAnsi="HalisBook" w:cs="Open Sans"/>
          <w:color w:val="333333"/>
          <w:sz w:val="27"/>
          <w:szCs w:val="27"/>
        </w:rPr>
        <w:br/>
      </w:r>
      <w:r>
        <w:rPr>
          <w:rFonts w:ascii="HalisBook" w:hAnsi="HalisBook" w:cs="Open Sans"/>
          <w:color w:val="333333"/>
          <w:sz w:val="27"/>
          <w:szCs w:val="27"/>
        </w:rPr>
        <w:br/>
        <w:t>The Marketing team wants you to update the price list in Azure SQL Database shortly after the announcement of the new product ranges.</w:t>
      </w:r>
      <w:r>
        <w:rPr>
          <w:rFonts w:ascii="HalisBook" w:hAnsi="HalisBook" w:cs="Open Sans"/>
          <w:color w:val="333333"/>
          <w:sz w:val="27"/>
          <w:szCs w:val="27"/>
        </w:rPr>
        <w:br/>
      </w:r>
      <w:r>
        <w:rPr>
          <w:rFonts w:ascii="HalisBook" w:hAnsi="HalisBook" w:cs="Open Sans"/>
          <w:color w:val="333333"/>
          <w:sz w:val="27"/>
          <w:szCs w:val="27"/>
        </w:rPr>
        <w:br/>
        <w:t>You need to ensure that the price changes made in the primary database are replicated synchronously to the secondary database.</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should you do?</w:t>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F30F5D" w:rsidRDefault="00F30F5D" w:rsidP="00F30F5D">
      <w:pPr>
        <w:shd w:val="clear" w:color="auto" w:fill="FFFFFF"/>
        <w:rPr>
          <w:rFonts w:ascii="Arial" w:hAnsi="Arial" w:cs="Arial"/>
          <w:color w:val="3C4851"/>
          <w:sz w:val="24"/>
          <w:szCs w:val="24"/>
        </w:rPr>
      </w:pPr>
      <w:r>
        <w:rPr>
          <w:rStyle w:val="spansinglechoice"/>
          <w:rFonts w:ascii="Arial" w:hAnsi="Arial" w:cs="Arial"/>
          <w:color w:val="3C4851"/>
        </w:rPr>
        <w:t>Run the Get-</w:t>
      </w:r>
      <w:proofErr w:type="spellStart"/>
      <w:r>
        <w:rPr>
          <w:rStyle w:val="spansinglechoice"/>
          <w:rFonts w:ascii="Arial" w:hAnsi="Arial" w:cs="Arial"/>
          <w:color w:val="3C4851"/>
        </w:rPr>
        <w:t>AzSqlDatabaseReplicationLink</w:t>
      </w:r>
      <w:proofErr w:type="spellEnd"/>
      <w:r>
        <w:rPr>
          <w:rStyle w:val="spansinglechoice"/>
          <w:rFonts w:ascii="Arial" w:hAnsi="Arial" w:cs="Arial"/>
          <w:color w:val="3C4851"/>
        </w:rPr>
        <w:t xml:space="preserve"> </w:t>
      </w:r>
      <w:proofErr w:type="spellStart"/>
      <w:r>
        <w:rPr>
          <w:rStyle w:val="spansinglechoice"/>
          <w:rFonts w:ascii="Arial" w:hAnsi="Arial" w:cs="Arial"/>
          <w:color w:val="3C4851"/>
        </w:rPr>
        <w:t>Az</w:t>
      </w:r>
      <w:proofErr w:type="spellEnd"/>
      <w:r>
        <w:rPr>
          <w:rStyle w:val="spansinglechoice"/>
          <w:rFonts w:ascii="Arial" w:hAnsi="Arial" w:cs="Arial"/>
          <w:color w:val="3C4851"/>
        </w:rPr>
        <w:t xml:space="preserve"> PowerShell cmdlet after the change, using the connection string of the primary database.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 xml:space="preserve">Call the </w:t>
      </w:r>
      <w:proofErr w:type="spellStart"/>
      <w:r>
        <w:rPr>
          <w:rStyle w:val="spansinglechoice"/>
          <w:rFonts w:ascii="Arial" w:hAnsi="Arial" w:cs="Arial"/>
          <w:color w:val="3C4851"/>
        </w:rPr>
        <w:t>sp_wait_for_database_copy_sync</w:t>
      </w:r>
      <w:proofErr w:type="spellEnd"/>
      <w:r>
        <w:rPr>
          <w:rStyle w:val="spansinglechoice"/>
          <w:rFonts w:ascii="Arial" w:hAnsi="Arial" w:cs="Arial"/>
          <w:color w:val="3C4851"/>
        </w:rPr>
        <w:t xml:space="preserve"> procedure in the primary database after the change.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 xml:space="preserve">Call the </w:t>
      </w:r>
      <w:proofErr w:type="spellStart"/>
      <w:r>
        <w:rPr>
          <w:rStyle w:val="spansinglechoice"/>
          <w:rFonts w:ascii="Arial" w:hAnsi="Arial" w:cs="Arial"/>
          <w:color w:val="3C4851"/>
        </w:rPr>
        <w:t>sp_wait_for_database_copy_sync</w:t>
      </w:r>
      <w:proofErr w:type="spellEnd"/>
      <w:r>
        <w:rPr>
          <w:rStyle w:val="spansinglechoice"/>
          <w:rFonts w:ascii="Arial" w:hAnsi="Arial" w:cs="Arial"/>
          <w:color w:val="3C4851"/>
        </w:rPr>
        <w:t xml:space="preserve"> procedure in the secondary database after the change.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 xml:space="preserve">Verify in the </w:t>
      </w:r>
      <w:proofErr w:type="spellStart"/>
      <w:r>
        <w:rPr>
          <w:rStyle w:val="spansinglechoice"/>
          <w:rFonts w:ascii="Arial" w:hAnsi="Arial" w:cs="Arial"/>
          <w:color w:val="3C4851"/>
        </w:rPr>
        <w:t>sys.geo_replication_links</w:t>
      </w:r>
      <w:proofErr w:type="spellEnd"/>
      <w:r>
        <w:rPr>
          <w:rStyle w:val="spansinglechoice"/>
          <w:rFonts w:ascii="Arial" w:hAnsi="Arial" w:cs="Arial"/>
          <w:color w:val="3C4851"/>
        </w:rPr>
        <w:t xml:space="preserve"> view of Azure SQL database that the </w:t>
      </w:r>
      <w:proofErr w:type="spellStart"/>
      <w:r>
        <w:rPr>
          <w:rStyle w:val="spansinglechoice"/>
          <w:rFonts w:ascii="Arial" w:hAnsi="Arial" w:cs="Arial"/>
          <w:color w:val="3C4851"/>
        </w:rPr>
        <w:t>replication_state</w:t>
      </w:r>
      <w:proofErr w:type="spellEnd"/>
      <w:r>
        <w:rPr>
          <w:rStyle w:val="spansinglechoice"/>
          <w:rFonts w:ascii="Arial" w:hAnsi="Arial" w:cs="Arial"/>
          <w:color w:val="3C4851"/>
        </w:rPr>
        <w:t xml:space="preserve"> field of the secondary database record is set to 1.</w:t>
      </w:r>
    </w:p>
    <w:p w:rsidR="00F30F5D" w:rsidRDefault="00F30F5D" w:rsidP="00F30F5D"/>
    <w:p w:rsidR="00F30F5D" w:rsidRDefault="00F30F5D" w:rsidP="00F30F5D">
      <w:pPr>
        <w:pStyle w:val="Heading1"/>
      </w:pPr>
      <w:r>
        <w:t xml:space="preserve">Question63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C45911" w:themeColor="accent2" w:themeShade="BF"/>
          <w:sz w:val="27"/>
          <w:szCs w:val="27"/>
        </w:rPr>
      </w:pPr>
      <w:r>
        <w:rPr>
          <w:rFonts w:ascii="HalisBook" w:hAnsi="HalisBook" w:cs="Open Sans"/>
          <w:color w:val="333333"/>
          <w:sz w:val="27"/>
          <w:szCs w:val="27"/>
        </w:rPr>
        <w:t>You manage an Azure SQL database hosted in the Central US Azure region.</w:t>
      </w:r>
      <w:r>
        <w:rPr>
          <w:rFonts w:ascii="HalisBook" w:hAnsi="HalisBook" w:cs="Open Sans"/>
          <w:color w:val="333333"/>
          <w:sz w:val="27"/>
          <w:szCs w:val="27"/>
        </w:rPr>
        <w:br/>
      </w:r>
      <w:r>
        <w:rPr>
          <w:rFonts w:ascii="HalisBook" w:hAnsi="HalisBook" w:cs="Open Sans"/>
          <w:color w:val="333333"/>
          <w:sz w:val="27"/>
          <w:szCs w:val="27"/>
        </w:rPr>
        <w:br/>
        <w:t>You need to synchronize the database with another Azure SQL Database instance that will be created in the East US Azure region. These databases will be used by a distributed application with write and read permission.</w:t>
      </w:r>
      <w:r>
        <w:rPr>
          <w:rFonts w:ascii="HalisBook" w:hAnsi="HalisBook" w:cs="Open Sans"/>
          <w:color w:val="333333"/>
          <w:sz w:val="27"/>
          <w:szCs w:val="27"/>
        </w:rPr>
        <w:br/>
      </w:r>
      <w:r>
        <w:rPr>
          <w:rFonts w:ascii="HalisBook" w:hAnsi="HalisBook" w:cs="Open Sans"/>
          <w:color w:val="333333"/>
          <w:sz w:val="27"/>
          <w:szCs w:val="27"/>
        </w:rPr>
        <w:br/>
        <w:t>You need to perform an initial data sync with the new database with minimal downtime and enable bi-directional sync after the initial sync.</w:t>
      </w:r>
      <w:r>
        <w:rPr>
          <w:rFonts w:ascii="HalisBook" w:hAnsi="HalisBook" w:cs="Open Sans"/>
          <w:color w:val="333333"/>
          <w:sz w:val="27"/>
          <w:szCs w:val="27"/>
        </w:rPr>
        <w:br/>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w:t>
      </w:r>
    </w:p>
    <w:p w:rsidR="00F30F5D" w:rsidRDefault="00F30F5D" w:rsidP="00F30F5D">
      <w:pPr>
        <w:shd w:val="clear" w:color="auto" w:fill="FFFFFF"/>
        <w:rPr>
          <w:rFonts w:ascii="Arial" w:hAnsi="Arial" w:cs="Arial"/>
          <w:color w:val="3C4851"/>
          <w:sz w:val="24"/>
          <w:szCs w:val="24"/>
        </w:rPr>
      </w:pPr>
      <w:r>
        <w:rPr>
          <w:rStyle w:val="spansinglechoice"/>
          <w:rFonts w:ascii="Arial" w:hAnsi="Arial" w:cs="Arial"/>
          <w:color w:val="3C4851"/>
        </w:rPr>
        <w:t>Azure SQL Data Sync</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Azure SQL active geo-replication</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Azure Database Migration Service</w:t>
      </w:r>
    </w:p>
    <w:p w:rsidR="00F30F5D" w:rsidRDefault="00F30F5D" w:rsidP="00F30F5D">
      <w:pPr>
        <w:shd w:val="clear" w:color="auto" w:fill="FFFFFF"/>
        <w:rPr>
          <w:rFonts w:ascii="Arial" w:hAnsi="Arial" w:cs="Arial"/>
          <w:color w:val="3C4851"/>
        </w:rPr>
      </w:pPr>
      <w:r>
        <w:rPr>
          <w:rStyle w:val="spansinglechoice"/>
          <w:rFonts w:ascii="Arial" w:hAnsi="Arial" w:cs="Arial"/>
          <w:color w:val="3C4851"/>
        </w:rPr>
        <w:t>Data Migration Assistant (DMA)</w:t>
      </w:r>
    </w:p>
    <w:p w:rsidR="00F30F5D" w:rsidRDefault="00F30F5D" w:rsidP="00F30F5D"/>
    <w:p w:rsidR="00F30F5D" w:rsidRDefault="00F30F5D" w:rsidP="00F30F5D">
      <w:pPr>
        <w:pStyle w:val="Heading1"/>
      </w:pPr>
      <w:r>
        <w:t xml:space="preserve">Question64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manages a modern data warehouse solution. Part of this solution consists in an Azure SQL Data Warehouse and Azure Data Lake Storage Gen2. </w:t>
      </w:r>
      <w:r>
        <w:rPr>
          <w:rFonts w:ascii="HalisBook" w:hAnsi="HalisBook" w:cs="Open Sans"/>
          <w:color w:val="333333"/>
          <w:sz w:val="27"/>
          <w:szCs w:val="27"/>
        </w:rPr>
        <w:br/>
      </w:r>
      <w:r>
        <w:rPr>
          <w:rFonts w:ascii="HalisBook" w:hAnsi="HalisBook" w:cs="Open Sans"/>
          <w:color w:val="333333"/>
          <w:sz w:val="27"/>
          <w:szCs w:val="27"/>
        </w:rPr>
        <w:br/>
        <w:t xml:space="preserve">You need to configure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 xml:space="preserve"> to load data from Azure Data Lake Storage Gen2 in a fact table named </w:t>
      </w:r>
      <w:proofErr w:type="spellStart"/>
      <w:r>
        <w:rPr>
          <w:rFonts w:ascii="HalisBook" w:hAnsi="HalisBook" w:cs="Open Sans"/>
          <w:color w:val="333333"/>
          <w:sz w:val="27"/>
          <w:szCs w:val="27"/>
        </w:rPr>
        <w:t>FactCarSales</w:t>
      </w:r>
      <w:proofErr w:type="spellEnd"/>
      <w:r>
        <w:rPr>
          <w:rFonts w:ascii="HalisBook" w:hAnsi="HalisBook" w:cs="Open Sans"/>
          <w:color w:val="333333"/>
          <w:sz w:val="27"/>
          <w:szCs w:val="27"/>
        </w:rPr>
        <w:t>. This solution should not use service principals in Azure Active Directory (Azure AD). </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Actions in order</w:t>
      </w:r>
    </w:p>
    <w:p w:rsidR="00F30F5D" w:rsidRDefault="00F30F5D" w:rsidP="00F30F5D">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data source with the BLOB_STORAGE type.</w:t>
      </w:r>
    </w:p>
    <w:p w:rsidR="00F30F5D" w:rsidRDefault="00F30F5D" w:rsidP="00F30F5D">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scoped credential with the Client Id and OAuth 2.0 token endpoint.</w:t>
      </w:r>
    </w:p>
    <w:p w:rsidR="00F30F5D" w:rsidRDefault="00F30F5D" w:rsidP="00F30F5D">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scoped credential with the Azure storage account key.</w:t>
      </w:r>
    </w:p>
    <w:p w:rsidR="00F30F5D" w:rsidRDefault="00F30F5D" w:rsidP="00F30F5D">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data source with the HADOOP type.</w:t>
      </w:r>
    </w:p>
    <w:p w:rsidR="00F30F5D" w:rsidRDefault="00F30F5D" w:rsidP="00F30F5D">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file format.</w:t>
      </w:r>
    </w:p>
    <w:p w:rsidR="00F30F5D" w:rsidRDefault="00F30F5D" w:rsidP="00F30F5D">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table.</w:t>
      </w:r>
    </w:p>
    <w:p w:rsidR="00F30F5D" w:rsidRDefault="00F30F5D" w:rsidP="00F30F5D">
      <w:pPr>
        <w:numPr>
          <w:ilvl w:val="0"/>
          <w:numId w:val="13"/>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Load the data into the </w:t>
      </w:r>
      <w:proofErr w:type="spellStart"/>
      <w:r>
        <w:rPr>
          <w:rFonts w:ascii="Arial" w:hAnsi="Arial" w:cs="Arial"/>
          <w:color w:val="FFFFFF"/>
        </w:rPr>
        <w:t>FactCarSales</w:t>
      </w:r>
      <w:proofErr w:type="spellEnd"/>
      <w:r>
        <w:rPr>
          <w:rFonts w:ascii="Arial" w:hAnsi="Arial" w:cs="Arial"/>
          <w:color w:val="FFFFFF"/>
        </w:rPr>
        <w:t xml:space="preserve"> table.</w:t>
      </w:r>
    </w:p>
    <w:p w:rsidR="00F30F5D" w:rsidRDefault="00F30F5D" w:rsidP="00F30F5D"/>
    <w:p w:rsidR="00F30F5D" w:rsidRDefault="00F30F5D" w:rsidP="00F30F5D">
      <w:pPr>
        <w:pStyle w:val="Heading1"/>
      </w:pPr>
      <w:r>
        <w:t xml:space="preserve">Question65 Implement relational data stores -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planning to migrate an on-premises data warehouse to Azure SQL Data Warehouse. </w:t>
      </w:r>
      <w:r>
        <w:rPr>
          <w:rFonts w:ascii="HalisBook" w:hAnsi="HalisBook" w:cs="Open Sans"/>
          <w:color w:val="333333"/>
          <w:sz w:val="27"/>
          <w:szCs w:val="27"/>
        </w:rPr>
        <w:br/>
      </w:r>
      <w:r>
        <w:rPr>
          <w:rFonts w:ascii="HalisBook" w:hAnsi="HalisBook" w:cs="Open Sans"/>
          <w:color w:val="333333"/>
          <w:sz w:val="27"/>
          <w:szCs w:val="27"/>
        </w:rPr>
        <w:br/>
        <w:t>Some SQL Data Warehouse tables need special attention before the migration:</w:t>
      </w:r>
    </w:p>
    <w:p w:rsidR="00F30F5D" w:rsidRDefault="00F30F5D" w:rsidP="00F30F5D">
      <w:pPr>
        <w:numPr>
          <w:ilvl w:val="0"/>
          <w:numId w:val="1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 xml:space="preserve">There is a large fact table named </w:t>
      </w:r>
      <w:proofErr w:type="spellStart"/>
      <w:r>
        <w:rPr>
          <w:rFonts w:ascii="Open Sans" w:hAnsi="Open Sans" w:cs="Open Sans"/>
          <w:color w:val="333333"/>
          <w:sz w:val="27"/>
          <w:szCs w:val="27"/>
        </w:rPr>
        <w:t>FactSales</w:t>
      </w:r>
      <w:proofErr w:type="spellEnd"/>
      <w:r>
        <w:rPr>
          <w:rFonts w:ascii="Open Sans" w:hAnsi="Open Sans" w:cs="Open Sans"/>
          <w:color w:val="333333"/>
          <w:sz w:val="27"/>
          <w:szCs w:val="27"/>
        </w:rPr>
        <w:t xml:space="preserve"> with 5 terabytes (TB). Queries involving this table use a primary key defined in the </w:t>
      </w:r>
      <w:proofErr w:type="spellStart"/>
      <w:r>
        <w:rPr>
          <w:rFonts w:ascii="Open Sans" w:hAnsi="Open Sans" w:cs="Open Sans"/>
          <w:color w:val="333333"/>
          <w:sz w:val="27"/>
          <w:szCs w:val="27"/>
        </w:rPr>
        <w:t>SaleKey</w:t>
      </w:r>
      <w:proofErr w:type="spellEnd"/>
      <w:r>
        <w:rPr>
          <w:rFonts w:ascii="Open Sans" w:hAnsi="Open Sans" w:cs="Open Sans"/>
          <w:color w:val="333333"/>
          <w:sz w:val="27"/>
          <w:szCs w:val="27"/>
        </w:rPr>
        <w:t xml:space="preserve"> column to retrieve data.</w:t>
      </w:r>
    </w:p>
    <w:p w:rsidR="00F30F5D" w:rsidRDefault="00F30F5D" w:rsidP="00F30F5D">
      <w:pPr>
        <w:numPr>
          <w:ilvl w:val="0"/>
          <w:numId w:val="1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A dimension table named </w:t>
      </w:r>
      <w:proofErr w:type="spellStart"/>
      <w:r>
        <w:rPr>
          <w:rFonts w:ascii="Open Sans" w:hAnsi="Open Sans" w:cs="Open Sans"/>
          <w:color w:val="333333"/>
          <w:sz w:val="27"/>
          <w:szCs w:val="27"/>
        </w:rPr>
        <w:t>DimBusinessUnits</w:t>
      </w:r>
      <w:proofErr w:type="spellEnd"/>
      <w:r>
        <w:rPr>
          <w:rFonts w:ascii="Open Sans" w:hAnsi="Open Sans" w:cs="Open Sans"/>
          <w:color w:val="333333"/>
          <w:sz w:val="27"/>
          <w:szCs w:val="27"/>
        </w:rPr>
        <w:t xml:space="preserve"> with 200 megabytes (MB) is used by almost all reports.</w:t>
      </w:r>
    </w:p>
    <w:p w:rsidR="00F30F5D" w:rsidRDefault="00F30F5D" w:rsidP="00F30F5D">
      <w:pPr>
        <w:numPr>
          <w:ilvl w:val="0"/>
          <w:numId w:val="1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A staging table named </w:t>
      </w:r>
      <w:proofErr w:type="spellStart"/>
      <w:r>
        <w:rPr>
          <w:rFonts w:ascii="Open Sans" w:hAnsi="Open Sans" w:cs="Open Sans"/>
          <w:color w:val="333333"/>
          <w:sz w:val="27"/>
          <w:szCs w:val="27"/>
        </w:rPr>
        <w:t>StagingFactSales</w:t>
      </w:r>
      <w:proofErr w:type="spellEnd"/>
      <w:r>
        <w:rPr>
          <w:rFonts w:ascii="Open Sans" w:hAnsi="Open Sans" w:cs="Open Sans"/>
          <w:color w:val="333333"/>
          <w:sz w:val="27"/>
          <w:szCs w:val="27"/>
        </w:rPr>
        <w:t xml:space="preserve"> is used during the extract, transform, and load (ETL) process to load new data to the </w:t>
      </w:r>
      <w:proofErr w:type="spellStart"/>
      <w:r>
        <w:rPr>
          <w:rFonts w:ascii="Open Sans" w:hAnsi="Open Sans" w:cs="Open Sans"/>
          <w:color w:val="333333"/>
          <w:sz w:val="27"/>
          <w:szCs w:val="27"/>
        </w:rPr>
        <w:t>FactSales</w:t>
      </w:r>
      <w:proofErr w:type="spellEnd"/>
      <w:r>
        <w:rPr>
          <w:rFonts w:ascii="Open Sans" w:hAnsi="Open Sans" w:cs="Open Sans"/>
          <w:color w:val="333333"/>
          <w:sz w:val="27"/>
          <w:szCs w:val="27"/>
        </w:rPr>
        <w:t xml:space="preserve"> table.</w:t>
      </w:r>
    </w:p>
    <w:p w:rsidR="00F30F5D" w:rsidRDefault="00F30F5D" w:rsidP="00F30F5D">
      <w:pPr>
        <w:spacing w:after="0"/>
        <w:rPr>
          <w:rFonts w:ascii="Open Sans" w:hAnsi="Open Sans" w:cs="Open Sans"/>
          <w:color w:val="333333"/>
          <w:sz w:val="27"/>
          <w:szCs w:val="27"/>
        </w:rPr>
      </w:pPr>
      <w:r>
        <w:rPr>
          <w:rFonts w:ascii="Open Sans" w:hAnsi="Open Sans" w:cs="Open Sans"/>
          <w:color w:val="333333"/>
          <w:sz w:val="27"/>
          <w:szCs w:val="27"/>
        </w:rPr>
        <w:t>You need to migrate these tables and configure the appropriate distribution strategy for each table to optimize query performance. </w:t>
      </w:r>
      <w:r>
        <w:rPr>
          <w:rFonts w:ascii="Open Sans" w:hAnsi="Open Sans" w:cs="Open Sans"/>
          <w:color w:val="333333"/>
          <w:sz w:val="27"/>
          <w:szCs w:val="27"/>
        </w:rPr>
        <w:br/>
      </w:r>
      <w:r>
        <w:rPr>
          <w:rFonts w:ascii="Open Sans" w:hAnsi="Open Sans" w:cs="Open Sans"/>
          <w:color w:val="333333"/>
          <w:sz w:val="27"/>
          <w:szCs w:val="27"/>
        </w:rPr>
        <w:br/>
        <w:t>Which distribution strategy should you use? To answer, drag the appropriate distribution to the correct table. Each distribution may be used once, more than once, or not at all.</w:t>
      </w:r>
    </w:p>
    <w:p w:rsidR="00F30F5D" w:rsidRDefault="00F30F5D" w:rsidP="00F30F5D">
      <w:pPr>
        <w:spacing w:after="0"/>
        <w:rPr>
          <w:rFonts w:ascii="Open Sans" w:hAnsi="Open Sans" w:cs="Open Sans"/>
          <w:color w:val="333333"/>
          <w:sz w:val="27"/>
          <w:szCs w:val="27"/>
        </w:rPr>
      </w:pPr>
    </w:p>
    <w:p w:rsidR="00F30F5D" w:rsidRDefault="00F30F5D" w:rsidP="00F30F5D">
      <w:pPr>
        <w:spacing w:after="0"/>
        <w:rPr>
          <w:rFonts w:ascii="Open Sans" w:hAnsi="Open Sans" w:cs="Open Sans"/>
          <w:color w:val="C45911" w:themeColor="accent2" w:themeShade="BF"/>
          <w:sz w:val="27"/>
          <w:szCs w:val="27"/>
        </w:rPr>
      </w:pPr>
    </w:p>
    <w:p w:rsidR="00F30F5D" w:rsidRDefault="00F30F5D" w:rsidP="00F30F5D">
      <w:pPr>
        <w:spacing w:after="0"/>
        <w:rPr>
          <w:rFonts w:ascii="Open Sans" w:hAnsi="Open Sans" w:cs="Open Sans"/>
          <w:color w:val="C45911" w:themeColor="accent2" w:themeShade="BF"/>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8" name="Picture 18" descr="https://pts.measureup.com/web/instances/MUP/assets/images/DP-200/DP-200_65256/gsDP-200_01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ts.measureup.com/web/instances/MUP/assets/images/DP-200/DP-200_65256/gsDP-200_013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7" name="Picture 17" descr="https://pts.measureup.com/web/instances/MUP/assets/images/DP-200/DP-200_65256/gsDP-200_01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ts.measureup.com/web/instances/MUP/assets/images/DP-200/DP-200_65256/gsDP-200_013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6" name="Picture 16" descr="https://pts.measureup.com/web/instances/MUP/assets/images/DP-200/DP-200_65256/gsDP-200_0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ts.measureup.com/web/instances/MUP/assets/images/DP-200/DP-200_65256/gsDP-200_013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5" name="Picture 15" descr="https://pts.measureup.com/web/instances/MUP/assets/images/DP-200/DP-200_65256/gsDP-200_01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ts.measureup.com/web/instances/MUP/assets/images/DP-200/DP-200_65256/gsDP-200_013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4" name="Picture 14" descr="https://pts.measureup.com/web/instances/MUP/assets/images/DP-200/DP-200_65256/gsDP-200_01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ts.measureup.com/web/instances/MUP/assets/images/DP-200/DP-200_65256/gsDP-200_013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514475" cy="247650"/>
            <wp:effectExtent l="0" t="0" r="9525" b="0"/>
            <wp:docPr id="13" name="Picture 13" descr="https://pts.measureup.com/web/instances/MUP/assets/images/DP-200/DP-200_65256/gsDP-200_0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ts.measureup.com/web/instances/MUP/assets/images/DP-200/DP-200_65256/gsDP-200_013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inline>
        </w:drawing>
      </w:r>
    </w:p>
    <w:p w:rsidR="00F30F5D" w:rsidRDefault="00F30F5D" w:rsidP="00F30F5D">
      <w:pPr>
        <w:shd w:val="clear" w:color="auto" w:fill="E5EAEE"/>
        <w:rPr>
          <w:noProof/>
        </w:rPr>
      </w:pP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0674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2543175"/>
                    </a:xfrm>
                    <a:prstGeom prst="rect">
                      <a:avLst/>
                    </a:prstGeom>
                    <a:noFill/>
                    <a:ln>
                      <a:noFill/>
                    </a:ln>
                  </pic:spPr>
                </pic:pic>
              </a:graphicData>
            </a:graphic>
          </wp:inline>
        </w:drawing>
      </w:r>
    </w:p>
    <w:p w:rsidR="00F30F5D" w:rsidRDefault="00F30F5D" w:rsidP="00F30F5D">
      <w:pPr>
        <w:pStyle w:val="Heading1"/>
      </w:pPr>
      <w:r>
        <w:t xml:space="preserve">Question66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implementing a new Azure SQL Data Warehouse solution in Azure.</w:t>
      </w:r>
      <w:r>
        <w:rPr>
          <w:rFonts w:ascii="HalisBook" w:hAnsi="HalisBook" w:cs="Open Sans"/>
          <w:color w:val="333333"/>
          <w:sz w:val="27"/>
          <w:szCs w:val="27"/>
        </w:rPr>
        <w:br/>
      </w:r>
      <w:r>
        <w:rPr>
          <w:rFonts w:ascii="HalisBook" w:hAnsi="HalisBook" w:cs="Open Sans"/>
          <w:color w:val="333333"/>
          <w:sz w:val="27"/>
          <w:szCs w:val="27"/>
        </w:rPr>
        <w:br/>
        <w:t xml:space="preserve">You need to use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 xml:space="preserve"> to load data from a parquet file stored in an Azure Blob Storage in a table named </w:t>
      </w:r>
      <w:proofErr w:type="spellStart"/>
      <w:r>
        <w:rPr>
          <w:rFonts w:ascii="HalisBook" w:hAnsi="HalisBook" w:cs="Open Sans"/>
          <w:color w:val="333333"/>
          <w:sz w:val="27"/>
          <w:szCs w:val="27"/>
        </w:rPr>
        <w:t>FactSaleOrders</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configure the Azure SQL Data Warehouse to receive the data.</w:t>
      </w:r>
      <w:r>
        <w:rPr>
          <w:rFonts w:ascii="HalisBook" w:hAnsi="HalisBook" w:cs="Open Sans"/>
          <w:color w:val="333333"/>
          <w:sz w:val="27"/>
          <w:szCs w:val="27"/>
        </w:rPr>
        <w:br/>
      </w:r>
      <w:r>
        <w:rPr>
          <w:rFonts w:ascii="HalisBook" w:hAnsi="HalisBook" w:cs="Open Sans"/>
          <w:color w:val="333333"/>
          <w:sz w:val="27"/>
          <w:szCs w:val="27"/>
        </w:rPr>
        <w:br/>
        <w:t>Which five actions should you perform? To answer, move the appropriate actions from the list of possible actions to the answer area and arrange them in any order.</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Actions to perform</w:t>
      </w:r>
    </w:p>
    <w:p w:rsidR="00F30F5D" w:rsidRDefault="00F30F5D" w:rsidP="00F30F5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Load the parquet file into a staging table.</w:t>
      </w:r>
    </w:p>
    <w:p w:rsidR="00F30F5D" w:rsidRDefault="00F30F5D" w:rsidP="00F30F5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Enable Transparent Data Encryption (TDE).</w:t>
      </w:r>
    </w:p>
    <w:p w:rsidR="00F30F5D" w:rsidRDefault="00F30F5D" w:rsidP="00F30F5D">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Enable </w:t>
      </w:r>
      <w:proofErr w:type="spellStart"/>
      <w:r>
        <w:rPr>
          <w:rFonts w:ascii="Arial" w:hAnsi="Arial" w:cs="Arial"/>
          <w:color w:val="FFFFFF"/>
        </w:rPr>
        <w:t>PolyBase</w:t>
      </w:r>
      <w:proofErr w:type="spellEnd"/>
      <w:r>
        <w:rPr>
          <w:rFonts w:ascii="Arial" w:hAnsi="Arial" w:cs="Arial"/>
          <w:color w:val="FFFFFF"/>
        </w:rPr>
        <w:t xml:space="preserve"> support with the </w:t>
      </w:r>
      <w:proofErr w:type="spellStart"/>
      <w:r>
        <w:rPr>
          <w:rFonts w:ascii="Arial" w:hAnsi="Arial" w:cs="Arial"/>
          <w:color w:val="FFFFFF"/>
        </w:rPr>
        <w:t>sp_configure</w:t>
      </w:r>
      <w:proofErr w:type="spellEnd"/>
      <w:r>
        <w:rPr>
          <w:rFonts w:ascii="Arial" w:hAnsi="Arial" w:cs="Arial"/>
          <w:color w:val="FFFFFF"/>
        </w:rPr>
        <w:t xml:space="preserve"> command.</w:t>
      </w:r>
    </w:p>
    <w:p w:rsidR="00F30F5D" w:rsidRDefault="00F30F5D" w:rsidP="00F30F5D">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database master key.</w:t>
      </w:r>
    </w:p>
    <w:p w:rsidR="00F30F5D" w:rsidRDefault="00F30F5D" w:rsidP="00F30F5D">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data source for Azure Blob Storage.</w:t>
      </w:r>
    </w:p>
    <w:p w:rsidR="00F30F5D" w:rsidRDefault="00F30F5D" w:rsidP="00F30F5D">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table.</w:t>
      </w:r>
    </w:p>
    <w:p w:rsidR="00F30F5D" w:rsidRDefault="00F30F5D" w:rsidP="00F30F5D">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external file format for parquet file.</w:t>
      </w:r>
    </w:p>
    <w:p w:rsidR="00F30F5D" w:rsidRDefault="00F30F5D" w:rsidP="00F30F5D">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Load the data in the </w:t>
      </w:r>
      <w:proofErr w:type="spellStart"/>
      <w:r>
        <w:rPr>
          <w:rFonts w:ascii="Arial" w:hAnsi="Arial" w:cs="Arial"/>
          <w:color w:val="FFFFFF"/>
        </w:rPr>
        <w:t>FactSaleOrders</w:t>
      </w:r>
      <w:proofErr w:type="spellEnd"/>
      <w:r>
        <w:rPr>
          <w:rFonts w:ascii="Arial" w:hAnsi="Arial" w:cs="Arial"/>
          <w:color w:val="FFFFFF"/>
        </w:rPr>
        <w:t xml:space="preserve"> table using T-SQL.</w:t>
      </w:r>
    </w:p>
    <w:p w:rsidR="00F30F5D" w:rsidRDefault="00F30F5D" w:rsidP="00F30F5D">
      <w:pPr>
        <w:pStyle w:val="Heading1"/>
      </w:pPr>
      <w:r>
        <w:lastRenderedPageBreak/>
        <w:t xml:space="preserve">Question67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provisioning multiple Azure SQL managed instances for an automotive industry application. The application must be resilient in case of an outage impacting an Azure region.</w:t>
      </w:r>
      <w:r>
        <w:rPr>
          <w:rFonts w:ascii="HalisBook" w:hAnsi="HalisBook" w:cs="Open Sans"/>
          <w:color w:val="333333"/>
          <w:sz w:val="27"/>
          <w:szCs w:val="27"/>
        </w:rPr>
        <w:br/>
      </w:r>
      <w:r>
        <w:rPr>
          <w:rFonts w:ascii="HalisBook" w:hAnsi="HalisBook" w:cs="Open Sans"/>
          <w:color w:val="333333"/>
          <w:sz w:val="27"/>
          <w:szCs w:val="27"/>
        </w:rPr>
        <w:br/>
        <w:t xml:space="preserve">You create a primary instance in the West US region named </w:t>
      </w:r>
      <w:proofErr w:type="spellStart"/>
      <w:r>
        <w:rPr>
          <w:rFonts w:ascii="HalisBook" w:hAnsi="HalisBook" w:cs="Open Sans"/>
          <w:color w:val="333333"/>
          <w:sz w:val="27"/>
          <w:szCs w:val="27"/>
        </w:rPr>
        <w:t>AutoInsdustry</w:t>
      </w:r>
      <w:proofErr w:type="spellEnd"/>
      <w:r>
        <w:rPr>
          <w:rFonts w:ascii="HalisBook" w:hAnsi="HalisBook" w:cs="Open Sans"/>
          <w:color w:val="333333"/>
          <w:sz w:val="27"/>
          <w:szCs w:val="27"/>
        </w:rPr>
        <w:t xml:space="preserve"> and a secondary instance in the East US region named </w:t>
      </w:r>
      <w:proofErr w:type="spellStart"/>
      <w:r>
        <w:rPr>
          <w:rFonts w:ascii="HalisBook" w:hAnsi="HalisBook" w:cs="Open Sans"/>
          <w:color w:val="333333"/>
          <w:sz w:val="27"/>
          <w:szCs w:val="27"/>
        </w:rPr>
        <w:t>AutoIndustrySecondary</w:t>
      </w:r>
      <w:proofErr w:type="spellEnd"/>
      <w:r>
        <w:rPr>
          <w:rFonts w:ascii="HalisBook" w:hAnsi="HalisBook" w:cs="Open Sans"/>
          <w:color w:val="333333"/>
          <w:sz w:val="27"/>
          <w:szCs w:val="27"/>
        </w:rPr>
        <w:t xml:space="preserve">. The instances are provisioned in a resource group named </w:t>
      </w:r>
      <w:proofErr w:type="spellStart"/>
      <w:r>
        <w:rPr>
          <w:rFonts w:ascii="HalisBook" w:hAnsi="HalisBook" w:cs="Open Sans"/>
          <w:color w:val="333333"/>
          <w:sz w:val="27"/>
          <w:szCs w:val="27"/>
        </w:rPr>
        <w:t>AutoProduction</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implement an auto-failover group for database disaster recovery.</w:t>
      </w:r>
      <w:r>
        <w:rPr>
          <w:rFonts w:ascii="HalisBook" w:hAnsi="HalisBook" w:cs="Open Sans"/>
          <w:color w:val="333333"/>
          <w:sz w:val="27"/>
          <w:szCs w:val="27"/>
        </w:rPr>
        <w:br/>
      </w:r>
      <w:r>
        <w:rPr>
          <w:rFonts w:ascii="HalisBook" w:hAnsi="HalisBook" w:cs="Open Sans"/>
          <w:color w:val="333333"/>
          <w:sz w:val="27"/>
          <w:szCs w:val="27"/>
        </w:rPr>
        <w:br/>
        <w:t>How should you complete the PowerShell cmdlet? To answer, select the appropriate options from the drop-down menus.</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F30F5D" w:rsidRDefault="00F30F5D" w:rsidP="00F30F5D">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drawing>
          <wp:inline distT="0" distB="0" distL="0" distR="0">
            <wp:extent cx="62865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000375"/>
                    </a:xfrm>
                    <a:prstGeom prst="rect">
                      <a:avLst/>
                    </a:prstGeom>
                    <a:noFill/>
                    <a:ln>
                      <a:noFill/>
                    </a:ln>
                  </pic:spPr>
                </pic:pic>
              </a:graphicData>
            </a:graphic>
          </wp:inline>
        </w:drawing>
      </w:r>
    </w:p>
    <w:p w:rsidR="00F30F5D" w:rsidRDefault="00F30F5D" w:rsidP="00F30F5D">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A)</w:t>
      </w:r>
    </w:p>
    <w:p w:rsidR="00F30F5D" w:rsidRDefault="00F30F5D" w:rsidP="00F30F5D">
      <w:pPr>
        <w:pStyle w:val="ListParagraph"/>
        <w:numPr>
          <w:ilvl w:val="0"/>
          <w:numId w:val="17"/>
        </w:numPr>
        <w:shd w:val="clear" w:color="auto" w:fill="FFFFFF"/>
        <w:rPr>
          <w:rFonts w:ascii="Open Sans" w:hAnsi="Open Sans" w:cs="Open Sans"/>
          <w:color w:val="333333"/>
          <w:sz w:val="18"/>
          <w:szCs w:val="18"/>
        </w:rPr>
      </w:pPr>
      <w:r>
        <w:rPr>
          <w:rFonts w:ascii="Open Sans" w:hAnsi="Open Sans" w:cs="Open Sans"/>
          <w:color w:val="333333"/>
          <w:sz w:val="18"/>
          <w:szCs w:val="18"/>
        </w:rPr>
        <w:t>New-</w:t>
      </w:r>
      <w:proofErr w:type="spellStart"/>
      <w:r>
        <w:rPr>
          <w:rFonts w:ascii="Open Sans" w:hAnsi="Open Sans" w:cs="Open Sans"/>
          <w:color w:val="333333"/>
          <w:sz w:val="18"/>
          <w:szCs w:val="18"/>
        </w:rPr>
        <w:t>AzSqlDatabaseFailoverGroup</w:t>
      </w:r>
      <w:proofErr w:type="spellEnd"/>
    </w:p>
    <w:p w:rsidR="00F30F5D" w:rsidRDefault="00F30F5D" w:rsidP="00F30F5D">
      <w:pPr>
        <w:pStyle w:val="ListParagraph"/>
        <w:numPr>
          <w:ilvl w:val="0"/>
          <w:numId w:val="17"/>
        </w:numPr>
        <w:shd w:val="clear" w:color="auto" w:fill="FFFFFF"/>
        <w:rPr>
          <w:rFonts w:ascii="Open Sans" w:hAnsi="Open Sans" w:cs="Open Sans"/>
          <w:color w:val="333333"/>
          <w:sz w:val="18"/>
          <w:szCs w:val="18"/>
        </w:rPr>
      </w:pPr>
      <w:r>
        <w:rPr>
          <w:rFonts w:ascii="Open Sans" w:hAnsi="Open Sans" w:cs="Open Sans"/>
          <w:color w:val="333333"/>
          <w:sz w:val="18"/>
          <w:szCs w:val="18"/>
        </w:rPr>
        <w:t>New-</w:t>
      </w:r>
      <w:proofErr w:type="spellStart"/>
      <w:r>
        <w:rPr>
          <w:rFonts w:ascii="Open Sans" w:hAnsi="Open Sans" w:cs="Open Sans"/>
          <w:color w:val="333333"/>
          <w:sz w:val="18"/>
          <w:szCs w:val="18"/>
        </w:rPr>
        <w:t>AzSqlDatabaseInstanceFailoverGroup</w:t>
      </w:r>
      <w:proofErr w:type="spellEnd"/>
    </w:p>
    <w:p w:rsidR="00F30F5D" w:rsidRDefault="00F30F5D" w:rsidP="00F30F5D">
      <w:pPr>
        <w:pStyle w:val="ListParagraph"/>
        <w:numPr>
          <w:ilvl w:val="0"/>
          <w:numId w:val="17"/>
        </w:numPr>
        <w:shd w:val="clear" w:color="auto" w:fill="FFFFFF"/>
        <w:rPr>
          <w:rFonts w:ascii="Open Sans" w:hAnsi="Open Sans" w:cs="Open Sans"/>
          <w:color w:val="333333"/>
          <w:sz w:val="18"/>
          <w:szCs w:val="18"/>
        </w:rPr>
      </w:pPr>
      <w:r>
        <w:rPr>
          <w:rFonts w:ascii="Open Sans" w:hAnsi="Open Sans" w:cs="Open Sans"/>
          <w:color w:val="333333"/>
          <w:sz w:val="18"/>
          <w:szCs w:val="18"/>
        </w:rPr>
        <w:t>Set-</w:t>
      </w:r>
      <w:proofErr w:type="spellStart"/>
      <w:r>
        <w:rPr>
          <w:rFonts w:ascii="Open Sans" w:hAnsi="Open Sans" w:cs="Open Sans"/>
          <w:color w:val="333333"/>
          <w:sz w:val="18"/>
          <w:szCs w:val="18"/>
        </w:rPr>
        <w:t>AzSqlDatabaseFailoverGroup</w:t>
      </w:r>
      <w:proofErr w:type="spellEnd"/>
    </w:p>
    <w:p w:rsidR="00F30F5D" w:rsidRDefault="00F30F5D" w:rsidP="00F30F5D">
      <w:pPr>
        <w:shd w:val="clear" w:color="auto" w:fill="FFFFFF"/>
        <w:rPr>
          <w:rFonts w:ascii="Open Sans" w:hAnsi="Open Sans" w:cs="Open Sans"/>
          <w:color w:val="333333"/>
          <w:sz w:val="18"/>
          <w:szCs w:val="18"/>
        </w:rPr>
      </w:pPr>
      <w:r>
        <w:rPr>
          <w:rFonts w:ascii="Open Sans" w:hAnsi="Open Sans" w:cs="Open Sans"/>
          <w:color w:val="333333"/>
          <w:sz w:val="18"/>
          <w:szCs w:val="18"/>
        </w:rPr>
        <w:t>B)</w:t>
      </w:r>
    </w:p>
    <w:p w:rsidR="00F30F5D" w:rsidRDefault="00F30F5D" w:rsidP="00F30F5D">
      <w:pPr>
        <w:pStyle w:val="ListParagraph"/>
        <w:numPr>
          <w:ilvl w:val="0"/>
          <w:numId w:val="17"/>
        </w:numPr>
        <w:shd w:val="clear" w:color="auto" w:fill="FFFFFF"/>
        <w:rPr>
          <w:rFonts w:ascii="Open Sans" w:hAnsi="Open Sans" w:cs="Open Sans"/>
          <w:color w:val="333333"/>
          <w:sz w:val="18"/>
          <w:szCs w:val="18"/>
        </w:rPr>
      </w:pPr>
      <w:proofErr w:type="spellStart"/>
      <w:r>
        <w:rPr>
          <w:rFonts w:ascii="Open Sans" w:hAnsi="Open Sans" w:cs="Open Sans"/>
          <w:color w:val="333333"/>
          <w:sz w:val="18"/>
          <w:szCs w:val="18"/>
        </w:rPr>
        <w:t>PartnerManagedInstanceName</w:t>
      </w:r>
      <w:proofErr w:type="spellEnd"/>
    </w:p>
    <w:p w:rsidR="00F30F5D" w:rsidRDefault="00F30F5D" w:rsidP="00F30F5D">
      <w:pPr>
        <w:pStyle w:val="ListParagraph"/>
        <w:numPr>
          <w:ilvl w:val="0"/>
          <w:numId w:val="17"/>
        </w:numPr>
        <w:shd w:val="clear" w:color="auto" w:fill="FFFFFF"/>
        <w:rPr>
          <w:rFonts w:ascii="Open Sans" w:hAnsi="Open Sans" w:cs="Open Sans"/>
          <w:color w:val="333333"/>
          <w:sz w:val="18"/>
          <w:szCs w:val="18"/>
        </w:rPr>
      </w:pPr>
      <w:proofErr w:type="spellStart"/>
      <w:r>
        <w:rPr>
          <w:rFonts w:ascii="Open Sans" w:hAnsi="Open Sans" w:cs="Open Sans"/>
          <w:color w:val="333333"/>
          <w:sz w:val="18"/>
          <w:szCs w:val="18"/>
        </w:rPr>
        <w:lastRenderedPageBreak/>
        <w:t>PrimaryManagedInstanceName</w:t>
      </w:r>
      <w:proofErr w:type="spellEnd"/>
    </w:p>
    <w:p w:rsidR="00F30F5D" w:rsidRDefault="00F30F5D" w:rsidP="00F30F5D">
      <w:pPr>
        <w:pStyle w:val="ListParagraph"/>
        <w:numPr>
          <w:ilvl w:val="0"/>
          <w:numId w:val="17"/>
        </w:numPr>
        <w:shd w:val="clear" w:color="auto" w:fill="FFFFFF"/>
        <w:rPr>
          <w:rFonts w:ascii="Open Sans" w:hAnsi="Open Sans" w:cs="Open Sans"/>
          <w:color w:val="333333"/>
          <w:sz w:val="18"/>
          <w:szCs w:val="18"/>
        </w:rPr>
      </w:pPr>
      <w:proofErr w:type="spellStart"/>
      <w:r>
        <w:rPr>
          <w:rFonts w:ascii="Open Sans" w:hAnsi="Open Sans" w:cs="Open Sans"/>
          <w:color w:val="333333"/>
          <w:sz w:val="18"/>
          <w:szCs w:val="18"/>
        </w:rPr>
        <w:t>ResourceGroupName</w:t>
      </w:r>
      <w:proofErr w:type="spellEnd"/>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C)</w:t>
      </w:r>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PartnerManagedInstanceName</w:t>
      </w:r>
      <w:proofErr w:type="spellEnd"/>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PrimaryManagedInstanceName</w:t>
      </w:r>
      <w:proofErr w:type="spellEnd"/>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ResourceGroupName</w:t>
      </w:r>
      <w:proofErr w:type="spellEnd"/>
    </w:p>
    <w:p w:rsidR="00F30F5D" w:rsidRDefault="00F30F5D" w:rsidP="00F30F5D">
      <w:pPr>
        <w:shd w:val="clear" w:color="auto" w:fill="FFFFFF"/>
        <w:rPr>
          <w:rFonts w:ascii="Arial" w:hAnsi="Arial" w:cs="Arial"/>
          <w:color w:val="333333"/>
          <w:sz w:val="18"/>
          <w:szCs w:val="18"/>
        </w:rPr>
      </w:pPr>
      <w:r>
        <w:rPr>
          <w:rFonts w:ascii="Arial" w:hAnsi="Arial" w:cs="Arial"/>
          <w:color w:val="333333"/>
          <w:sz w:val="18"/>
          <w:szCs w:val="18"/>
        </w:rPr>
        <w:t>D)</w:t>
      </w:r>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PartnerManagedInstanceName</w:t>
      </w:r>
      <w:proofErr w:type="spellEnd"/>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PrimaryManagedInstanceName</w:t>
      </w:r>
      <w:proofErr w:type="spellEnd"/>
    </w:p>
    <w:p w:rsidR="00F30F5D" w:rsidRDefault="00F30F5D" w:rsidP="00F30F5D">
      <w:pPr>
        <w:pStyle w:val="ListParagraph"/>
        <w:numPr>
          <w:ilvl w:val="0"/>
          <w:numId w:val="17"/>
        </w:numPr>
        <w:shd w:val="clear" w:color="auto" w:fill="FFFFFF"/>
        <w:rPr>
          <w:rFonts w:ascii="Arial" w:hAnsi="Arial" w:cs="Arial"/>
          <w:color w:val="333333"/>
          <w:sz w:val="18"/>
          <w:szCs w:val="18"/>
        </w:rPr>
      </w:pPr>
      <w:proofErr w:type="spellStart"/>
      <w:r>
        <w:rPr>
          <w:rFonts w:ascii="Arial" w:hAnsi="Arial" w:cs="Arial"/>
          <w:color w:val="333333"/>
          <w:sz w:val="18"/>
          <w:szCs w:val="18"/>
        </w:rPr>
        <w:t>ResourceGroupName</w:t>
      </w:r>
      <w:proofErr w:type="spellEnd"/>
    </w:p>
    <w:p w:rsidR="00F30F5D" w:rsidRDefault="00F30F5D" w:rsidP="00F30F5D">
      <w:pPr>
        <w:shd w:val="clear" w:color="auto" w:fill="FFFFFF"/>
        <w:rPr>
          <w:rFonts w:ascii="Arial" w:hAnsi="Arial" w:cs="Arial"/>
          <w:color w:val="333333"/>
          <w:sz w:val="18"/>
          <w:szCs w:val="18"/>
        </w:rPr>
      </w:pPr>
    </w:p>
    <w:p w:rsidR="00F30F5D" w:rsidRDefault="00F30F5D" w:rsidP="00F30F5D">
      <w:pPr>
        <w:shd w:val="clear" w:color="auto" w:fill="FFFFFF"/>
        <w:rPr>
          <w:rFonts w:ascii="Arial" w:hAnsi="Arial" w:cs="Arial"/>
          <w:color w:val="333333"/>
          <w:sz w:val="18"/>
          <w:szCs w:val="18"/>
        </w:rPr>
      </w:pPr>
    </w:p>
    <w:p w:rsidR="00F30F5D" w:rsidRDefault="00F30F5D" w:rsidP="00F30F5D"/>
    <w:p w:rsidR="00F30F5D" w:rsidRDefault="00F30F5D" w:rsidP="00F30F5D">
      <w:pPr>
        <w:pStyle w:val="Heading1"/>
      </w:pPr>
      <w:r>
        <w:t xml:space="preserve">Question68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creating tables for Azure Synapse Analytics.</w:t>
      </w:r>
      <w:r>
        <w:rPr>
          <w:rFonts w:ascii="HalisBook" w:hAnsi="HalisBook" w:cs="Open Sans"/>
          <w:color w:val="333333"/>
          <w:sz w:val="27"/>
          <w:szCs w:val="27"/>
        </w:rPr>
        <w:br/>
      </w:r>
      <w:r>
        <w:rPr>
          <w:rFonts w:ascii="HalisBook" w:hAnsi="HalisBook" w:cs="Open Sans"/>
          <w:color w:val="333333"/>
          <w:sz w:val="27"/>
          <w:szCs w:val="27"/>
        </w:rPr>
        <w:br/>
        <w:t>You need to choose the appropriate types of tables for various needs.</w:t>
      </w:r>
      <w:r>
        <w:rPr>
          <w:rFonts w:ascii="HalisBook" w:hAnsi="HalisBook" w:cs="Open Sans"/>
          <w:color w:val="333333"/>
          <w:sz w:val="27"/>
          <w:szCs w:val="27"/>
        </w:rPr>
        <w:br/>
      </w:r>
      <w:r>
        <w:rPr>
          <w:rFonts w:ascii="HalisBook" w:hAnsi="HalisBook" w:cs="Open Sans"/>
          <w:color w:val="333333"/>
          <w:sz w:val="27"/>
          <w:szCs w:val="27"/>
        </w:rPr>
        <w:br/>
        <w:t>Which table option should you use in the following cases? To answer, drag the appropriate table option to each table category. A table option may be used once, more than once, or not at all.</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10" name="Picture 10" descr="https://pts.measureup.com/web/instances/MUP/assets/images/DP-200/DP-200_70382/fake_5e47fc34063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ts.measureup.com/web/instances/MUP/assets/images/DP-200/DP-200_70382/fake_5e47fc34063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9" name="Picture 9" descr="https://pts.measureup.com/web/instances/MUP/assets/images/DP-200/DP-200_70382/fake_5e47fcb11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ts.measureup.com/web/instances/MUP/assets/images/DP-200/DP-200_70382/fake_5e47fcb11dc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8" name="Picture 8" descr="https://pts.measureup.com/web/instances/MUP/assets/images/DP-200/DP-200_70382/fake_5e47fcb9c7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ts.measureup.com/web/instances/MUP/assets/images/DP-200/DP-200_70382/fake_5e47fcb9c7d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7" name="Picture 7" descr="https://pts.measureup.com/web/instances/MUP/assets/images/DP-200/DP-200_70382/fake_5e47fcc250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ts.measureup.com/web/instances/MUP/assets/images/DP-200/DP-200_70382/fake_5e47fcc2503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857500" cy="476250"/>
            <wp:effectExtent l="0" t="0" r="0" b="0"/>
            <wp:docPr id="6" name="Picture 6" descr="https://pts.measureup.com/web/instances/MUP/assets/images/DP-200/DP-200_70382/fake_5e47fc34063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ts.measureup.com/web/instances/MUP/assets/images/DP-200/DP-200_70382/fake_5e47fc34063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5" name="Picture 5" descr="https://pts.measureup.com/web/instances/MUP/assets/images/DP-200/DP-200_70382/fake_5e47fcb11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ts.measureup.com/web/instances/MUP/assets/images/DP-200/DP-200_70382/fake_5e47fcb11dc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4" name="Picture 4" descr="https://pts.measureup.com/web/instances/MUP/assets/images/DP-200/DP-200_70382/fake_5e47fcb9c7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ts.measureup.com/web/instances/MUP/assets/images/DP-200/DP-200_70382/fake_5e47fcb9c7d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3" name="Picture 3" descr="https://pts.measureup.com/web/instances/MUP/assets/images/DP-200/DP-200_70382/fake_5e47fcc250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ts.measureup.com/web/instances/MUP/assets/images/DP-200/DP-200_70382/fake_5e47fcc2503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 name="Picture 2" descr="https://pts.measureup.com/web/instances/MUP/assets/images/DP-200/DP-200_70382/fake_5e47fcd1003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ts.measureup.com/web/instances/MUP/assets/images/DP-200/DP-200_70382/fake_5e47fcd10030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30F5D" w:rsidRDefault="00F30F5D" w:rsidP="00F30F5D">
      <w:pPr>
        <w:pStyle w:val="NormalWeb"/>
        <w:shd w:val="clear" w:color="auto" w:fill="E5EAEE"/>
        <w:spacing w:before="75" w:beforeAutospacing="0" w:after="75" w:afterAutospacing="0"/>
        <w:rPr>
          <w:noProof/>
        </w:rPr>
      </w:pPr>
    </w:p>
    <w:p w:rsidR="00F30F5D" w:rsidRDefault="00F30F5D" w:rsidP="00F30F5D">
      <w:pPr>
        <w:pStyle w:val="NormalWeb"/>
        <w:shd w:val="clear" w:color="auto" w:fill="E5EAEE"/>
        <w:spacing w:before="75" w:beforeAutospacing="0" w:after="75" w:afterAutospacing="0"/>
        <w:rPr>
          <w:rFonts w:ascii="HalisMedium" w:hAnsi="HalisMedium" w:cs="Open Sans"/>
          <w:b/>
          <w:bCs/>
          <w:color w:val="333333"/>
          <w:sz w:val="27"/>
          <w:szCs w:val="27"/>
        </w:rPr>
      </w:pPr>
      <w:r>
        <w:rPr>
          <w:rFonts w:ascii="HalisMedium" w:hAnsi="HalisMedium" w:cs="Open Sans"/>
          <w:b/>
          <w:noProof/>
          <w:color w:val="333333"/>
          <w:sz w:val="27"/>
          <w:szCs w:val="27"/>
        </w:rPr>
        <w:drawing>
          <wp:inline distT="0" distB="0" distL="0" distR="0">
            <wp:extent cx="55149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171825"/>
                    </a:xfrm>
                    <a:prstGeom prst="rect">
                      <a:avLst/>
                    </a:prstGeom>
                    <a:noFill/>
                    <a:ln>
                      <a:noFill/>
                    </a:ln>
                  </pic:spPr>
                </pic:pic>
              </a:graphicData>
            </a:graphic>
          </wp:inline>
        </w:drawing>
      </w:r>
    </w:p>
    <w:p w:rsidR="00F30F5D" w:rsidRDefault="00F30F5D" w:rsidP="00F30F5D">
      <w:pPr>
        <w:pStyle w:val="Heading1"/>
      </w:pPr>
      <w:r>
        <w:t xml:space="preserve">Question69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database.</w:t>
      </w:r>
      <w:r>
        <w:rPr>
          <w:rFonts w:ascii="HalisBook" w:hAnsi="HalisBook" w:cs="Open Sans"/>
          <w:color w:val="333333"/>
          <w:sz w:val="27"/>
          <w:szCs w:val="27"/>
        </w:rPr>
        <w:br/>
      </w:r>
      <w:r>
        <w:rPr>
          <w:rFonts w:ascii="HalisBook" w:hAnsi="HalisBook" w:cs="Open Sans"/>
          <w:color w:val="333333"/>
          <w:sz w:val="27"/>
          <w:szCs w:val="27"/>
        </w:rPr>
        <w:br/>
        <w:t>You need a list of all hash distributed tables. The list must include the table name and the column name of the distribution column.</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three catalog views do you need to join in a query? Each correct answer presents part of the solution.</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F30F5D" w:rsidRDefault="00F30F5D" w:rsidP="00F30F5D">
      <w:pPr>
        <w:shd w:val="clear" w:color="auto" w:fill="FFFFFF"/>
        <w:rPr>
          <w:rFonts w:ascii="Arial" w:hAnsi="Arial" w:cs="Arial"/>
          <w:color w:val="3C4851"/>
          <w:sz w:val="24"/>
          <w:szCs w:val="24"/>
        </w:rPr>
      </w:pPr>
      <w:proofErr w:type="spellStart"/>
      <w:proofErr w:type="gramStart"/>
      <w:r>
        <w:rPr>
          <w:rStyle w:val="spansinglechoice"/>
          <w:rFonts w:ascii="Arial" w:hAnsi="Arial" w:cs="Arial"/>
          <w:color w:val="3C4851"/>
        </w:rPr>
        <w:t>sys.columns</w:t>
      </w:r>
      <w:proofErr w:type="spellEnd"/>
      <w:proofErr w:type="gramEnd"/>
    </w:p>
    <w:p w:rsidR="00F30F5D" w:rsidRDefault="00F30F5D" w:rsidP="00F30F5D">
      <w:pPr>
        <w:shd w:val="clear" w:color="auto" w:fill="FFFFFF"/>
        <w:rPr>
          <w:rFonts w:ascii="Arial" w:hAnsi="Arial" w:cs="Arial"/>
          <w:color w:val="3C4851"/>
        </w:rPr>
      </w:pPr>
      <w:proofErr w:type="spellStart"/>
      <w:r>
        <w:rPr>
          <w:rStyle w:val="spansinglechoice"/>
          <w:rFonts w:ascii="Arial" w:hAnsi="Arial" w:cs="Arial"/>
          <w:color w:val="3C4851"/>
        </w:rPr>
        <w:t>sys.pdw_table_distribution_properties</w:t>
      </w:r>
      <w:proofErr w:type="spellEnd"/>
    </w:p>
    <w:p w:rsidR="00F30F5D" w:rsidRDefault="00F30F5D" w:rsidP="00F30F5D">
      <w:pPr>
        <w:shd w:val="clear" w:color="auto" w:fill="FFFFFF"/>
        <w:rPr>
          <w:rFonts w:ascii="Arial" w:hAnsi="Arial" w:cs="Arial"/>
          <w:color w:val="3C4851"/>
        </w:rPr>
      </w:pPr>
      <w:proofErr w:type="spellStart"/>
      <w:r>
        <w:rPr>
          <w:rStyle w:val="spansinglechoice"/>
          <w:rFonts w:ascii="Arial" w:hAnsi="Arial" w:cs="Arial"/>
          <w:color w:val="3C4851"/>
        </w:rPr>
        <w:t>sys.pdw_distributions</w:t>
      </w:r>
      <w:proofErr w:type="spellEnd"/>
    </w:p>
    <w:p w:rsidR="00F30F5D" w:rsidRDefault="00F30F5D" w:rsidP="00F30F5D">
      <w:pPr>
        <w:shd w:val="clear" w:color="auto" w:fill="FFFFFF"/>
        <w:rPr>
          <w:rFonts w:ascii="Arial" w:hAnsi="Arial" w:cs="Arial"/>
          <w:color w:val="3C4851"/>
        </w:rPr>
      </w:pPr>
      <w:proofErr w:type="spellStart"/>
      <w:r>
        <w:rPr>
          <w:rStyle w:val="spansinglechoice"/>
          <w:rFonts w:ascii="Arial" w:hAnsi="Arial" w:cs="Arial"/>
          <w:color w:val="3C4851"/>
        </w:rPr>
        <w:t>sys.pdw_column_distribution_properties</w:t>
      </w:r>
      <w:proofErr w:type="spellEnd"/>
    </w:p>
    <w:p w:rsidR="00F30F5D" w:rsidRDefault="00F30F5D" w:rsidP="00F30F5D">
      <w:pPr>
        <w:shd w:val="clear" w:color="auto" w:fill="FFFFFF"/>
        <w:rPr>
          <w:rFonts w:ascii="Arial" w:hAnsi="Arial" w:cs="Arial"/>
          <w:color w:val="3C4851"/>
        </w:rPr>
      </w:pPr>
      <w:proofErr w:type="spellStart"/>
      <w:r>
        <w:rPr>
          <w:rStyle w:val="spansinglechoice"/>
          <w:rFonts w:ascii="Arial" w:hAnsi="Arial" w:cs="Arial"/>
          <w:color w:val="3C4851"/>
        </w:rPr>
        <w:t>sys.pdw_nodes_columns</w:t>
      </w:r>
      <w:proofErr w:type="spellEnd"/>
    </w:p>
    <w:p w:rsidR="00F30F5D" w:rsidRDefault="00F30F5D" w:rsidP="00F30F5D">
      <w:pPr>
        <w:shd w:val="clear" w:color="auto" w:fill="FFFFFF"/>
        <w:rPr>
          <w:rFonts w:ascii="Arial" w:hAnsi="Arial" w:cs="Arial"/>
          <w:color w:val="3C4851"/>
        </w:rPr>
      </w:pPr>
      <w:proofErr w:type="spellStart"/>
      <w:proofErr w:type="gramStart"/>
      <w:r>
        <w:rPr>
          <w:rStyle w:val="spansinglechoice"/>
          <w:rFonts w:ascii="Arial" w:hAnsi="Arial" w:cs="Arial"/>
          <w:color w:val="3C4851"/>
        </w:rPr>
        <w:t>sys.tables</w:t>
      </w:r>
      <w:proofErr w:type="spellEnd"/>
      <w:proofErr w:type="gramEnd"/>
    </w:p>
    <w:p w:rsidR="00F30F5D" w:rsidRDefault="00F30F5D" w:rsidP="00F30F5D"/>
    <w:p w:rsidR="00F30F5D" w:rsidRDefault="00F30F5D" w:rsidP="00F30F5D">
      <w:pPr>
        <w:pStyle w:val="Heading1"/>
      </w:pPr>
      <w:r>
        <w:t xml:space="preserve">Question70 Implement relational data stores- </w:t>
      </w:r>
    </w:p>
    <w:p w:rsidR="00F30F5D" w:rsidRDefault="00F30F5D" w:rsidP="00F30F5D">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table named Sales in Azure Synapse Analytics SQL pool with the following definition</w:t>
      </w:r>
      <w:r>
        <w:rPr>
          <w:rFonts w:ascii="HalisBook" w:hAnsi="HalisBook" w:cs="Open Sans"/>
          <w:color w:val="333333"/>
          <w:sz w:val="27"/>
          <w:szCs w:val="27"/>
        </w:rPr>
        <w:br/>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CREATE TABLE Sales (</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ID [</w:t>
      </w:r>
      <w:proofErr w:type="spellStart"/>
      <w:r>
        <w:rPr>
          <w:rFonts w:ascii="Open Sans" w:hAnsi="Open Sans" w:cs="Open Sans"/>
          <w:color w:val="333333"/>
          <w:sz w:val="27"/>
          <w:szCs w:val="27"/>
        </w:rPr>
        <w:t>int</w:t>
      </w:r>
      <w:proofErr w:type="spellEnd"/>
      <w:r>
        <w:rPr>
          <w:rFonts w:ascii="Open Sans" w:hAnsi="Open Sans" w:cs="Open Sans"/>
          <w:color w:val="333333"/>
          <w:sz w:val="27"/>
          <w:szCs w:val="27"/>
        </w:rPr>
        <w:t>] identity NOT NULL,</w:t>
      </w:r>
    </w:p>
    <w:p w:rsidR="00F30F5D" w:rsidRDefault="00F30F5D" w:rsidP="00F30F5D">
      <w:pPr>
        <w:rPr>
          <w:rFonts w:ascii="Open Sans" w:hAnsi="Open Sans" w:cs="Open Sans"/>
          <w:color w:val="333333"/>
          <w:sz w:val="27"/>
          <w:szCs w:val="27"/>
        </w:rPr>
      </w:pPr>
      <w:proofErr w:type="spellStart"/>
      <w:r>
        <w:rPr>
          <w:rFonts w:ascii="Open Sans" w:hAnsi="Open Sans" w:cs="Open Sans"/>
          <w:color w:val="333333"/>
          <w:sz w:val="27"/>
          <w:szCs w:val="27"/>
        </w:rPr>
        <w:t>CustomerKey</w:t>
      </w:r>
      <w:proofErr w:type="spellEnd"/>
      <w:r>
        <w:rPr>
          <w:rFonts w:ascii="Open Sans" w:hAnsi="Open Sans" w:cs="Open Sans"/>
          <w:color w:val="333333"/>
          <w:sz w:val="27"/>
          <w:szCs w:val="27"/>
        </w:rPr>
        <w:t xml:space="preserve"> [</w:t>
      </w:r>
      <w:proofErr w:type="spellStart"/>
      <w:r>
        <w:rPr>
          <w:rFonts w:ascii="Open Sans" w:hAnsi="Open Sans" w:cs="Open Sans"/>
          <w:color w:val="333333"/>
          <w:sz w:val="27"/>
          <w:szCs w:val="27"/>
        </w:rPr>
        <w:t>int</w:t>
      </w:r>
      <w:proofErr w:type="spellEnd"/>
      <w:r>
        <w:rPr>
          <w:rFonts w:ascii="Open Sans" w:hAnsi="Open Sans" w:cs="Open Sans"/>
          <w:color w:val="333333"/>
          <w:sz w:val="27"/>
          <w:szCs w:val="27"/>
        </w:rPr>
        <w:t>] NOT NULL,</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Amount [money] NOT NULL,</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Date [date] NOT NULL)</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WITH</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(DISTRIBUTION = HASH (</w:t>
      </w:r>
      <w:proofErr w:type="spellStart"/>
      <w:r>
        <w:rPr>
          <w:rFonts w:ascii="Open Sans" w:hAnsi="Open Sans" w:cs="Open Sans"/>
          <w:color w:val="333333"/>
          <w:sz w:val="27"/>
          <w:szCs w:val="27"/>
        </w:rPr>
        <w:t>CustomerKey</w:t>
      </w:r>
      <w:proofErr w:type="spellEnd"/>
      <w:r>
        <w:rPr>
          <w:rFonts w:ascii="Open Sans" w:hAnsi="Open Sans" w:cs="Open Sans"/>
          <w:color w:val="333333"/>
          <w:sz w:val="27"/>
          <w:szCs w:val="27"/>
        </w:rPr>
        <w:t>),</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 xml:space="preserve">PARTITION </w:t>
      </w:r>
      <w:proofErr w:type="gramStart"/>
      <w:r>
        <w:rPr>
          <w:rFonts w:ascii="Open Sans" w:hAnsi="Open Sans" w:cs="Open Sans"/>
          <w:color w:val="333333"/>
          <w:sz w:val="27"/>
          <w:szCs w:val="27"/>
        </w:rPr>
        <w:t>( [</w:t>
      </w:r>
      <w:proofErr w:type="gramEnd"/>
      <w:r>
        <w:rPr>
          <w:rFonts w:ascii="Open Sans" w:hAnsi="Open Sans" w:cs="Open Sans"/>
          <w:color w:val="333333"/>
          <w:sz w:val="27"/>
          <w:szCs w:val="27"/>
        </w:rPr>
        <w:t>Date] RANGE RIGHT</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t>FOR VALUES ('2018-01-01', '2019-01-01', '2020-01-01', '2021-01-01</w:t>
      </w:r>
      <w:proofErr w:type="gramStart"/>
      <w:r>
        <w:rPr>
          <w:rFonts w:ascii="Open Sans" w:hAnsi="Open Sans" w:cs="Open Sans"/>
          <w:color w:val="333333"/>
          <w:sz w:val="27"/>
          <w:szCs w:val="27"/>
        </w:rPr>
        <w:t>' )</w:t>
      </w:r>
      <w:proofErr w:type="gramEnd"/>
      <w:r>
        <w:rPr>
          <w:rFonts w:ascii="Open Sans" w:hAnsi="Open Sans" w:cs="Open Sans"/>
          <w:color w:val="333333"/>
          <w:sz w:val="27"/>
          <w:szCs w:val="27"/>
        </w:rPr>
        <w:t>));</w:t>
      </w:r>
    </w:p>
    <w:p w:rsidR="00F30F5D" w:rsidRDefault="00F30F5D" w:rsidP="00F30F5D">
      <w:pPr>
        <w:rPr>
          <w:rFonts w:ascii="Open Sans" w:hAnsi="Open Sans" w:cs="Open Sans"/>
          <w:color w:val="333333"/>
          <w:sz w:val="27"/>
          <w:szCs w:val="27"/>
        </w:rPr>
      </w:pPr>
      <w:r>
        <w:rPr>
          <w:rFonts w:ascii="Open Sans" w:hAnsi="Open Sans" w:cs="Open Sans"/>
          <w:color w:val="333333"/>
          <w:sz w:val="27"/>
          <w:szCs w:val="27"/>
        </w:rPr>
        <w:br/>
        <w:t>The table does not contain dates after the year 2020.</w:t>
      </w:r>
      <w:r>
        <w:rPr>
          <w:rFonts w:ascii="Open Sans" w:hAnsi="Open Sans" w:cs="Open Sans"/>
          <w:color w:val="333333"/>
          <w:sz w:val="27"/>
          <w:szCs w:val="27"/>
        </w:rPr>
        <w:br/>
      </w:r>
      <w:r>
        <w:rPr>
          <w:rFonts w:ascii="Open Sans" w:hAnsi="Open Sans" w:cs="Open Sans"/>
          <w:color w:val="333333"/>
          <w:sz w:val="27"/>
          <w:szCs w:val="27"/>
        </w:rPr>
        <w:br/>
        <w:t xml:space="preserve">You need to archive the oldest partition (with dates before January 1, 2018). </w:t>
      </w:r>
      <w:r>
        <w:rPr>
          <w:rFonts w:ascii="Open Sans" w:hAnsi="Open Sans" w:cs="Open Sans"/>
          <w:color w:val="333333"/>
          <w:sz w:val="27"/>
          <w:szCs w:val="27"/>
        </w:rPr>
        <w:lastRenderedPageBreak/>
        <w:t xml:space="preserve">The archive table does not exist, and the name should be </w:t>
      </w:r>
      <w:proofErr w:type="spellStart"/>
      <w:r>
        <w:rPr>
          <w:rFonts w:ascii="Open Sans" w:hAnsi="Open Sans" w:cs="Open Sans"/>
          <w:color w:val="333333"/>
          <w:sz w:val="27"/>
          <w:szCs w:val="27"/>
        </w:rPr>
        <w:t>SalesHistory</w:t>
      </w:r>
      <w:proofErr w:type="spellEnd"/>
      <w:r>
        <w:rPr>
          <w:rFonts w:ascii="Open Sans" w:hAnsi="Open Sans" w:cs="Open Sans"/>
          <w:color w:val="333333"/>
          <w:sz w:val="27"/>
          <w:szCs w:val="27"/>
        </w:rPr>
        <w:t>.</w:t>
      </w:r>
      <w:r>
        <w:rPr>
          <w:rFonts w:ascii="Open Sans" w:hAnsi="Open Sans" w:cs="Open Sans"/>
          <w:color w:val="333333"/>
          <w:sz w:val="27"/>
          <w:szCs w:val="27"/>
        </w:rPr>
        <w:br/>
        <w:t>After archiving the old data, you need to add a partition to the Sales table for the next year.</w:t>
      </w:r>
      <w:r>
        <w:rPr>
          <w:rFonts w:ascii="Open Sans" w:hAnsi="Open Sans" w:cs="Open Sans"/>
          <w:color w:val="333333"/>
          <w:sz w:val="27"/>
          <w:szCs w:val="27"/>
        </w:rPr>
        <w:br/>
      </w:r>
      <w:r>
        <w:rPr>
          <w:rFonts w:ascii="Open Sans" w:hAnsi="Open Sans" w:cs="Open Sans"/>
          <w:color w:val="333333"/>
          <w:sz w:val="27"/>
          <w:szCs w:val="27"/>
        </w:rPr>
        <w:br/>
        <w:t>Which four actions should you perform in sequence? To answer, move the appropriate actions from the list of actions to the answer area and arrange them in the correct order.</w:t>
      </w:r>
    </w:p>
    <w:p w:rsidR="00F30F5D" w:rsidRDefault="00F30F5D" w:rsidP="00F30F5D">
      <w:pPr>
        <w:rPr>
          <w:rFonts w:ascii="Open Sans" w:hAnsi="Open Sans" w:cs="Open Sans"/>
          <w:color w:val="333333"/>
          <w:sz w:val="27"/>
          <w:szCs w:val="27"/>
        </w:rPr>
      </w:pPr>
    </w:p>
    <w:p w:rsidR="00F30F5D" w:rsidRDefault="00F30F5D" w:rsidP="00F30F5D">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F30F5D" w:rsidRDefault="00F30F5D" w:rsidP="00F30F5D">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F30F5D" w:rsidRDefault="00F30F5D" w:rsidP="00F30F5D">
      <w:pPr>
        <w:shd w:val="clear" w:color="auto" w:fill="FFFFFF"/>
        <w:spacing w:line="264" w:lineRule="atLeast"/>
        <w:rPr>
          <w:rFonts w:ascii="Arial" w:hAnsi="Arial" w:cs="Arial"/>
          <w:color w:val="333333"/>
        </w:rPr>
      </w:pPr>
      <w:r>
        <w:rPr>
          <w:rFonts w:ascii="Arial" w:hAnsi="Arial" w:cs="Arial"/>
          <w:color w:val="333333"/>
        </w:rPr>
        <w:t>Actions in order</w:t>
      </w:r>
    </w:p>
    <w:p w:rsidR="00F30F5D" w:rsidRDefault="00F30F5D" w:rsidP="00F30F5D">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the </w:t>
      </w:r>
      <w:proofErr w:type="spellStart"/>
      <w:r>
        <w:rPr>
          <w:rFonts w:ascii="Arial" w:hAnsi="Arial" w:cs="Arial"/>
          <w:color w:val="FFFFFF"/>
        </w:rPr>
        <w:t>SalesHistory</w:t>
      </w:r>
      <w:proofErr w:type="spellEnd"/>
      <w:r>
        <w:rPr>
          <w:rFonts w:ascii="Arial" w:hAnsi="Arial" w:cs="Arial"/>
          <w:color w:val="FFFFFF"/>
        </w:rPr>
        <w:t xml:space="preserve"> table with the same column definitions, data distribution and partition boundaries as the Sales table.</w:t>
      </w:r>
      <w:r>
        <w:rPr>
          <w:rFonts w:ascii="Arial" w:hAnsi="Arial" w:cs="Arial"/>
          <w:color w:val="FFFFFF"/>
        </w:rPr>
        <w:br/>
        <w:t>Create a check constraint on the Date column limiting the dates to smaller than '2018-01-01'.</w:t>
      </w:r>
    </w:p>
    <w:p w:rsidR="00F30F5D" w:rsidRDefault="00F30F5D" w:rsidP="00F30F5D">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Switch partition 1 of the Sales table to partition 0 of the </w:t>
      </w:r>
      <w:proofErr w:type="spellStart"/>
      <w:r>
        <w:rPr>
          <w:rFonts w:ascii="Arial" w:hAnsi="Arial" w:cs="Arial"/>
          <w:color w:val="FFFFFF"/>
        </w:rPr>
        <w:t>SalesHistory</w:t>
      </w:r>
      <w:proofErr w:type="spellEnd"/>
      <w:r>
        <w:rPr>
          <w:rFonts w:ascii="Arial" w:hAnsi="Arial" w:cs="Arial"/>
          <w:color w:val="FFFFFF"/>
        </w:rPr>
        <w:t xml:space="preserve"> table.</w:t>
      </w:r>
    </w:p>
    <w:p w:rsidR="00F30F5D" w:rsidRDefault="00F30F5D" w:rsidP="00F30F5D">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a new partition in the </w:t>
      </w:r>
      <w:proofErr w:type="spellStart"/>
      <w:r>
        <w:rPr>
          <w:rFonts w:ascii="Arial" w:hAnsi="Arial" w:cs="Arial"/>
          <w:color w:val="FFFFFF"/>
        </w:rPr>
        <w:t>SalesHistory</w:t>
      </w:r>
      <w:proofErr w:type="spellEnd"/>
      <w:r>
        <w:rPr>
          <w:rFonts w:ascii="Arial" w:hAnsi="Arial" w:cs="Arial"/>
          <w:color w:val="FFFFFF"/>
        </w:rPr>
        <w:t xml:space="preserve"> table with this command:</w:t>
      </w:r>
      <w:r>
        <w:rPr>
          <w:rFonts w:ascii="Arial" w:hAnsi="Arial" w:cs="Arial"/>
          <w:color w:val="FFFFFF"/>
        </w:rPr>
        <w:br/>
        <w:t xml:space="preserve">ALTER TABLE </w:t>
      </w:r>
      <w:proofErr w:type="spellStart"/>
      <w:r>
        <w:rPr>
          <w:rFonts w:ascii="Arial" w:hAnsi="Arial" w:cs="Arial"/>
          <w:color w:val="FFFFFF"/>
        </w:rPr>
        <w:t>SalesHistory</w:t>
      </w:r>
      <w:proofErr w:type="spellEnd"/>
      <w:r>
        <w:rPr>
          <w:rFonts w:ascii="Arial" w:hAnsi="Arial" w:cs="Arial"/>
          <w:color w:val="FFFFFF"/>
        </w:rPr>
        <w:t xml:space="preserve"> SPLIT RANGE ('2022-01-01');</w:t>
      </w:r>
    </w:p>
    <w:p w:rsidR="00F30F5D" w:rsidRDefault="00F30F5D" w:rsidP="00F30F5D">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the </w:t>
      </w:r>
      <w:proofErr w:type="spellStart"/>
      <w:r>
        <w:rPr>
          <w:rFonts w:ascii="Arial" w:hAnsi="Arial" w:cs="Arial"/>
          <w:color w:val="FFFFFF"/>
        </w:rPr>
        <w:t>SalesHistory</w:t>
      </w:r>
      <w:proofErr w:type="spellEnd"/>
      <w:r>
        <w:rPr>
          <w:rFonts w:ascii="Arial" w:hAnsi="Arial" w:cs="Arial"/>
          <w:color w:val="FFFFFF"/>
        </w:rPr>
        <w:t xml:space="preserve"> table with the same column definitions and data distribution as the Sales table. Include one partition boundary as '2018-01-01'.</w:t>
      </w:r>
    </w:p>
    <w:p w:rsidR="00F30F5D" w:rsidRDefault="00F30F5D" w:rsidP="00F30F5D">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Switch partition 1 of the Sales table to partition 1 of the </w:t>
      </w:r>
      <w:proofErr w:type="spellStart"/>
      <w:r>
        <w:rPr>
          <w:rFonts w:ascii="Arial" w:hAnsi="Arial" w:cs="Arial"/>
          <w:color w:val="FFFFFF"/>
        </w:rPr>
        <w:t>SalesHistory</w:t>
      </w:r>
      <w:proofErr w:type="spellEnd"/>
      <w:r>
        <w:rPr>
          <w:rFonts w:ascii="Arial" w:hAnsi="Arial" w:cs="Arial"/>
          <w:color w:val="FFFFFF"/>
        </w:rPr>
        <w:t xml:space="preserve"> table.</w:t>
      </w:r>
    </w:p>
    <w:p w:rsidR="00F30F5D" w:rsidRDefault="00F30F5D" w:rsidP="00F30F5D">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Remove the boundary value '2018-01-01' in the Sales table by using:</w:t>
      </w:r>
      <w:r>
        <w:rPr>
          <w:rFonts w:ascii="Arial" w:hAnsi="Arial" w:cs="Arial"/>
          <w:color w:val="FFFFFF"/>
        </w:rPr>
        <w:br/>
        <w:t>ALTER TABLE Sales MERGE RANGE ('2018-01-01');</w:t>
      </w:r>
    </w:p>
    <w:p w:rsidR="00F30F5D" w:rsidRDefault="00F30F5D" w:rsidP="00F30F5D">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new partition in the Sales table with this command:</w:t>
      </w:r>
      <w:r>
        <w:rPr>
          <w:rFonts w:ascii="Arial" w:hAnsi="Arial" w:cs="Arial"/>
          <w:color w:val="FFFFFF"/>
        </w:rPr>
        <w:br/>
        <w:t>ALTER TABLE Sales SPLIT RANGE ('2022-01-01');</w:t>
      </w:r>
    </w:p>
    <w:p w:rsidR="00B153CA" w:rsidRDefault="00B153CA">
      <w:bookmarkStart w:id="1" w:name="_GoBack"/>
      <w:bookmarkEnd w:id="1"/>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184"/>
    <w:multiLevelType w:val="multilevel"/>
    <w:tmpl w:val="14DA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7D03"/>
    <w:multiLevelType w:val="hybridMultilevel"/>
    <w:tmpl w:val="73D2D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2E3E93"/>
    <w:multiLevelType w:val="hybridMultilevel"/>
    <w:tmpl w:val="7D4A2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B72840"/>
    <w:multiLevelType w:val="multilevel"/>
    <w:tmpl w:val="B2CE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D1C88"/>
    <w:multiLevelType w:val="multilevel"/>
    <w:tmpl w:val="A7BA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3861"/>
    <w:multiLevelType w:val="hybridMultilevel"/>
    <w:tmpl w:val="52F4D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EB58AB"/>
    <w:multiLevelType w:val="hybridMultilevel"/>
    <w:tmpl w:val="C9962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3607B65"/>
    <w:multiLevelType w:val="multilevel"/>
    <w:tmpl w:val="428A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4039A"/>
    <w:multiLevelType w:val="multilevel"/>
    <w:tmpl w:val="9522D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F08A9"/>
    <w:multiLevelType w:val="hybridMultilevel"/>
    <w:tmpl w:val="E21C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2A844CF"/>
    <w:multiLevelType w:val="multilevel"/>
    <w:tmpl w:val="EBFC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A2DD3"/>
    <w:multiLevelType w:val="multilevel"/>
    <w:tmpl w:val="4CC8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6448A"/>
    <w:multiLevelType w:val="multilevel"/>
    <w:tmpl w:val="60A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85EE8"/>
    <w:multiLevelType w:val="multilevel"/>
    <w:tmpl w:val="19706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46DCE"/>
    <w:multiLevelType w:val="hybridMultilevel"/>
    <w:tmpl w:val="A5B0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CCD39C1"/>
    <w:multiLevelType w:val="multilevel"/>
    <w:tmpl w:val="A160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10678"/>
    <w:multiLevelType w:val="multilevel"/>
    <w:tmpl w:val="D66E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62BC4"/>
    <w:multiLevelType w:val="multilevel"/>
    <w:tmpl w:val="95D6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D219F"/>
    <w:multiLevelType w:val="multilevel"/>
    <w:tmpl w:val="23B8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Override w:ilvl="1">
      <w:startOverride w:val="1"/>
    </w:lvlOverride>
    <w:lvlOverride w:ilvl="2">
      <w:startOverride w:val="1"/>
    </w:lvlOverride>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8"/>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AC"/>
    <w:rsid w:val="00474CAC"/>
    <w:rsid w:val="00B153CA"/>
    <w:rsid w:val="00F3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1C19-2F62-4CF9-9B53-F4F12B1A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5D"/>
    <w:pPr>
      <w:spacing w:line="256" w:lineRule="auto"/>
    </w:pPr>
  </w:style>
  <w:style w:type="paragraph" w:styleId="Heading1">
    <w:name w:val="heading 1"/>
    <w:basedOn w:val="Normal"/>
    <w:next w:val="Normal"/>
    <w:link w:val="Heading1Char"/>
    <w:uiPriority w:val="9"/>
    <w:qFormat/>
    <w:rsid w:val="00F30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30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0F5D"/>
    <w:pPr>
      <w:ind w:left="720"/>
      <w:contextualSpacing/>
    </w:pPr>
  </w:style>
  <w:style w:type="paragraph" w:customStyle="1" w:styleId="stemfont">
    <w:name w:val="stemfont"/>
    <w:basedOn w:val="Normal"/>
    <w:uiPriority w:val="99"/>
    <w:rsid w:val="00F30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F3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2828</Words>
  <Characters>16121</Characters>
  <Application>Microsoft Office Word</Application>
  <DocSecurity>0</DocSecurity>
  <Lines>134</Lines>
  <Paragraphs>37</Paragraphs>
  <ScaleCrop>false</ScaleCrop>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2021-02-08T01:58:00Z</dcterms:created>
  <dcterms:modified xsi:type="dcterms:W3CDTF">2021-02-08T01:59:00Z</dcterms:modified>
</cp:coreProperties>
</file>