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W w:w="10129" w:type="dxa"/>
        <w:jc w:val="center"/>
        <w:tblBorders>
          <w:top w:val="none" w:sz="0" w:space="0" w:color="auto"/>
          <w:left w:val="none" w:sz="0" w:space="0" w:color="auto"/>
          <w:bottom w:val="single" w:sz="24" w:space="0" w:color="EF7D00"/>
          <w:right w:val="none" w:sz="0" w:space="0" w:color="auto"/>
          <w:insideH w:val="none" w:sz="0" w:space="0" w:color="auto"/>
          <w:insideV w:val="none" w:sz="0" w:space="0" w:color="auto"/>
        </w:tblBorders>
        <w:tblLook w:val="04A0" w:firstRow="1" w:lastRow="0" w:firstColumn="1" w:lastColumn="0" w:noHBand="0" w:noVBand="1"/>
      </w:tblPr>
      <w:tblGrid>
        <w:gridCol w:w="5812"/>
        <w:gridCol w:w="4317"/>
      </w:tblGrid>
      <w:tr w:rsidR="00A2064C" w:rsidRPr="00EE3BAE" w14:paraId="716193D0" w14:textId="77777777" w:rsidTr="002342E0">
        <w:trPr>
          <w:jc w:val="center"/>
        </w:trPr>
        <w:tc>
          <w:tcPr>
            <w:tcW w:w="5812" w:type="dxa"/>
            <w:tcBorders>
              <w:bottom w:val="single" w:sz="18" w:space="0" w:color="EF7D00"/>
            </w:tcBorders>
          </w:tcPr>
          <w:p w14:paraId="61DD895A" w14:textId="77777777" w:rsidR="00A2064C" w:rsidRPr="00972E45" w:rsidRDefault="00A2064C" w:rsidP="002342E0">
            <w:r w:rsidRPr="00972E45">
              <w:rPr>
                <w:noProof/>
                <w:lang w:eastAsia="ru-RU"/>
              </w:rPr>
              <w:drawing>
                <wp:inline distT="0" distB="0" distL="0" distR="0" wp14:anchorId="47708115" wp14:editId="4214D979">
                  <wp:extent cx="1685925" cy="5567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409" cy="578754"/>
                          </a:xfrm>
                          <a:prstGeom prst="rect">
                            <a:avLst/>
                          </a:prstGeom>
                          <a:noFill/>
                        </pic:spPr>
                      </pic:pic>
                    </a:graphicData>
                  </a:graphic>
                </wp:inline>
              </w:drawing>
            </w:r>
            <w:r w:rsidRPr="00972E45">
              <w:t xml:space="preserve">                                            </w:t>
            </w:r>
          </w:p>
        </w:tc>
        <w:tc>
          <w:tcPr>
            <w:tcW w:w="4317" w:type="dxa"/>
            <w:tcBorders>
              <w:bottom w:val="single" w:sz="18" w:space="0" w:color="EF7D00"/>
            </w:tcBorders>
          </w:tcPr>
          <w:p w14:paraId="0AEB304B" w14:textId="77777777" w:rsidR="00A2064C" w:rsidRDefault="00A2064C" w:rsidP="002342E0">
            <w:pPr>
              <w:pStyle w:val="a4"/>
              <w:widowControl w:val="0"/>
              <w:tabs>
                <w:tab w:val="clear" w:pos="4677"/>
                <w:tab w:val="clear" w:pos="9355"/>
              </w:tabs>
              <w:rPr>
                <w:rFonts w:ascii="Journal Sans Regular" w:hAnsi="Journal Sans Regular"/>
                <w:color w:val="0067B1"/>
                <w:sz w:val="14"/>
                <w:szCs w:val="14"/>
              </w:rPr>
            </w:pPr>
            <w:r w:rsidRPr="00972E45">
              <w:rPr>
                <w:rFonts w:ascii="Journal Sans Regular" w:hAnsi="Journal Sans Regular"/>
                <w:color w:val="0067B1"/>
                <w:sz w:val="14"/>
                <w:szCs w:val="14"/>
              </w:rPr>
              <w:t xml:space="preserve">Общество с ограниченной ответственностью </w:t>
            </w:r>
            <w:r>
              <w:rPr>
                <w:rFonts w:ascii="Journal Sans Regular" w:hAnsi="Journal Sans Regular"/>
                <w:color w:val="0067B1"/>
                <w:sz w:val="14"/>
                <w:szCs w:val="14"/>
              </w:rPr>
              <w:br/>
            </w:r>
            <w:r w:rsidRPr="00972E45">
              <w:rPr>
                <w:rFonts w:ascii="Journal Sans Regular" w:hAnsi="Journal Sans Regular"/>
                <w:color w:val="0067B1"/>
                <w:sz w:val="14"/>
                <w:szCs w:val="14"/>
              </w:rPr>
              <w:t xml:space="preserve">«Розничное и корпоративное страхование» </w:t>
            </w:r>
          </w:p>
          <w:p w14:paraId="7BA8649D" w14:textId="77777777" w:rsidR="00A2064C" w:rsidRPr="00550AB8" w:rsidRDefault="00A2064C" w:rsidP="002342E0">
            <w:pPr>
              <w:pStyle w:val="a4"/>
              <w:widowControl w:val="0"/>
              <w:tabs>
                <w:tab w:val="clear" w:pos="4677"/>
                <w:tab w:val="clear" w:pos="9355"/>
              </w:tabs>
              <w:rPr>
                <w:rFonts w:ascii="Journal Sans Regular" w:hAnsi="Journal Sans Regular"/>
                <w:color w:val="0067B1"/>
                <w:sz w:val="14"/>
                <w:szCs w:val="14"/>
              </w:rPr>
            </w:pPr>
            <w:r w:rsidRPr="00972E45">
              <w:rPr>
                <w:rFonts w:ascii="Journal Sans Regular" w:hAnsi="Journal Sans Regular"/>
                <w:color w:val="0067B1"/>
                <w:sz w:val="14"/>
                <w:szCs w:val="14"/>
              </w:rPr>
              <w:t>119334, г. Москва, 5-ый Донской</w:t>
            </w:r>
            <w:r>
              <w:rPr>
                <w:rFonts w:ascii="Journal Sans Regular" w:hAnsi="Journal Sans Regular"/>
                <w:color w:val="0067B1"/>
                <w:sz w:val="14"/>
                <w:szCs w:val="14"/>
              </w:rPr>
              <w:t xml:space="preserve"> проезд, д. 21Б, корп. </w:t>
            </w:r>
            <w:r w:rsidRPr="00550AB8">
              <w:rPr>
                <w:rFonts w:ascii="Journal Sans Regular" w:hAnsi="Journal Sans Regular"/>
                <w:color w:val="0067B1"/>
                <w:sz w:val="14"/>
                <w:szCs w:val="14"/>
              </w:rPr>
              <w:t>10</w:t>
            </w:r>
          </w:p>
          <w:p w14:paraId="0628E428" w14:textId="77777777" w:rsidR="00A2064C" w:rsidRPr="00EE3BAE" w:rsidRDefault="00A2064C" w:rsidP="002342E0">
            <w:pPr>
              <w:pStyle w:val="a4"/>
              <w:widowControl w:val="0"/>
              <w:tabs>
                <w:tab w:val="clear" w:pos="4677"/>
                <w:tab w:val="clear" w:pos="9355"/>
              </w:tabs>
              <w:rPr>
                <w:rFonts w:ascii="Journal Sans Regular" w:hAnsi="Journal Sans Regular"/>
                <w:color w:val="0067B1"/>
                <w:sz w:val="14"/>
                <w:szCs w:val="14"/>
              </w:rPr>
            </w:pPr>
            <w:r>
              <w:rPr>
                <w:rFonts w:ascii="Journal Sans Regular" w:hAnsi="Journal Sans Regular"/>
                <w:color w:val="0067B1"/>
                <w:sz w:val="14"/>
                <w:szCs w:val="14"/>
              </w:rPr>
              <w:t>ИНН 7604305400, ОГРН 1167627071468</w:t>
            </w:r>
          </w:p>
          <w:p w14:paraId="548E47B3" w14:textId="17A1225E" w:rsidR="00A2064C" w:rsidRPr="001423E5" w:rsidRDefault="00A2064C" w:rsidP="002342E0">
            <w:pPr>
              <w:pStyle w:val="a4"/>
              <w:widowControl w:val="0"/>
              <w:tabs>
                <w:tab w:val="clear" w:pos="4677"/>
                <w:tab w:val="clear" w:pos="9355"/>
              </w:tabs>
              <w:rPr>
                <w:rFonts w:ascii="Journal Sans Regular" w:hAnsi="Journal Sans Regular"/>
                <w:color w:val="0067B1"/>
                <w:sz w:val="14"/>
                <w:szCs w:val="14"/>
              </w:rPr>
            </w:pPr>
            <w:r>
              <w:rPr>
                <w:rFonts w:ascii="Journal Sans Regular" w:hAnsi="Journal Sans Regular"/>
                <w:color w:val="0067B1"/>
                <w:sz w:val="14"/>
                <w:szCs w:val="14"/>
              </w:rPr>
              <w:t>Т</w:t>
            </w:r>
            <w:r w:rsidRPr="00972E45">
              <w:rPr>
                <w:rFonts w:ascii="Journal Sans Regular" w:hAnsi="Journal Sans Regular"/>
                <w:color w:val="0067B1"/>
                <w:sz w:val="14"/>
                <w:szCs w:val="14"/>
              </w:rPr>
              <w:t>ел</w:t>
            </w:r>
            <w:r w:rsidRPr="00691177">
              <w:rPr>
                <w:rFonts w:ascii="Journal Sans Regular" w:hAnsi="Journal Sans Regular"/>
                <w:color w:val="0067B1"/>
                <w:sz w:val="14"/>
                <w:szCs w:val="14"/>
              </w:rPr>
              <w:t>.:</w:t>
            </w:r>
            <w:r>
              <w:rPr>
                <w:rFonts w:ascii="Journal Sans Regular" w:hAnsi="Journal Sans Regular"/>
                <w:color w:val="0067B1"/>
                <w:sz w:val="14"/>
                <w:szCs w:val="14"/>
              </w:rPr>
              <w:t xml:space="preserve"> </w:t>
            </w:r>
            <w:r w:rsidRPr="00691177">
              <w:rPr>
                <w:rFonts w:ascii="Journal Sans Regular" w:hAnsi="Journal Sans Regular"/>
                <w:color w:val="0067B1"/>
                <w:sz w:val="14"/>
                <w:szCs w:val="14"/>
              </w:rPr>
              <w:t>8</w:t>
            </w:r>
            <w:r>
              <w:rPr>
                <w:rFonts w:ascii="Journal Sans Regular" w:hAnsi="Journal Sans Regular"/>
                <w:color w:val="0067B1"/>
                <w:sz w:val="14"/>
                <w:szCs w:val="14"/>
              </w:rPr>
              <w:t xml:space="preserve"> (495)</w:t>
            </w:r>
            <w:r w:rsidRPr="00691177">
              <w:rPr>
                <w:rFonts w:ascii="Journal Sans Regular" w:hAnsi="Journal Sans Regular"/>
                <w:color w:val="0067B1"/>
                <w:sz w:val="14"/>
                <w:szCs w:val="14"/>
              </w:rPr>
              <w:t>-</w:t>
            </w:r>
            <w:r>
              <w:rPr>
                <w:rFonts w:ascii="Journal Sans Regular" w:hAnsi="Journal Sans Regular"/>
                <w:color w:val="0067B1"/>
                <w:sz w:val="14"/>
                <w:szCs w:val="14"/>
              </w:rPr>
              <w:t>989</w:t>
            </w:r>
            <w:r w:rsidRPr="00691177">
              <w:rPr>
                <w:rFonts w:ascii="Journal Sans Regular" w:hAnsi="Journal Sans Regular"/>
                <w:color w:val="0067B1"/>
                <w:sz w:val="14"/>
                <w:szCs w:val="14"/>
              </w:rPr>
              <w:t>-60-1</w:t>
            </w:r>
            <w:r>
              <w:rPr>
                <w:rFonts w:ascii="Journal Sans Regular" w:hAnsi="Journal Sans Regular"/>
                <w:color w:val="0067B1"/>
                <w:sz w:val="14"/>
                <w:szCs w:val="14"/>
              </w:rPr>
              <w:t>1</w:t>
            </w:r>
            <w:r w:rsidR="00C87EF7">
              <w:rPr>
                <w:rFonts w:ascii="Journal Sans Regular" w:hAnsi="Journal Sans Regular"/>
                <w:color w:val="0067B1"/>
                <w:sz w:val="14"/>
                <w:szCs w:val="14"/>
                <w:lang w:val="en-US"/>
              </w:rPr>
              <w:t xml:space="preserve">; </w:t>
            </w:r>
            <w:r w:rsidRPr="00135F16">
              <w:rPr>
                <w:rFonts w:ascii="Journal Sans Regular" w:hAnsi="Journal Sans Regular"/>
                <w:color w:val="0067B1"/>
                <w:sz w:val="14"/>
                <w:szCs w:val="14"/>
                <w:lang w:val="en-US"/>
              </w:rPr>
              <w:t>e</w:t>
            </w:r>
            <w:r w:rsidRPr="00691177">
              <w:rPr>
                <w:rFonts w:ascii="Journal Sans Regular" w:hAnsi="Journal Sans Regular"/>
                <w:color w:val="0067B1"/>
                <w:sz w:val="14"/>
                <w:szCs w:val="14"/>
              </w:rPr>
              <w:t>-</w:t>
            </w:r>
            <w:r w:rsidRPr="00135F16">
              <w:rPr>
                <w:rFonts w:ascii="Journal Sans Regular" w:hAnsi="Journal Sans Regular"/>
                <w:color w:val="0067B1"/>
                <w:sz w:val="14"/>
                <w:szCs w:val="14"/>
                <w:lang w:val="en-US"/>
              </w:rPr>
              <w:t>mail</w:t>
            </w:r>
            <w:r w:rsidRPr="00691177">
              <w:rPr>
                <w:rFonts w:ascii="Journal Sans Regular" w:hAnsi="Journal Sans Regular"/>
                <w:color w:val="0067B1"/>
                <w:sz w:val="14"/>
                <w:szCs w:val="14"/>
              </w:rPr>
              <w:t xml:space="preserve">: </w:t>
            </w:r>
            <w:hyperlink r:id="rId9" w:history="1">
              <w:r w:rsidRPr="00135F16">
                <w:rPr>
                  <w:rFonts w:ascii="Journal Sans Regular" w:hAnsi="Journal Sans Regular"/>
                  <w:color w:val="0067B1"/>
                  <w:sz w:val="14"/>
                  <w:szCs w:val="14"/>
                  <w:lang w:val="en-US"/>
                </w:rPr>
                <w:t>info</w:t>
              </w:r>
              <w:r w:rsidRPr="00691177">
                <w:rPr>
                  <w:rFonts w:ascii="Journal Sans Regular" w:hAnsi="Journal Sans Regular"/>
                  <w:color w:val="0067B1"/>
                  <w:sz w:val="14"/>
                  <w:szCs w:val="14"/>
                </w:rPr>
                <w:t>@</w:t>
              </w:r>
              <w:proofErr w:type="spellStart"/>
              <w:r w:rsidRPr="00135F16">
                <w:rPr>
                  <w:rFonts w:ascii="Journal Sans Regular" w:hAnsi="Journal Sans Regular"/>
                  <w:color w:val="0067B1"/>
                  <w:sz w:val="14"/>
                  <w:szCs w:val="14"/>
                  <w:lang w:val="en-US"/>
                </w:rPr>
                <w:t>riks</w:t>
              </w:r>
              <w:proofErr w:type="spellEnd"/>
              <w:r w:rsidRPr="00691177">
                <w:rPr>
                  <w:rFonts w:ascii="Journal Sans Regular" w:hAnsi="Journal Sans Regular"/>
                  <w:color w:val="0067B1"/>
                  <w:sz w:val="14"/>
                  <w:szCs w:val="14"/>
                </w:rPr>
                <w:t>-</w:t>
              </w:r>
              <w:r w:rsidRPr="00135F16">
                <w:rPr>
                  <w:rFonts w:ascii="Journal Sans Regular" w:hAnsi="Journal Sans Regular"/>
                  <w:color w:val="0067B1"/>
                  <w:sz w:val="14"/>
                  <w:szCs w:val="14"/>
                  <w:lang w:val="en-US"/>
                </w:rPr>
                <w:t>ins</w:t>
              </w:r>
              <w:r w:rsidRPr="00691177">
                <w:rPr>
                  <w:rFonts w:ascii="Journal Sans Regular" w:hAnsi="Journal Sans Regular"/>
                  <w:color w:val="0067B1"/>
                  <w:sz w:val="14"/>
                  <w:szCs w:val="14"/>
                </w:rPr>
                <w:t>.</w:t>
              </w:r>
              <w:proofErr w:type="spellStart"/>
              <w:r w:rsidRPr="00135F16">
                <w:rPr>
                  <w:rFonts w:ascii="Journal Sans Regular" w:hAnsi="Journal Sans Regular"/>
                  <w:color w:val="0067B1"/>
                  <w:sz w:val="14"/>
                  <w:szCs w:val="14"/>
                  <w:lang w:val="en-US"/>
                </w:rPr>
                <w:t>ru</w:t>
              </w:r>
              <w:proofErr w:type="spellEnd"/>
            </w:hyperlink>
            <w:r w:rsidR="00C87EF7">
              <w:rPr>
                <w:rFonts w:ascii="Journal Sans Regular" w:hAnsi="Journal Sans Regular"/>
                <w:color w:val="0067B1"/>
                <w:sz w:val="14"/>
                <w:szCs w:val="14"/>
              </w:rPr>
              <w:t>:</w:t>
            </w:r>
            <w:r>
              <w:rPr>
                <w:rFonts w:ascii="Journal Sans Regular" w:hAnsi="Journal Sans Regular"/>
                <w:color w:val="0067B1"/>
                <w:sz w:val="14"/>
                <w:szCs w:val="14"/>
                <w:lang w:val="en-US"/>
              </w:rPr>
              <w:t>https://riks-ins.ru</w:t>
            </w:r>
          </w:p>
        </w:tc>
      </w:tr>
    </w:tbl>
    <w:p w14:paraId="2D9C57B5" w14:textId="77777777" w:rsidR="00A2064C" w:rsidRDefault="00A2064C" w:rsidP="00383BBD">
      <w:pPr>
        <w:tabs>
          <w:tab w:val="left" w:pos="142"/>
        </w:tabs>
        <w:spacing w:after="0" w:line="240" w:lineRule="auto"/>
        <w:jc w:val="center"/>
        <w:rPr>
          <w:rFonts w:ascii="Cambria" w:hAnsi="Cambria"/>
          <w:b/>
          <w:sz w:val="24"/>
          <w:szCs w:val="24"/>
        </w:rPr>
      </w:pPr>
    </w:p>
    <w:tbl>
      <w:tblPr>
        <w:tblW w:w="11038" w:type="dxa"/>
        <w:tblInd w:w="-14" w:type="dxa"/>
        <w:tblLook w:val="01E0" w:firstRow="1" w:lastRow="1" w:firstColumn="1" w:lastColumn="1" w:noHBand="0" w:noVBand="0"/>
      </w:tblPr>
      <w:tblGrid>
        <w:gridCol w:w="11283"/>
      </w:tblGrid>
      <w:tr w:rsidR="00083B3D" w14:paraId="2AC21F28" w14:textId="77777777">
        <w:trPr>
          <w:trHeight w:val="340"/>
        </w:trPr>
        <w:tc>
          <w:tcPr>
            <w:tcW w:w="11038" w:type="dxa"/>
            <w:tcBorders>
              <w:top w:val="single" w:sz="12" w:space="0" w:color="000000"/>
              <w:left w:val="single" w:sz="12" w:space="0" w:color="000000"/>
              <w:bottom w:val="single" w:sz="12" w:space="0" w:color="000000"/>
              <w:right w:val="single" w:sz="12" w:space="0" w:color="000000"/>
            </w:tcBorders>
            <w:vAlign w:val="center"/>
          </w:tcPr>
          <w:p w14:paraId="79A450B8" w14:textId="77777777" w:rsidR="00083B3D" w:rsidRDefault="00083B3D">
            <w:pPr>
              <w:tabs>
                <w:tab w:val="left" w:pos="142"/>
              </w:tabs>
              <w:spacing w:after="0" w:line="240" w:lineRule="auto"/>
              <w:jc w:val="center"/>
              <w:rPr>
                <w:rFonts w:ascii="Times New Roman" w:hAnsi="Times New Roman"/>
                <w:b/>
                <w:sz w:val="24"/>
                <w:szCs w:val="24"/>
              </w:rPr>
            </w:pPr>
            <w:r>
              <w:rPr>
                <w:rFonts w:ascii="Times New Roman" w:hAnsi="Times New Roman"/>
                <w:b/>
                <w:sz w:val="24"/>
                <w:szCs w:val="24"/>
              </w:rPr>
              <w:t xml:space="preserve">СТРАХОВОЙ ПОЛИС-ОФЕРТА Серия </w:t>
            </w:r>
            <w:r w:rsidRPr="000B2CF1">
              <w:rPr>
                <w:rFonts w:ascii="Times New Roman" w:hAnsi="Times New Roman"/>
                <w:b/>
                <w:sz w:val="24"/>
                <w:szCs w:val="24"/>
                <w:u w:val="single"/>
              </w:rPr>
              <w:t>${</w:t>
            </w:r>
            <w:proofErr w:type="spellStart"/>
            <w:r w:rsidRPr="000B2CF1">
              <w:rPr>
                <w:rFonts w:ascii="Times New Roman" w:hAnsi="Times New Roman"/>
                <w:b/>
                <w:sz w:val="24"/>
                <w:szCs w:val="24"/>
                <w:u w:val="single"/>
              </w:rPr>
              <w:t>bso_serie</w:t>
            </w:r>
            <w:proofErr w:type="spellEnd"/>
            <w:r w:rsidRPr="000B2CF1">
              <w:rPr>
                <w:rFonts w:ascii="Times New Roman" w:hAnsi="Times New Roman"/>
                <w:b/>
                <w:sz w:val="24"/>
                <w:szCs w:val="24"/>
                <w:u w:val="single"/>
              </w:rPr>
              <w:t>}</w:t>
            </w:r>
            <w:r>
              <w:rPr>
                <w:rFonts w:ascii="Times New Roman" w:hAnsi="Times New Roman"/>
                <w:b/>
                <w:sz w:val="24"/>
                <w:szCs w:val="24"/>
              </w:rPr>
              <w:t xml:space="preserve"> № </w:t>
            </w:r>
            <w:r w:rsidRPr="000B2CF1">
              <w:rPr>
                <w:rFonts w:ascii="Times New Roman" w:hAnsi="Times New Roman"/>
                <w:b/>
                <w:sz w:val="24"/>
                <w:szCs w:val="24"/>
                <w:u w:val="single"/>
              </w:rPr>
              <w:t>${</w:t>
            </w:r>
            <w:proofErr w:type="spellStart"/>
            <w:r w:rsidRPr="000B2CF1">
              <w:rPr>
                <w:rFonts w:ascii="Times New Roman" w:hAnsi="Times New Roman"/>
                <w:b/>
                <w:sz w:val="24"/>
                <w:szCs w:val="24"/>
                <w:u w:val="single"/>
              </w:rPr>
              <w:t>bso_number</w:t>
            </w:r>
            <w:proofErr w:type="spellEnd"/>
            <w:r w:rsidRPr="000B2CF1">
              <w:rPr>
                <w:rFonts w:ascii="Times New Roman" w:hAnsi="Times New Roman"/>
                <w:b/>
                <w:sz w:val="24"/>
                <w:szCs w:val="24"/>
                <w:u w:val="single"/>
              </w:rPr>
              <w:t>}</w:t>
            </w:r>
          </w:p>
          <w:p w14:paraId="2FB98FB7" w14:textId="77777777" w:rsidR="00083B3D" w:rsidRDefault="00083B3D">
            <w:pPr>
              <w:tabs>
                <w:tab w:val="left" w:pos="142"/>
              </w:tabs>
              <w:spacing w:after="0" w:line="240" w:lineRule="auto"/>
              <w:jc w:val="center"/>
              <w:rPr>
                <w:rFonts w:ascii="Times New Roman" w:hAnsi="Times New Roman"/>
                <w:b/>
              </w:rPr>
            </w:pPr>
            <w:r>
              <w:rPr>
                <w:rFonts w:ascii="Times New Roman" w:hAnsi="Times New Roman"/>
                <w:b/>
              </w:rPr>
              <w:t>СТРАХОВАНИЕ ОТ НЕСЧАСТНЫХ СЛУЧАЕВ И БОЛЕЗНЕЙ</w:t>
            </w:r>
          </w:p>
          <w:p w14:paraId="7CCB3678"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Москва</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Дата выдачи: ${</w:t>
            </w:r>
            <w:proofErr w:type="spellStart"/>
            <w:r w:rsidRPr="000B2CF1">
              <w:rPr>
                <w:rFonts w:ascii="Times New Roman" w:hAnsi="Times New Roman"/>
                <w:b/>
                <w:sz w:val="20"/>
                <w:szCs w:val="20"/>
              </w:rPr>
              <w:t>sign_date</w:t>
            </w:r>
            <w:proofErr w:type="spellEnd"/>
            <w:r>
              <w:rPr>
                <w:rFonts w:ascii="Times New Roman" w:hAnsi="Times New Roman"/>
                <w:b/>
                <w:sz w:val="20"/>
                <w:szCs w:val="20"/>
              </w:rPr>
              <w:t>}г.</w:t>
            </w:r>
          </w:p>
          <w:p w14:paraId="1AF59561" w14:textId="77777777" w:rsidR="00083B3D" w:rsidRPr="00C87EF7" w:rsidRDefault="00083B3D">
            <w:pPr>
              <w:tabs>
                <w:tab w:val="left" w:pos="142"/>
              </w:tabs>
              <w:spacing w:after="0" w:line="240" w:lineRule="auto"/>
              <w:jc w:val="both"/>
              <w:rPr>
                <w:rFonts w:ascii="Times New Roman" w:hAnsi="Times New Roman"/>
                <w:b/>
                <w:sz w:val="15"/>
                <w:szCs w:val="15"/>
              </w:rPr>
            </w:pPr>
            <w:r w:rsidRPr="00C87EF7">
              <w:rPr>
                <w:rFonts w:ascii="Times New Roman" w:hAnsi="Times New Roman"/>
                <w:sz w:val="15"/>
                <w:szCs w:val="15"/>
              </w:rPr>
              <w:t>Настоящим Полисом-офертой ООО «РИКС», именуемое в дальнейшем Страховщик, в соответствии со ст. 435 ГК РФ, предлагает Страхователю заключить Договор страхования от несчастных случаев и болезней на следующих условиях: Страховщик обязуется за обусловленную Договором страхования (далее – Полисом-офертой) плату (страховую премию) произвести страховую выплату в соответствии с условиями настоящего Полиса-оферты Страховщика и «Правил страхования от несчастных случаев и болезней лиц, находящихся в местах лишения свободы» ООО «РИКС» в редакции от 06.11.2020 г. (далее – Правила), которые являются обязательными для Страхователя и Застрахованного, в порядке, предусмотренном законодательством Российской Федерации.</w:t>
            </w:r>
          </w:p>
          <w:tbl>
            <w:tblPr>
              <w:tblW w:w="11057" w:type="dxa"/>
              <w:tblLook w:val="04A0" w:firstRow="1" w:lastRow="0" w:firstColumn="1" w:lastColumn="0" w:noHBand="0" w:noVBand="1"/>
            </w:tblPr>
            <w:tblGrid>
              <w:gridCol w:w="1417"/>
              <w:gridCol w:w="1346"/>
              <w:gridCol w:w="411"/>
              <w:gridCol w:w="552"/>
              <w:gridCol w:w="601"/>
              <w:gridCol w:w="1011"/>
              <w:gridCol w:w="633"/>
              <w:gridCol w:w="420"/>
              <w:gridCol w:w="1076"/>
              <w:gridCol w:w="920"/>
              <w:gridCol w:w="852"/>
              <w:gridCol w:w="1818"/>
            </w:tblGrid>
            <w:tr w:rsidR="00083B3D" w14:paraId="4DAE209F"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A706069"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 xml:space="preserve">1.Страхователь: </w:t>
                  </w:r>
                  <w:r>
                    <w:rPr>
                      <w:rFonts w:ascii="Times New Roman" w:hAnsi="Times New Roman"/>
                      <w:i/>
                      <w:sz w:val="20"/>
                      <w:szCs w:val="20"/>
                    </w:rPr>
                    <w:t>(Ф.И.О.)</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42F8280"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0B2CF1">
                    <w:rPr>
                      <w:rFonts w:ascii="Times New Roman" w:hAnsi="Times New Roman"/>
                      <w:b/>
                      <w:sz w:val="20"/>
                      <w:szCs w:val="20"/>
                    </w:rPr>
                    <w:t>insurer</w:t>
                  </w:r>
                  <w:r>
                    <w:rPr>
                      <w:rFonts w:ascii="Times New Roman" w:hAnsi="Times New Roman"/>
                      <w:b/>
                      <w:sz w:val="20"/>
                      <w:szCs w:val="20"/>
                    </w:rPr>
                    <w:t>_name</w:t>
                  </w:r>
                  <w:proofErr w:type="spellEnd"/>
                  <w:r>
                    <w:rPr>
                      <w:rFonts w:ascii="Times New Roman" w:hAnsi="Times New Roman"/>
                      <w:b/>
                      <w:sz w:val="20"/>
                      <w:szCs w:val="20"/>
                    </w:rPr>
                    <w:t>}</w:t>
                  </w:r>
                </w:p>
              </w:tc>
            </w:tr>
            <w:tr w:rsidR="00083B3D" w14:paraId="2AC7A7BA" w14:textId="77777777" w:rsidTr="00E914D2">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C264F7A" w14:textId="77777777" w:rsidR="00083B3D" w:rsidRDefault="00083B3D">
                  <w:pPr>
                    <w:tabs>
                      <w:tab w:val="left" w:pos="142"/>
                    </w:tabs>
                    <w:spacing w:after="0" w:line="240" w:lineRule="auto"/>
                    <w:rPr>
                      <w:rFonts w:ascii="Times New Roman" w:hAnsi="Times New Roman"/>
                      <w:sz w:val="20"/>
                      <w:szCs w:val="20"/>
                    </w:rPr>
                  </w:pPr>
                  <w:r>
                    <w:rPr>
                      <w:rFonts w:ascii="Times New Roman" w:hAnsi="Times New Roman"/>
                      <w:sz w:val="20"/>
                      <w:szCs w:val="20"/>
                    </w:rPr>
                    <w:t>Дата рождения, Гражданство, Место рождения</w:t>
                  </w: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C3BB62" w14:textId="77777777" w:rsidR="00083B3D" w:rsidRPr="00754262" w:rsidRDefault="00083B3D">
                  <w:pPr>
                    <w:tabs>
                      <w:tab w:val="left" w:pos="142"/>
                    </w:tabs>
                    <w:spacing w:after="0" w:line="240" w:lineRule="auto"/>
                    <w:rPr>
                      <w:rFonts w:ascii="Times New Roman" w:hAnsi="Times New Roman"/>
                      <w:b/>
                      <w:sz w:val="20"/>
                      <w:szCs w:val="20"/>
                      <w:lang w:val="en-US"/>
                    </w:rPr>
                  </w:pPr>
                  <w:r>
                    <w:rPr>
                      <w:rFonts w:ascii="Times New Roman" w:hAnsi="Times New Roman"/>
                      <w:b/>
                      <w:sz w:val="20"/>
                      <w:szCs w:val="20"/>
                      <w:lang w:val="en-US"/>
                    </w:rPr>
                    <w:t>${</w:t>
                  </w:r>
                  <w:proofErr w:type="spellStart"/>
                  <w:r w:rsidRPr="00C32E9F">
                    <w:rPr>
                      <w:rFonts w:ascii="Times New Roman" w:hAnsi="Times New Roman"/>
                      <w:b/>
                      <w:sz w:val="20"/>
                      <w:szCs w:val="20"/>
                      <w:lang w:val="en-US"/>
                    </w:rPr>
                    <w:t>insurer_birthdate</w:t>
                  </w:r>
                  <w:proofErr w:type="spellEnd"/>
                  <w:r>
                    <w:rPr>
                      <w:rFonts w:ascii="Times New Roman" w:hAnsi="Times New Roman"/>
                      <w:b/>
                      <w:sz w:val="20"/>
                      <w:szCs w:val="20"/>
                      <w:lang w:val="en-US"/>
                    </w:rPr>
                    <w:t>}</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F8840D"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insurer_citizenship</w:t>
                  </w:r>
                  <w:proofErr w:type="spellEnd"/>
                  <w:r>
                    <w:rPr>
                      <w:rFonts w:ascii="Times New Roman" w:hAnsi="Times New Roman"/>
                      <w:b/>
                      <w:sz w:val="20"/>
                      <w:szCs w:val="20"/>
                    </w:rPr>
                    <w:t>}</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EEE4AE"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insurer_address_born</w:t>
                  </w:r>
                  <w:proofErr w:type="spellEnd"/>
                  <w:r>
                    <w:rPr>
                      <w:rFonts w:ascii="Times New Roman" w:hAnsi="Times New Roman"/>
                      <w:b/>
                      <w:sz w:val="20"/>
                      <w:szCs w:val="20"/>
                    </w:rPr>
                    <w:t>}</w:t>
                  </w:r>
                </w:p>
              </w:tc>
            </w:tr>
            <w:tr w:rsidR="00083B3D" w14:paraId="19DB4452"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87A4D1B" w14:textId="77777777" w:rsidR="00083B3D" w:rsidRDefault="00083B3D">
                  <w:pPr>
                    <w:tabs>
                      <w:tab w:val="left" w:pos="142"/>
                    </w:tabs>
                    <w:spacing w:after="0" w:line="240" w:lineRule="auto"/>
                    <w:rPr>
                      <w:rFonts w:ascii="Times New Roman" w:hAnsi="Times New Roman"/>
                      <w:i/>
                      <w:sz w:val="20"/>
                      <w:szCs w:val="20"/>
                    </w:rPr>
                  </w:pPr>
                  <w:r>
                    <w:rPr>
                      <w:rFonts w:ascii="Times New Roman" w:hAnsi="Times New Roman"/>
                      <w:b/>
                      <w:sz w:val="20"/>
                      <w:szCs w:val="20"/>
                    </w:rPr>
                    <w:t xml:space="preserve">Паспорт: </w:t>
                  </w:r>
                  <w:r>
                    <w:rPr>
                      <w:rFonts w:ascii="Times New Roman" w:hAnsi="Times New Roman"/>
                      <w:i/>
                      <w:sz w:val="20"/>
                      <w:szCs w:val="20"/>
                    </w:rPr>
                    <w:t>(номер, кем, когда выдан)</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ECEA0A"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insurer_documents</w:t>
                  </w:r>
                  <w:proofErr w:type="spellEnd"/>
                  <w:r>
                    <w:rPr>
                      <w:rFonts w:ascii="Times New Roman" w:hAnsi="Times New Roman"/>
                      <w:b/>
                      <w:sz w:val="20"/>
                      <w:szCs w:val="20"/>
                    </w:rPr>
                    <w:t>}</w:t>
                  </w:r>
                </w:p>
              </w:tc>
            </w:tr>
            <w:tr w:rsidR="00083B3D" w14:paraId="4C8ABE4F"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D8CA98" w14:textId="77777777" w:rsidR="00083B3D" w:rsidRDefault="00083B3D">
                  <w:pPr>
                    <w:tabs>
                      <w:tab w:val="left" w:pos="142"/>
                    </w:tabs>
                    <w:spacing w:after="0" w:line="240" w:lineRule="auto"/>
                    <w:rPr>
                      <w:rFonts w:ascii="Times New Roman" w:hAnsi="Times New Roman"/>
                      <w:i/>
                      <w:sz w:val="20"/>
                      <w:szCs w:val="20"/>
                    </w:rPr>
                  </w:pPr>
                  <w:r>
                    <w:rPr>
                      <w:rFonts w:ascii="Times New Roman" w:hAnsi="Times New Roman"/>
                      <w:b/>
                      <w:sz w:val="20"/>
                      <w:szCs w:val="20"/>
                    </w:rPr>
                    <w:t xml:space="preserve">Адрес: </w:t>
                  </w:r>
                  <w:r>
                    <w:rPr>
                      <w:rFonts w:ascii="Times New Roman" w:hAnsi="Times New Roman"/>
                      <w:i/>
                      <w:sz w:val="20"/>
                      <w:szCs w:val="20"/>
                    </w:rPr>
                    <w:t>(адрес регистрации, проживания)</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E0E3AA"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insurer_address_register</w:t>
                  </w:r>
                  <w:proofErr w:type="spellEnd"/>
                  <w:r>
                    <w:rPr>
                      <w:rFonts w:ascii="Times New Roman" w:hAnsi="Times New Roman"/>
                      <w:b/>
                      <w:sz w:val="20"/>
                      <w:szCs w:val="20"/>
                    </w:rPr>
                    <w:t>}</w:t>
                  </w:r>
                </w:p>
              </w:tc>
            </w:tr>
            <w:tr w:rsidR="00083B3D" w14:paraId="4E625756"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1B3B678" w14:textId="77777777" w:rsidR="00083B3D" w:rsidRDefault="00083B3D">
                  <w:pPr>
                    <w:tabs>
                      <w:tab w:val="left" w:pos="142"/>
                    </w:tabs>
                    <w:spacing w:after="0" w:line="240" w:lineRule="auto"/>
                    <w:rPr>
                      <w:rFonts w:ascii="Times New Roman" w:hAnsi="Times New Roman"/>
                      <w:i/>
                      <w:sz w:val="20"/>
                      <w:szCs w:val="20"/>
                    </w:rPr>
                  </w:pPr>
                  <w:r>
                    <w:rPr>
                      <w:rFonts w:ascii="Times New Roman" w:hAnsi="Times New Roman"/>
                      <w:b/>
                      <w:sz w:val="20"/>
                      <w:szCs w:val="20"/>
                    </w:rPr>
                    <w:t xml:space="preserve">2. Застрахованное лицо: </w:t>
                  </w:r>
                  <w:r>
                    <w:rPr>
                      <w:rFonts w:ascii="Times New Roman" w:hAnsi="Times New Roman"/>
                      <w:i/>
                      <w:sz w:val="20"/>
                      <w:szCs w:val="20"/>
                    </w:rPr>
                    <w:t>(Ф.И.О.)</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66BBDEF" w14:textId="48BBF714" w:rsidR="00083B3D" w:rsidRDefault="009F2E85">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0B2CF1">
                    <w:rPr>
                      <w:rFonts w:ascii="Times New Roman" w:hAnsi="Times New Roman"/>
                      <w:b/>
                      <w:sz w:val="20"/>
                      <w:szCs w:val="20"/>
                    </w:rPr>
                    <w:t>insurer</w:t>
                  </w:r>
                  <w:r>
                    <w:rPr>
                      <w:rFonts w:ascii="Times New Roman" w:hAnsi="Times New Roman"/>
                      <w:b/>
                      <w:sz w:val="20"/>
                      <w:szCs w:val="20"/>
                    </w:rPr>
                    <w:t>s_name</w:t>
                  </w:r>
                  <w:proofErr w:type="spellEnd"/>
                  <w:r>
                    <w:rPr>
                      <w:rFonts w:ascii="Times New Roman" w:hAnsi="Times New Roman"/>
                      <w:b/>
                      <w:sz w:val="20"/>
                      <w:szCs w:val="20"/>
                    </w:rPr>
                    <w:t>}</w:t>
                  </w:r>
                </w:p>
              </w:tc>
            </w:tr>
            <w:tr w:rsidR="00083B3D" w14:paraId="79D55628" w14:textId="77777777" w:rsidTr="00E914D2">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DBD6319"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sz w:val="20"/>
                      <w:szCs w:val="20"/>
                    </w:rPr>
                    <w:t>Дата рождения, Гражданство, Место рождения</w:t>
                  </w: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8F7C4A"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lang w:val="en-US"/>
                    </w:rPr>
                    <w:t>${</w:t>
                  </w:r>
                  <w:proofErr w:type="spellStart"/>
                  <w:r w:rsidRPr="00C32E9F">
                    <w:rPr>
                      <w:rFonts w:ascii="Times New Roman" w:hAnsi="Times New Roman"/>
                      <w:b/>
                      <w:sz w:val="20"/>
                      <w:szCs w:val="20"/>
                      <w:lang w:val="en-US"/>
                    </w:rPr>
                    <w:t>insurer</w:t>
                  </w:r>
                  <w:r>
                    <w:rPr>
                      <w:rFonts w:ascii="Times New Roman" w:hAnsi="Times New Roman"/>
                      <w:b/>
                      <w:sz w:val="20"/>
                      <w:szCs w:val="20"/>
                      <w:lang w:val="en-US"/>
                    </w:rPr>
                    <w:t>s</w:t>
                  </w:r>
                  <w:r w:rsidRPr="00C32E9F">
                    <w:rPr>
                      <w:rFonts w:ascii="Times New Roman" w:hAnsi="Times New Roman"/>
                      <w:b/>
                      <w:sz w:val="20"/>
                      <w:szCs w:val="20"/>
                      <w:lang w:val="en-US"/>
                    </w:rPr>
                    <w:t>_birthdate</w:t>
                  </w:r>
                  <w:proofErr w:type="spellEnd"/>
                  <w:r>
                    <w:rPr>
                      <w:rFonts w:ascii="Times New Roman" w:hAnsi="Times New Roman"/>
                      <w:b/>
                      <w:sz w:val="20"/>
                      <w:szCs w:val="20"/>
                      <w:lang w:val="en-US"/>
                    </w:rPr>
                    <w:t>}</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A00449"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w:t>
                  </w:r>
                  <w:r>
                    <w:rPr>
                      <w:rFonts w:ascii="Times New Roman" w:hAnsi="Times New Roman"/>
                      <w:b/>
                      <w:sz w:val="20"/>
                      <w:szCs w:val="20"/>
                    </w:rPr>
                    <w:t>s</w:t>
                  </w:r>
                  <w:r w:rsidRPr="00991EFD">
                    <w:rPr>
                      <w:rFonts w:ascii="Times New Roman" w:hAnsi="Times New Roman"/>
                      <w:b/>
                      <w:sz w:val="20"/>
                      <w:szCs w:val="20"/>
                    </w:rPr>
                    <w:t>_citizenship</w:t>
                  </w:r>
                  <w:proofErr w:type="spellEnd"/>
                  <w:r>
                    <w:rPr>
                      <w:rFonts w:ascii="Times New Roman" w:hAnsi="Times New Roman"/>
                      <w:b/>
                      <w:sz w:val="20"/>
                      <w:szCs w:val="20"/>
                    </w:rPr>
                    <w:t>}</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D169D2"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991EFD">
                    <w:rPr>
                      <w:rFonts w:ascii="Times New Roman" w:hAnsi="Times New Roman"/>
                      <w:b/>
                      <w:sz w:val="20"/>
                      <w:szCs w:val="20"/>
                    </w:rPr>
                    <w:t>insurer</w:t>
                  </w:r>
                  <w:r>
                    <w:rPr>
                      <w:rFonts w:ascii="Times New Roman" w:hAnsi="Times New Roman"/>
                      <w:b/>
                      <w:sz w:val="20"/>
                      <w:szCs w:val="20"/>
                    </w:rPr>
                    <w:t>s</w:t>
                  </w:r>
                  <w:r w:rsidRPr="00991EFD">
                    <w:rPr>
                      <w:rFonts w:ascii="Times New Roman" w:hAnsi="Times New Roman"/>
                      <w:b/>
                      <w:sz w:val="20"/>
                      <w:szCs w:val="20"/>
                    </w:rPr>
                    <w:t>_address_born</w:t>
                  </w:r>
                  <w:proofErr w:type="spellEnd"/>
                  <w:r>
                    <w:rPr>
                      <w:rFonts w:ascii="Times New Roman" w:hAnsi="Times New Roman"/>
                      <w:b/>
                      <w:sz w:val="20"/>
                      <w:szCs w:val="20"/>
                    </w:rPr>
                    <w:t>}</w:t>
                  </w:r>
                </w:p>
              </w:tc>
            </w:tr>
            <w:tr w:rsidR="00083B3D" w14:paraId="0D793DC6"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8573791" w14:textId="77777777" w:rsidR="00083B3D" w:rsidRDefault="00083B3D">
                  <w:pPr>
                    <w:tabs>
                      <w:tab w:val="left" w:pos="142"/>
                    </w:tabs>
                    <w:spacing w:after="0" w:line="240" w:lineRule="auto"/>
                    <w:rPr>
                      <w:rFonts w:ascii="Times New Roman" w:hAnsi="Times New Roman"/>
                      <w:i/>
                      <w:sz w:val="20"/>
                      <w:szCs w:val="20"/>
                    </w:rPr>
                  </w:pPr>
                  <w:r>
                    <w:rPr>
                      <w:rFonts w:ascii="Times New Roman" w:hAnsi="Times New Roman"/>
                      <w:b/>
                      <w:sz w:val="20"/>
                      <w:szCs w:val="20"/>
                    </w:rPr>
                    <w:t>Паспорт Застрахованного лица (</w:t>
                  </w:r>
                  <w:r>
                    <w:rPr>
                      <w:rFonts w:ascii="Times New Roman" w:hAnsi="Times New Roman"/>
                      <w:i/>
                      <w:sz w:val="20"/>
                      <w:szCs w:val="20"/>
                    </w:rPr>
                    <w:t>при наличии)</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4FB730C" w14:textId="77777777" w:rsidR="00083B3D" w:rsidRPr="00E379F4" w:rsidRDefault="00083B3D">
                  <w:pPr>
                    <w:tabs>
                      <w:tab w:val="left" w:pos="142"/>
                    </w:tabs>
                    <w:spacing w:after="0" w:line="240" w:lineRule="auto"/>
                    <w:rPr>
                      <w:rFonts w:ascii="Times New Roman" w:hAnsi="Times New Roman"/>
                      <w:b/>
                      <w:sz w:val="20"/>
                      <w:szCs w:val="20"/>
                      <w:lang w:val="en-US"/>
                    </w:rPr>
                  </w:pPr>
                  <w:r>
                    <w:rPr>
                      <w:rFonts w:ascii="Times New Roman" w:hAnsi="Times New Roman"/>
                      <w:b/>
                      <w:sz w:val="20"/>
                      <w:szCs w:val="20"/>
                    </w:rPr>
                    <w:t>${</w:t>
                  </w:r>
                  <w:proofErr w:type="spellStart"/>
                  <w:r w:rsidRPr="00991EFD">
                    <w:rPr>
                      <w:rFonts w:ascii="Times New Roman" w:hAnsi="Times New Roman"/>
                      <w:b/>
                      <w:sz w:val="20"/>
                      <w:szCs w:val="20"/>
                    </w:rPr>
                    <w:t>insurer</w:t>
                  </w:r>
                  <w:r>
                    <w:rPr>
                      <w:rFonts w:ascii="Times New Roman" w:hAnsi="Times New Roman"/>
                      <w:b/>
                      <w:sz w:val="20"/>
                      <w:szCs w:val="20"/>
                    </w:rPr>
                    <w:t>s</w:t>
                  </w:r>
                  <w:r w:rsidRPr="00991EFD">
                    <w:rPr>
                      <w:rFonts w:ascii="Times New Roman" w:hAnsi="Times New Roman"/>
                      <w:b/>
                      <w:sz w:val="20"/>
                      <w:szCs w:val="20"/>
                    </w:rPr>
                    <w:t>_documents</w:t>
                  </w:r>
                  <w:proofErr w:type="spellEnd"/>
                  <w:r>
                    <w:rPr>
                      <w:rFonts w:ascii="Times New Roman" w:hAnsi="Times New Roman"/>
                      <w:b/>
                      <w:sz w:val="20"/>
                      <w:szCs w:val="20"/>
                    </w:rPr>
                    <w:t>}</w:t>
                  </w:r>
                </w:p>
              </w:tc>
            </w:tr>
            <w:tr w:rsidR="00083B3D" w14:paraId="3432E53F"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F43810F"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Наличие хронических заболеваний:</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BBB1C20" w14:textId="67DC50A7" w:rsidR="00083B3D" w:rsidRDefault="00FF2B4A">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FF2B4A">
                    <w:rPr>
                      <w:rFonts w:ascii="Times New Roman" w:hAnsi="Times New Roman"/>
                      <w:b/>
                      <w:sz w:val="20"/>
                      <w:szCs w:val="20"/>
                    </w:rPr>
                    <w:t>is_chronic_diseases</w:t>
                  </w:r>
                  <w:proofErr w:type="spellEnd"/>
                  <w:r>
                    <w:rPr>
                      <w:rFonts w:ascii="Times New Roman" w:hAnsi="Times New Roman"/>
                      <w:b/>
                      <w:sz w:val="20"/>
                      <w:szCs w:val="20"/>
                    </w:rPr>
                    <w:t xml:space="preserve">} </w:t>
                  </w:r>
                  <w:r w:rsidR="00083B3D">
                    <w:rPr>
                      <w:rFonts w:ascii="Times New Roman" w:hAnsi="Times New Roman"/>
                      <w:b/>
                      <w:sz w:val="20"/>
                      <w:szCs w:val="20"/>
                    </w:rPr>
                    <w:t>${</w:t>
                  </w:r>
                  <w:proofErr w:type="spellStart"/>
                  <w:r w:rsidR="00083B3D" w:rsidRPr="006D157E">
                    <w:rPr>
                      <w:rFonts w:ascii="Times New Roman" w:hAnsi="Times New Roman"/>
                      <w:b/>
                      <w:sz w:val="20"/>
                      <w:szCs w:val="20"/>
                    </w:rPr>
                    <w:t>chronic_diseases</w:t>
                  </w:r>
                  <w:proofErr w:type="spellEnd"/>
                  <w:r w:rsidR="00083B3D">
                    <w:rPr>
                      <w:rFonts w:ascii="Times New Roman" w:hAnsi="Times New Roman"/>
                      <w:b/>
                      <w:sz w:val="20"/>
                      <w:szCs w:val="20"/>
                    </w:rPr>
                    <w:t>}</w:t>
                  </w:r>
                </w:p>
              </w:tc>
            </w:tr>
            <w:tr w:rsidR="00083B3D" w14:paraId="2E980075"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F9171C3"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Наличие инвалидности:</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9C61172" w14:textId="4C04E9A6" w:rsidR="00083B3D" w:rsidRDefault="00E379F4">
                  <w:pPr>
                    <w:tabs>
                      <w:tab w:val="left" w:pos="142"/>
                    </w:tabs>
                    <w:spacing w:after="0" w:line="240" w:lineRule="auto"/>
                    <w:rPr>
                      <w:rFonts w:ascii="Times New Roman" w:hAnsi="Times New Roman"/>
                      <w:b/>
                      <w:sz w:val="20"/>
                      <w:szCs w:val="20"/>
                    </w:rPr>
                  </w:pPr>
                  <w:r>
                    <w:rPr>
                      <w:rFonts w:ascii="Times New Roman" w:hAnsi="Times New Roman"/>
                      <w:b/>
                      <w:sz w:val="20"/>
                      <w:szCs w:val="20"/>
                    </w:rPr>
                    <w:t>${</w:t>
                  </w:r>
                  <w:proofErr w:type="spellStart"/>
                  <w:r w:rsidRPr="00E379F4">
                    <w:rPr>
                      <w:rFonts w:ascii="Times New Roman" w:hAnsi="Times New Roman"/>
                      <w:b/>
                      <w:sz w:val="20"/>
                      <w:szCs w:val="20"/>
                    </w:rPr>
                    <w:t>is_disabilities</w:t>
                  </w:r>
                  <w:proofErr w:type="spellEnd"/>
                  <w:r>
                    <w:rPr>
                      <w:rFonts w:ascii="Times New Roman" w:hAnsi="Times New Roman"/>
                      <w:b/>
                      <w:sz w:val="20"/>
                      <w:szCs w:val="20"/>
                    </w:rPr>
                    <w:t xml:space="preserve">} </w:t>
                  </w:r>
                  <w:r w:rsidR="00083B3D">
                    <w:rPr>
                      <w:rFonts w:ascii="Times New Roman" w:hAnsi="Times New Roman"/>
                      <w:b/>
                      <w:sz w:val="20"/>
                      <w:szCs w:val="20"/>
                    </w:rPr>
                    <w:t>${</w:t>
                  </w:r>
                  <w:proofErr w:type="spellStart"/>
                  <w:r w:rsidR="00083B3D" w:rsidRPr="006D157E">
                    <w:rPr>
                      <w:rFonts w:ascii="Times New Roman" w:hAnsi="Times New Roman"/>
                      <w:b/>
                      <w:sz w:val="20"/>
                      <w:szCs w:val="20"/>
                    </w:rPr>
                    <w:t>disabilities</w:t>
                  </w:r>
                  <w:proofErr w:type="spellEnd"/>
                  <w:r w:rsidR="00083B3D">
                    <w:rPr>
                      <w:rFonts w:ascii="Times New Roman" w:hAnsi="Times New Roman"/>
                      <w:b/>
                      <w:sz w:val="20"/>
                      <w:szCs w:val="20"/>
                    </w:rPr>
                    <w:t>}</w:t>
                  </w:r>
                </w:p>
              </w:tc>
            </w:tr>
            <w:tr w:rsidR="00083B3D" w14:paraId="233355A5" w14:textId="77777777">
              <w:tc>
                <w:tcPr>
                  <w:tcW w:w="480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564B45"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3. Выгодоприобретатель:</w:t>
                  </w:r>
                </w:p>
              </w:tc>
              <w:tc>
                <w:tcPr>
                  <w:tcW w:w="624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924379" w14:textId="77777777" w:rsidR="00083B3D" w:rsidRDefault="00083B3D">
                  <w:pPr>
                    <w:tabs>
                      <w:tab w:val="left" w:pos="142"/>
                    </w:tabs>
                    <w:spacing w:after="0" w:line="240" w:lineRule="auto"/>
                    <w:rPr>
                      <w:rFonts w:ascii="Times New Roman" w:hAnsi="Times New Roman"/>
                      <w:sz w:val="18"/>
                      <w:szCs w:val="18"/>
                    </w:rPr>
                  </w:pPr>
                  <w:r>
                    <w:rPr>
                      <w:rFonts w:ascii="Times New Roman" w:hAnsi="Times New Roman"/>
                      <w:sz w:val="18"/>
                      <w:szCs w:val="18"/>
                    </w:rPr>
                    <w:t>Застрахованное лицо, наследники по закону либо по завещанию</w:t>
                  </w:r>
                </w:p>
              </w:tc>
            </w:tr>
            <w:tr w:rsidR="00083B3D" w14:paraId="6A55214A" w14:textId="77777777">
              <w:tc>
                <w:tcPr>
                  <w:tcW w:w="339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6968DF"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4. Объект страхования:</w:t>
                  </w:r>
                </w:p>
              </w:tc>
              <w:tc>
                <w:tcPr>
                  <w:tcW w:w="7664"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DE8E2E3" w14:textId="77777777" w:rsidR="00083B3D" w:rsidRDefault="00083B3D">
                  <w:pPr>
                    <w:tabs>
                      <w:tab w:val="left" w:pos="142"/>
                    </w:tabs>
                    <w:spacing w:after="0" w:line="240" w:lineRule="auto"/>
                    <w:jc w:val="both"/>
                    <w:rPr>
                      <w:rFonts w:ascii="Times New Roman" w:hAnsi="Times New Roman"/>
                      <w:sz w:val="16"/>
                      <w:szCs w:val="16"/>
                    </w:rPr>
                  </w:pPr>
                  <w:r>
                    <w:rPr>
                      <w:rFonts w:ascii="Times New Roman" w:hAnsi="Times New Roman"/>
                      <w:sz w:val="16"/>
                      <w:szCs w:val="16"/>
                    </w:rPr>
                    <w:t>Не противоречащие действующему законодательству РФ имущественные интересы Застрахованного лица, связанные с причинением вреда жизни, здоровью Застрахованного лица.</w:t>
                  </w:r>
                </w:p>
              </w:tc>
            </w:tr>
            <w:tr w:rsidR="00083B3D" w14:paraId="76891A0C" w14:textId="77777777">
              <w:tc>
                <w:tcPr>
                  <w:tcW w:w="11057"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5EEAF36A" w14:textId="77777777" w:rsidR="00083B3D" w:rsidRDefault="00083B3D">
                  <w:pPr>
                    <w:tabs>
                      <w:tab w:val="left" w:pos="142"/>
                    </w:tabs>
                    <w:spacing w:after="0" w:line="240" w:lineRule="auto"/>
                    <w:rPr>
                      <w:rFonts w:ascii="Times New Roman" w:hAnsi="Times New Roman"/>
                      <w:b/>
                      <w:sz w:val="20"/>
                      <w:szCs w:val="20"/>
                    </w:rPr>
                  </w:pPr>
                  <w:r>
                    <w:rPr>
                      <w:rFonts w:ascii="Times New Roman" w:hAnsi="Times New Roman"/>
                      <w:b/>
                      <w:sz w:val="20"/>
                      <w:szCs w:val="20"/>
                    </w:rPr>
                    <w:t>5. Основные условия страхования:</w:t>
                  </w:r>
                </w:p>
              </w:tc>
            </w:tr>
            <w:tr w:rsidR="00083B3D" w14:paraId="6F59F21B" w14:textId="77777777" w:rsidTr="00E914D2">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4B937D2" w14:textId="77777777" w:rsidR="00083B3D" w:rsidRDefault="00083B3D">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Страховые риски</w:t>
                  </w:r>
                </w:p>
              </w:tc>
              <w:tc>
                <w:tcPr>
                  <w:tcW w:w="141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9F37B3" w14:textId="77777777" w:rsidR="00083B3D" w:rsidRDefault="00083B3D">
                  <w:pPr>
                    <w:tabs>
                      <w:tab w:val="left" w:pos="142"/>
                    </w:tabs>
                    <w:spacing w:after="0" w:line="240" w:lineRule="auto"/>
                    <w:jc w:val="center"/>
                    <w:rPr>
                      <w:rFonts w:ascii="Times New Roman" w:hAnsi="Times New Roman"/>
                      <w:b/>
                      <w:sz w:val="16"/>
                      <w:szCs w:val="16"/>
                    </w:rPr>
                  </w:pPr>
                  <w:r>
                    <w:rPr>
                      <w:rFonts w:ascii="Times New Roman" w:hAnsi="Times New Roman"/>
                      <w:b/>
                      <w:sz w:val="16"/>
                      <w:szCs w:val="16"/>
                    </w:rPr>
                    <w:t>Страховая сумма (рублей)</w:t>
                  </w: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28A1A7" w14:textId="77777777" w:rsidR="00083B3D" w:rsidRDefault="00083B3D" w:rsidP="00AF385B">
                  <w:pPr>
                    <w:tabs>
                      <w:tab w:val="left" w:pos="0"/>
                    </w:tabs>
                    <w:spacing w:after="0" w:line="240" w:lineRule="auto"/>
                    <w:ind w:right="-126"/>
                    <w:jc w:val="center"/>
                    <w:rPr>
                      <w:rFonts w:ascii="Times New Roman" w:hAnsi="Times New Roman"/>
                      <w:b/>
                      <w:sz w:val="16"/>
                      <w:szCs w:val="16"/>
                    </w:rPr>
                  </w:pPr>
                  <w:r>
                    <w:rPr>
                      <w:rFonts w:ascii="Times New Roman" w:hAnsi="Times New Roman"/>
                      <w:b/>
                      <w:sz w:val="16"/>
                      <w:szCs w:val="16"/>
                    </w:rPr>
                    <w:t>Страховая премия (рублей)**</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CE2C0E" w14:textId="77777777" w:rsidR="00083B3D" w:rsidRDefault="00083B3D">
                  <w:pPr>
                    <w:tabs>
                      <w:tab w:val="left" w:pos="142"/>
                    </w:tabs>
                    <w:spacing w:after="0" w:line="240" w:lineRule="auto"/>
                    <w:jc w:val="center"/>
                    <w:rPr>
                      <w:rFonts w:ascii="Times New Roman" w:hAnsi="Times New Roman"/>
                      <w:b/>
                      <w:sz w:val="16"/>
                      <w:szCs w:val="16"/>
                    </w:rPr>
                  </w:pPr>
                  <w:r>
                    <w:rPr>
                      <w:rFonts w:ascii="Times New Roman" w:hAnsi="Times New Roman"/>
                      <w:b/>
                      <w:sz w:val="16"/>
                      <w:szCs w:val="16"/>
                    </w:rPr>
                    <w:t>Размер страховой выплаты</w:t>
                  </w:r>
                </w:p>
                <w:p w14:paraId="4C7CEB41" w14:textId="77777777" w:rsidR="00083B3D" w:rsidRDefault="00083B3D">
                  <w:pPr>
                    <w:tabs>
                      <w:tab w:val="left" w:pos="142"/>
                    </w:tabs>
                    <w:spacing w:after="0" w:line="240" w:lineRule="auto"/>
                    <w:jc w:val="center"/>
                    <w:rPr>
                      <w:rFonts w:ascii="Times New Roman" w:hAnsi="Times New Roman"/>
                      <w:b/>
                      <w:sz w:val="16"/>
                      <w:szCs w:val="16"/>
                    </w:rPr>
                  </w:pPr>
                  <w:r>
                    <w:rPr>
                      <w:rFonts w:ascii="Times New Roman" w:hAnsi="Times New Roman"/>
                      <w:b/>
                      <w:sz w:val="16"/>
                      <w:szCs w:val="16"/>
                    </w:rPr>
                    <w:t>(в % от страховой суммы)</w:t>
                  </w:r>
                </w:p>
              </w:tc>
            </w:tr>
            <w:tr w:rsidR="00083B3D" w14:paraId="144F25D3" w14:textId="77777777" w:rsidTr="00AF385B">
              <w:trPr>
                <w:trHeight w:val="528"/>
              </w:trPr>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8A9D950" w14:textId="5D86A301" w:rsidR="00083B3D" w:rsidRPr="00C87EF7" w:rsidRDefault="00C87EF7" w:rsidP="00C87EF7">
                  <w:pPr>
                    <w:spacing w:after="0" w:line="240" w:lineRule="auto"/>
                    <w:rPr>
                      <w:rFonts w:ascii="Times New Roman" w:eastAsia="Times New Roman" w:hAnsi="Times New Roman"/>
                      <w:sz w:val="15"/>
                      <w:szCs w:val="15"/>
                      <w:lang w:eastAsia="ru-RU"/>
                    </w:rPr>
                  </w:pPr>
                  <w:r w:rsidRPr="00C87EF7">
                    <w:rPr>
                      <w:rFonts w:ascii="Times New Roman" w:eastAsia="Times New Roman" w:hAnsi="Times New Roman"/>
                      <w:b/>
                      <w:bCs/>
                      <w:i/>
                      <w:iCs/>
                      <w:color w:val="000000"/>
                      <w:sz w:val="15"/>
                      <w:szCs w:val="15"/>
                      <w:shd w:val="clear" w:color="auto" w:fill="FFFFFF"/>
                      <w:lang w:eastAsia="ru-RU"/>
                    </w:rPr>
                    <w:t>«Травматическое повреждение Застрахованного в результате несчастного случая», </w:t>
                  </w:r>
                  <w:r w:rsidRPr="00C87EF7">
                    <w:rPr>
                      <w:rFonts w:ascii="Times New Roman" w:eastAsia="Times New Roman" w:hAnsi="Times New Roman"/>
                      <w:color w:val="000000"/>
                      <w:sz w:val="15"/>
                      <w:szCs w:val="15"/>
                      <w:shd w:val="clear" w:color="auto" w:fill="FFFFFF"/>
                      <w:lang w:eastAsia="ru-RU"/>
                    </w:rPr>
                    <w:t>в том числе в результате противоправных действий третьих лиц, в том числе произошедшего в результате противоправных действий сотрудников Федеральной службы исполнения наказаний</w:t>
                  </w:r>
                </w:p>
              </w:tc>
              <w:tc>
                <w:tcPr>
                  <w:tcW w:w="141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02B44B" w14:textId="77777777" w:rsidR="00083B3D" w:rsidRDefault="00083B3D">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w:t>
                  </w:r>
                  <w:proofErr w:type="spellStart"/>
                  <w:r w:rsidRPr="006D157E">
                    <w:rPr>
                      <w:rFonts w:ascii="Times New Roman" w:hAnsi="Times New Roman"/>
                      <w:b/>
                      <w:sz w:val="20"/>
                      <w:szCs w:val="20"/>
                    </w:rPr>
                    <w:t>ns_amount</w:t>
                  </w:r>
                  <w:proofErr w:type="spellEnd"/>
                  <w:r>
                    <w:rPr>
                      <w:rFonts w:ascii="Times New Roman" w:hAnsi="Times New Roman"/>
                      <w:b/>
                      <w:sz w:val="20"/>
                      <w:szCs w:val="20"/>
                    </w:rPr>
                    <w:t>}</w:t>
                  </w:r>
                </w:p>
              </w:tc>
              <w:tc>
                <w:tcPr>
                  <w:tcW w:w="153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B801C" w14:textId="77777777" w:rsidR="00083B3D" w:rsidRDefault="00083B3D">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w:t>
                  </w:r>
                  <w:proofErr w:type="spellStart"/>
                  <w:r w:rsidRPr="006D157E">
                    <w:rPr>
                      <w:rFonts w:ascii="Times New Roman" w:hAnsi="Times New Roman"/>
                      <w:b/>
                      <w:sz w:val="20"/>
                      <w:szCs w:val="20"/>
                    </w:rPr>
                    <w:t>ns_payment_total</w:t>
                  </w:r>
                  <w:proofErr w:type="spellEnd"/>
                  <w:r>
                    <w:rPr>
                      <w:rFonts w:ascii="Times New Roman" w:hAnsi="Times New Roman"/>
                      <w:b/>
                      <w:sz w:val="20"/>
                      <w:szCs w:val="20"/>
                    </w:rPr>
                    <w:t>}</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FE6400"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По п. 7.3.1. Правил – по Таблице размеров страховых выплат (Приложение 2 к Правилам страхования)</w:t>
                  </w:r>
                </w:p>
              </w:tc>
            </w:tr>
            <w:tr w:rsidR="00083B3D" w14:paraId="4C6EF445" w14:textId="77777777" w:rsidTr="00AF385B">
              <w:trPr>
                <w:trHeight w:val="623"/>
              </w:trPr>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B6AD09E" w14:textId="4240F472" w:rsidR="00083B3D" w:rsidRPr="00C87EF7" w:rsidRDefault="00C87EF7" w:rsidP="00C87EF7">
                  <w:pPr>
                    <w:spacing w:after="0" w:line="240" w:lineRule="auto"/>
                    <w:rPr>
                      <w:rFonts w:ascii="Times New Roman" w:eastAsia="Times New Roman" w:hAnsi="Times New Roman"/>
                      <w:sz w:val="15"/>
                      <w:szCs w:val="15"/>
                      <w:lang w:eastAsia="ru-RU"/>
                    </w:rPr>
                  </w:pPr>
                  <w:r w:rsidRPr="00C87EF7">
                    <w:rPr>
                      <w:rFonts w:ascii="Times New Roman" w:eastAsia="Times New Roman" w:hAnsi="Times New Roman"/>
                      <w:b/>
                      <w:bCs/>
                      <w:i/>
                      <w:iCs/>
                      <w:color w:val="000000"/>
                      <w:sz w:val="15"/>
                      <w:szCs w:val="15"/>
                      <w:shd w:val="clear" w:color="auto" w:fill="FFFFFF"/>
                      <w:lang w:eastAsia="ru-RU"/>
                    </w:rPr>
                    <w:t>«Инвалидность Застрахованного в результате несчастного случая» </w:t>
                  </w:r>
                  <w:r w:rsidRPr="00C87EF7">
                    <w:rPr>
                      <w:rFonts w:ascii="Times New Roman" w:eastAsia="Times New Roman" w:hAnsi="Times New Roman"/>
                      <w:color w:val="000000"/>
                      <w:sz w:val="15"/>
                      <w:szCs w:val="15"/>
                      <w:shd w:val="clear" w:color="auto" w:fill="FFFFFF"/>
                      <w:lang w:eastAsia="ru-RU"/>
                    </w:rPr>
                    <w:t>в том числе в результате противоправных действий третьих лиц,  в том числе произошедшего в результате противоправных действий сотрудников Федеральной службы исполнения наказаний</w:t>
                  </w:r>
                </w:p>
              </w:tc>
              <w:tc>
                <w:tcPr>
                  <w:tcW w:w="141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D20363" w14:textId="77777777" w:rsidR="00083B3D" w:rsidRDefault="00083B3D">
                  <w:pPr>
                    <w:tabs>
                      <w:tab w:val="left" w:pos="142"/>
                    </w:tabs>
                    <w:spacing w:after="0" w:line="240" w:lineRule="auto"/>
                    <w:jc w:val="center"/>
                    <w:rPr>
                      <w:rFonts w:ascii="Times New Roman" w:hAnsi="Times New Roman"/>
                      <w:b/>
                      <w:sz w:val="20"/>
                      <w:szCs w:val="20"/>
                    </w:rPr>
                  </w:pPr>
                </w:p>
              </w:tc>
              <w:tc>
                <w:tcPr>
                  <w:tcW w:w="153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D8931B" w14:textId="77777777" w:rsidR="00083B3D" w:rsidRDefault="00083B3D">
                  <w:pPr>
                    <w:tabs>
                      <w:tab w:val="left" w:pos="142"/>
                    </w:tabs>
                    <w:spacing w:after="0" w:line="240" w:lineRule="auto"/>
                    <w:jc w:val="center"/>
                    <w:rPr>
                      <w:rFonts w:ascii="Times New Roman" w:hAnsi="Times New Roman"/>
                      <w:b/>
                      <w:sz w:val="20"/>
                      <w:szCs w:val="20"/>
                    </w:rPr>
                  </w:pP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9037BF"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По п. 7.3.2. Правил:</w:t>
                  </w:r>
                </w:p>
                <w:p w14:paraId="4CB7520F"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Первая группа инвалидности – 100%;</w:t>
                  </w:r>
                </w:p>
                <w:p w14:paraId="2FD3E1B7"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Вторая группа инвалидности – 75%;</w:t>
                  </w:r>
                </w:p>
                <w:p w14:paraId="6E870245"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Третья группа инвалидности – 50%.</w:t>
                  </w:r>
                </w:p>
              </w:tc>
            </w:tr>
            <w:tr w:rsidR="00083B3D" w14:paraId="002C7918" w14:textId="77777777" w:rsidTr="00E914D2">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79DE7C9" w14:textId="02C1DA37" w:rsidR="00083B3D" w:rsidRPr="00C87EF7" w:rsidRDefault="00C87EF7" w:rsidP="00C87EF7">
                  <w:pPr>
                    <w:spacing w:after="0" w:line="240" w:lineRule="auto"/>
                    <w:rPr>
                      <w:rFonts w:ascii="Times New Roman" w:eastAsia="Times New Roman" w:hAnsi="Times New Roman"/>
                      <w:sz w:val="15"/>
                      <w:szCs w:val="15"/>
                      <w:lang w:eastAsia="ru-RU"/>
                    </w:rPr>
                  </w:pPr>
                  <w:r w:rsidRPr="00C87EF7">
                    <w:rPr>
                      <w:rFonts w:ascii="Times New Roman" w:eastAsia="Times New Roman" w:hAnsi="Times New Roman"/>
                      <w:b/>
                      <w:bCs/>
                      <w:i/>
                      <w:iCs/>
                      <w:color w:val="000000"/>
                      <w:sz w:val="15"/>
                      <w:szCs w:val="15"/>
                      <w:shd w:val="clear" w:color="auto" w:fill="FFFFFF"/>
                      <w:lang w:eastAsia="ru-RU"/>
                    </w:rPr>
                    <w:t>Смерть Застрахованного в результате несчастного случая» </w:t>
                  </w:r>
                  <w:r w:rsidRPr="00C87EF7">
                    <w:rPr>
                      <w:rFonts w:ascii="Times New Roman" w:eastAsia="Times New Roman" w:hAnsi="Times New Roman"/>
                      <w:color w:val="000000"/>
                      <w:sz w:val="15"/>
                      <w:szCs w:val="15"/>
                      <w:shd w:val="clear" w:color="auto" w:fill="FFFFFF"/>
                      <w:lang w:eastAsia="ru-RU"/>
                    </w:rPr>
                    <w:t>в том числе в результате противоправных действий третьих лиц,  в том числе произошедшего в результате противоправных действий сотрудников Федеральной службы исполнения наказаний</w:t>
                  </w:r>
                </w:p>
              </w:tc>
              <w:tc>
                <w:tcPr>
                  <w:tcW w:w="141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FD1F95D" w14:textId="77777777" w:rsidR="00083B3D" w:rsidRDefault="00083B3D">
                  <w:pPr>
                    <w:tabs>
                      <w:tab w:val="left" w:pos="142"/>
                    </w:tabs>
                    <w:spacing w:after="0" w:line="240" w:lineRule="auto"/>
                    <w:jc w:val="center"/>
                    <w:rPr>
                      <w:rFonts w:ascii="Times New Roman" w:hAnsi="Times New Roman"/>
                      <w:b/>
                      <w:sz w:val="20"/>
                      <w:szCs w:val="20"/>
                    </w:rPr>
                  </w:pPr>
                </w:p>
              </w:tc>
              <w:tc>
                <w:tcPr>
                  <w:tcW w:w="153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583B7B" w14:textId="77777777" w:rsidR="00083B3D" w:rsidRDefault="00083B3D">
                  <w:pPr>
                    <w:tabs>
                      <w:tab w:val="left" w:pos="142"/>
                    </w:tabs>
                    <w:spacing w:after="0" w:line="240" w:lineRule="auto"/>
                    <w:jc w:val="center"/>
                    <w:rPr>
                      <w:rFonts w:ascii="Times New Roman" w:hAnsi="Times New Roman"/>
                      <w:b/>
                      <w:sz w:val="20"/>
                      <w:szCs w:val="20"/>
                    </w:rPr>
                  </w:pP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EE973A" w14:textId="77777777" w:rsidR="00083B3D" w:rsidRPr="00B52553" w:rsidRDefault="00083B3D">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По п. 7.3.3. Правил– 100%</w:t>
                  </w:r>
                </w:p>
              </w:tc>
            </w:tr>
            <w:tr w:rsidR="00083B3D" w14:paraId="305E9423" w14:textId="77777777" w:rsidTr="00E914D2">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52E4C49" w14:textId="77777777" w:rsidR="00083B3D" w:rsidRPr="00C87EF7" w:rsidRDefault="00083B3D" w:rsidP="002D7489">
                  <w:pPr>
                    <w:tabs>
                      <w:tab w:val="left" w:pos="142"/>
                    </w:tabs>
                    <w:spacing w:after="0" w:line="240" w:lineRule="auto"/>
                    <w:rPr>
                      <w:rFonts w:ascii="Times New Roman" w:hAnsi="Times New Roman"/>
                      <w:b/>
                      <w:i/>
                      <w:sz w:val="15"/>
                      <w:szCs w:val="15"/>
                    </w:rPr>
                  </w:pPr>
                  <w:bookmarkStart w:id="0" w:name="_GoBack" w:colFirst="0" w:colLast="0"/>
                  <w:r w:rsidRPr="00C87EF7">
                    <w:rPr>
                      <w:rFonts w:ascii="Times New Roman" w:hAnsi="Times New Roman"/>
                      <w:b/>
                      <w:i/>
                      <w:sz w:val="15"/>
                      <w:szCs w:val="15"/>
                    </w:rPr>
                    <w:t>«Впервые диагностированное заболевание туберкулезом»*</w:t>
                  </w:r>
                </w:p>
              </w:tc>
              <w:tc>
                <w:tcPr>
                  <w:tcW w:w="1418" w:type="dxa"/>
                  <w:gridSpan w:val="3"/>
                  <w:vMerge w:val="restart"/>
                  <w:tcBorders>
                    <w:top w:val="single" w:sz="4" w:space="0" w:color="000000"/>
                    <w:left w:val="single" w:sz="4" w:space="0" w:color="000000"/>
                    <w:right w:val="single" w:sz="4" w:space="0" w:color="000000"/>
                  </w:tcBorders>
                  <w:shd w:val="clear" w:color="auto" w:fill="auto"/>
                  <w:vAlign w:val="center"/>
                </w:tcPr>
                <w:p w14:paraId="1C3159B3" w14:textId="77777777" w:rsidR="00083B3D" w:rsidRDefault="00083B3D" w:rsidP="00703D07">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w:t>
                  </w:r>
                  <w:proofErr w:type="spellStart"/>
                  <w:r>
                    <w:rPr>
                      <w:rFonts w:ascii="Times New Roman" w:hAnsi="Times New Roman"/>
                      <w:b/>
                      <w:sz w:val="20"/>
                      <w:szCs w:val="20"/>
                    </w:rPr>
                    <w:t>tb</w:t>
                  </w:r>
                  <w:r w:rsidRPr="006D157E">
                    <w:rPr>
                      <w:rFonts w:ascii="Times New Roman" w:hAnsi="Times New Roman"/>
                      <w:b/>
                      <w:sz w:val="20"/>
                      <w:szCs w:val="20"/>
                    </w:rPr>
                    <w:t>_amount</w:t>
                  </w:r>
                  <w:proofErr w:type="spellEnd"/>
                  <w:r>
                    <w:rPr>
                      <w:rFonts w:ascii="Times New Roman" w:hAnsi="Times New Roman"/>
                      <w:b/>
                      <w:sz w:val="20"/>
                      <w:szCs w:val="20"/>
                    </w:rPr>
                    <w:t>}</w:t>
                  </w:r>
                </w:p>
              </w:tc>
              <w:tc>
                <w:tcPr>
                  <w:tcW w:w="1538" w:type="dxa"/>
                  <w:gridSpan w:val="2"/>
                  <w:vMerge w:val="restart"/>
                  <w:tcBorders>
                    <w:top w:val="single" w:sz="4" w:space="0" w:color="000000"/>
                    <w:left w:val="single" w:sz="4" w:space="0" w:color="000000"/>
                    <w:right w:val="single" w:sz="4" w:space="0" w:color="000000"/>
                  </w:tcBorders>
                  <w:shd w:val="clear" w:color="auto" w:fill="auto"/>
                  <w:vAlign w:val="center"/>
                </w:tcPr>
                <w:p w14:paraId="2C4AED56" w14:textId="77777777" w:rsidR="00083B3D" w:rsidRDefault="00083B3D" w:rsidP="00703D07">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w:t>
                  </w:r>
                  <w:proofErr w:type="spellStart"/>
                  <w:r>
                    <w:rPr>
                      <w:rFonts w:ascii="Times New Roman" w:hAnsi="Times New Roman"/>
                      <w:b/>
                      <w:sz w:val="20"/>
                      <w:szCs w:val="20"/>
                    </w:rPr>
                    <w:t>tb</w:t>
                  </w:r>
                  <w:r w:rsidRPr="006D157E">
                    <w:rPr>
                      <w:rFonts w:ascii="Times New Roman" w:hAnsi="Times New Roman"/>
                      <w:b/>
                      <w:sz w:val="20"/>
                      <w:szCs w:val="20"/>
                    </w:rPr>
                    <w:t>_payment_total</w:t>
                  </w:r>
                  <w:proofErr w:type="spellEnd"/>
                  <w:r>
                    <w:rPr>
                      <w:rFonts w:ascii="Times New Roman" w:hAnsi="Times New Roman"/>
                      <w:b/>
                      <w:sz w:val="20"/>
                      <w:szCs w:val="20"/>
                    </w:rPr>
                    <w:t>}</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7FD6C1" w14:textId="77777777" w:rsidR="00083B3D" w:rsidRPr="00B52553" w:rsidRDefault="00083B3D" w:rsidP="002D7489">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По п. 7.3.4. Правил – 50%</w:t>
                  </w:r>
                </w:p>
              </w:tc>
            </w:tr>
            <w:tr w:rsidR="00083B3D" w14:paraId="47E3C1B0" w14:textId="77777777" w:rsidTr="00E914D2">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765DD61" w14:textId="77777777" w:rsidR="00083B3D" w:rsidRPr="00C87EF7" w:rsidRDefault="00083B3D" w:rsidP="002D7489">
                  <w:pPr>
                    <w:tabs>
                      <w:tab w:val="left" w:pos="142"/>
                    </w:tabs>
                    <w:spacing w:after="0" w:line="240" w:lineRule="auto"/>
                    <w:rPr>
                      <w:rFonts w:ascii="Times New Roman" w:hAnsi="Times New Roman"/>
                      <w:b/>
                      <w:i/>
                      <w:sz w:val="15"/>
                      <w:szCs w:val="15"/>
                    </w:rPr>
                  </w:pPr>
                  <w:r w:rsidRPr="00C87EF7">
                    <w:rPr>
                      <w:rFonts w:ascii="Times New Roman" w:hAnsi="Times New Roman"/>
                      <w:b/>
                      <w:i/>
                      <w:sz w:val="15"/>
                      <w:szCs w:val="15"/>
                    </w:rPr>
                    <w:t>«Смерть в результате впервые диагностированного заболевания туберкулезом»*</w:t>
                  </w:r>
                </w:p>
              </w:tc>
              <w:tc>
                <w:tcPr>
                  <w:tcW w:w="1418" w:type="dxa"/>
                  <w:gridSpan w:val="3"/>
                  <w:vMerge/>
                  <w:tcBorders>
                    <w:left w:val="single" w:sz="4" w:space="0" w:color="000000"/>
                    <w:bottom w:val="single" w:sz="4" w:space="0" w:color="000000"/>
                    <w:right w:val="single" w:sz="4" w:space="0" w:color="000000"/>
                  </w:tcBorders>
                  <w:shd w:val="clear" w:color="auto" w:fill="auto"/>
                  <w:vAlign w:val="center"/>
                </w:tcPr>
                <w:p w14:paraId="59EAA3D5" w14:textId="77777777" w:rsidR="00083B3D" w:rsidRDefault="00083B3D" w:rsidP="002D7489">
                  <w:pPr>
                    <w:tabs>
                      <w:tab w:val="left" w:pos="142"/>
                    </w:tabs>
                    <w:spacing w:after="0" w:line="240" w:lineRule="auto"/>
                    <w:jc w:val="center"/>
                    <w:rPr>
                      <w:rFonts w:ascii="Times New Roman" w:hAnsi="Times New Roman"/>
                      <w:b/>
                      <w:sz w:val="20"/>
                      <w:szCs w:val="20"/>
                    </w:rPr>
                  </w:pPr>
                </w:p>
              </w:tc>
              <w:tc>
                <w:tcPr>
                  <w:tcW w:w="1538" w:type="dxa"/>
                  <w:gridSpan w:val="2"/>
                  <w:vMerge/>
                  <w:tcBorders>
                    <w:left w:val="single" w:sz="4" w:space="0" w:color="000000"/>
                    <w:bottom w:val="single" w:sz="4" w:space="0" w:color="000000"/>
                    <w:right w:val="single" w:sz="4" w:space="0" w:color="000000"/>
                  </w:tcBorders>
                  <w:shd w:val="clear" w:color="auto" w:fill="auto"/>
                  <w:vAlign w:val="center"/>
                </w:tcPr>
                <w:p w14:paraId="199C1B2A" w14:textId="77777777" w:rsidR="00083B3D" w:rsidRDefault="00083B3D" w:rsidP="002D7489">
                  <w:pPr>
                    <w:tabs>
                      <w:tab w:val="left" w:pos="142"/>
                    </w:tabs>
                    <w:spacing w:after="0" w:line="240" w:lineRule="auto"/>
                    <w:jc w:val="center"/>
                    <w:rPr>
                      <w:rFonts w:ascii="Times New Roman" w:hAnsi="Times New Roman"/>
                      <w:b/>
                      <w:sz w:val="20"/>
                      <w:szCs w:val="20"/>
                    </w:rPr>
                  </w:pP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CAEC9B" w14:textId="77777777" w:rsidR="00083B3D" w:rsidRPr="00B52553" w:rsidRDefault="00083B3D" w:rsidP="002D7489">
                  <w:pPr>
                    <w:tabs>
                      <w:tab w:val="left" w:pos="142"/>
                    </w:tabs>
                    <w:spacing w:after="0" w:line="240" w:lineRule="auto"/>
                    <w:rPr>
                      <w:rFonts w:ascii="Times New Roman" w:hAnsi="Times New Roman"/>
                      <w:sz w:val="15"/>
                      <w:szCs w:val="15"/>
                    </w:rPr>
                  </w:pPr>
                  <w:r w:rsidRPr="00B52553">
                    <w:rPr>
                      <w:rFonts w:ascii="Times New Roman" w:hAnsi="Times New Roman"/>
                      <w:sz w:val="15"/>
                      <w:szCs w:val="15"/>
                    </w:rPr>
                    <w:t>По п. 7.3.3. Правил – 100%</w:t>
                  </w:r>
                </w:p>
              </w:tc>
            </w:tr>
            <w:bookmarkEnd w:id="0"/>
            <w:tr w:rsidR="00083B3D" w14:paraId="42DB1F3E" w14:textId="77777777" w:rsidTr="00E914D2">
              <w:tc>
                <w:tcPr>
                  <w:tcW w:w="52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78A4C71" w14:textId="77777777" w:rsidR="00083B3D" w:rsidRPr="008108B6" w:rsidRDefault="00083B3D" w:rsidP="00AF385B">
                  <w:pPr>
                    <w:tabs>
                      <w:tab w:val="left" w:pos="142"/>
                    </w:tabs>
                    <w:spacing w:after="0" w:line="240" w:lineRule="auto"/>
                    <w:jc w:val="right"/>
                    <w:rPr>
                      <w:rFonts w:ascii="Times New Roman" w:hAnsi="Times New Roman"/>
                      <w:b/>
                      <w:i/>
                      <w:sz w:val="18"/>
                      <w:szCs w:val="18"/>
                    </w:rPr>
                  </w:pPr>
                  <w:r>
                    <w:rPr>
                      <w:rFonts w:ascii="Times New Roman" w:hAnsi="Times New Roman"/>
                      <w:b/>
                      <w:i/>
                      <w:sz w:val="18"/>
                      <w:szCs w:val="18"/>
                    </w:rPr>
                    <w:t>ИТОГО:</w:t>
                  </w:r>
                </w:p>
              </w:tc>
              <w:tc>
                <w:tcPr>
                  <w:tcW w:w="1418" w:type="dxa"/>
                  <w:gridSpan w:val="3"/>
                  <w:tcBorders>
                    <w:left w:val="single" w:sz="4" w:space="0" w:color="000000"/>
                    <w:bottom w:val="single" w:sz="4" w:space="0" w:color="000000"/>
                    <w:right w:val="single" w:sz="4" w:space="0" w:color="000000"/>
                  </w:tcBorders>
                  <w:shd w:val="clear" w:color="auto" w:fill="auto"/>
                  <w:vAlign w:val="center"/>
                </w:tcPr>
                <w:p w14:paraId="5FA333CF" w14:textId="54ECA3FD" w:rsidR="00083B3D" w:rsidRPr="001A2447" w:rsidRDefault="001A2447" w:rsidP="002D7489">
                  <w:pPr>
                    <w:tabs>
                      <w:tab w:val="left" w:pos="142"/>
                    </w:tabs>
                    <w:spacing w:after="0" w:line="240" w:lineRule="auto"/>
                    <w:jc w:val="center"/>
                    <w:rPr>
                      <w:rFonts w:ascii="Times New Roman" w:hAnsi="Times New Roman"/>
                      <w:b/>
                      <w:sz w:val="20"/>
                      <w:szCs w:val="20"/>
                      <w:lang w:val="en-US"/>
                    </w:rPr>
                  </w:pPr>
                  <w:r>
                    <w:rPr>
                      <w:rFonts w:ascii="Times New Roman" w:hAnsi="Times New Roman"/>
                      <w:b/>
                      <w:sz w:val="20"/>
                      <w:szCs w:val="20"/>
                      <w:lang w:val="en-US"/>
                    </w:rPr>
                    <w:t>${</w:t>
                  </w:r>
                  <w:proofErr w:type="spellStart"/>
                  <w:r w:rsidRPr="001A2447">
                    <w:rPr>
                      <w:rFonts w:ascii="Times New Roman" w:hAnsi="Times New Roman"/>
                      <w:b/>
                      <w:sz w:val="20"/>
                      <w:szCs w:val="20"/>
                      <w:lang w:val="en-US"/>
                    </w:rPr>
                    <w:t>insurance_amount</w:t>
                  </w:r>
                  <w:proofErr w:type="spellEnd"/>
                  <w:r>
                    <w:rPr>
                      <w:rFonts w:ascii="Times New Roman" w:hAnsi="Times New Roman"/>
                      <w:b/>
                      <w:sz w:val="20"/>
                      <w:szCs w:val="20"/>
                      <w:lang w:val="en-US"/>
                    </w:rPr>
                    <w:t>}</w:t>
                  </w:r>
                </w:p>
              </w:tc>
              <w:tc>
                <w:tcPr>
                  <w:tcW w:w="1538" w:type="dxa"/>
                  <w:gridSpan w:val="2"/>
                  <w:tcBorders>
                    <w:left w:val="single" w:sz="4" w:space="0" w:color="000000"/>
                    <w:bottom w:val="single" w:sz="4" w:space="0" w:color="000000"/>
                    <w:right w:val="single" w:sz="4" w:space="0" w:color="000000"/>
                  </w:tcBorders>
                  <w:shd w:val="clear" w:color="auto" w:fill="auto"/>
                  <w:vAlign w:val="center"/>
                </w:tcPr>
                <w:p w14:paraId="13078536" w14:textId="77777777" w:rsidR="00083B3D" w:rsidRDefault="00083B3D" w:rsidP="002D7489">
                  <w:pPr>
                    <w:tabs>
                      <w:tab w:val="left" w:pos="142"/>
                    </w:tabs>
                    <w:spacing w:after="0" w:line="240" w:lineRule="auto"/>
                    <w:jc w:val="center"/>
                    <w:rPr>
                      <w:rFonts w:ascii="Times New Roman" w:hAnsi="Times New Roman"/>
                      <w:b/>
                      <w:sz w:val="20"/>
                      <w:szCs w:val="20"/>
                    </w:rPr>
                  </w:pPr>
                  <w:r>
                    <w:rPr>
                      <w:rFonts w:ascii="Times New Roman" w:hAnsi="Times New Roman"/>
                      <w:b/>
                      <w:sz w:val="20"/>
                      <w:szCs w:val="20"/>
                    </w:rPr>
                    <w:t>${</w:t>
                  </w:r>
                  <w:proofErr w:type="spellStart"/>
                  <w:r w:rsidRPr="00703D07">
                    <w:rPr>
                      <w:rFonts w:ascii="Times New Roman" w:hAnsi="Times New Roman"/>
                      <w:b/>
                      <w:sz w:val="20"/>
                      <w:szCs w:val="20"/>
                    </w:rPr>
                    <w:t>payment_total</w:t>
                  </w:r>
                  <w:proofErr w:type="spellEnd"/>
                  <w:r>
                    <w:rPr>
                      <w:rFonts w:ascii="Times New Roman" w:hAnsi="Times New Roman"/>
                      <w:b/>
                      <w:sz w:val="20"/>
                      <w:szCs w:val="20"/>
                    </w:rPr>
                    <w:t>}</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8E2982" w14:textId="77777777" w:rsidR="00083B3D" w:rsidRPr="00E32B8C" w:rsidRDefault="00083B3D" w:rsidP="002D7489">
                  <w:pPr>
                    <w:tabs>
                      <w:tab w:val="left" w:pos="142"/>
                    </w:tabs>
                    <w:spacing w:after="0" w:line="240" w:lineRule="auto"/>
                    <w:rPr>
                      <w:rFonts w:ascii="Times New Roman" w:hAnsi="Times New Roman"/>
                      <w:sz w:val="16"/>
                      <w:szCs w:val="16"/>
                    </w:rPr>
                  </w:pPr>
                </w:p>
              </w:tc>
            </w:tr>
            <w:tr w:rsidR="00083B3D" w14:paraId="751D7D6A" w14:textId="77777777">
              <w:tc>
                <w:tcPr>
                  <w:tcW w:w="39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4A5E25" w14:textId="77777777" w:rsidR="00083B3D" w:rsidRDefault="00083B3D" w:rsidP="002D7489">
                  <w:pPr>
                    <w:tabs>
                      <w:tab w:val="left" w:pos="142"/>
                    </w:tabs>
                    <w:spacing w:after="0" w:line="240" w:lineRule="auto"/>
                    <w:rPr>
                      <w:rFonts w:ascii="Times New Roman" w:hAnsi="Times New Roman"/>
                      <w:b/>
                      <w:sz w:val="20"/>
                      <w:szCs w:val="20"/>
                    </w:rPr>
                  </w:pPr>
                  <w:r>
                    <w:rPr>
                      <w:rFonts w:ascii="Times New Roman" w:hAnsi="Times New Roman"/>
                      <w:b/>
                      <w:sz w:val="20"/>
                      <w:szCs w:val="20"/>
                    </w:rPr>
                    <w:t>6. Территория страхования:</w:t>
                  </w:r>
                </w:p>
              </w:tc>
              <w:tc>
                <w:tcPr>
                  <w:tcW w:w="707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1F0A9C5E" w14:textId="77777777" w:rsidR="00083B3D" w:rsidRDefault="00083B3D" w:rsidP="002D7489">
                  <w:pPr>
                    <w:tabs>
                      <w:tab w:val="left" w:pos="142"/>
                    </w:tabs>
                    <w:spacing w:after="0" w:line="240" w:lineRule="auto"/>
                    <w:rPr>
                      <w:rFonts w:ascii="Times New Roman" w:eastAsia="Times New Roman" w:hAnsi="Times New Roman"/>
                      <w:sz w:val="16"/>
                      <w:szCs w:val="16"/>
                      <w:lang w:eastAsia="ru-RU"/>
                    </w:rPr>
                  </w:pPr>
                  <w:r>
                    <w:rPr>
                      <w:rFonts w:ascii="Times New Roman" w:eastAsia="Times New Roman" w:hAnsi="Times New Roman"/>
                      <w:sz w:val="16"/>
                      <w:szCs w:val="16"/>
                      <w:lang w:eastAsia="ru-RU"/>
                    </w:rPr>
                    <w:t>При нахождении Застрахованного лица в местах лишения свободы и/или при его следовании к месту лишения свободы</w:t>
                  </w:r>
                </w:p>
              </w:tc>
            </w:tr>
            <w:tr w:rsidR="00083B3D" w14:paraId="6D8BDC8D" w14:textId="77777777">
              <w:tc>
                <w:tcPr>
                  <w:tcW w:w="39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613F5A" w14:textId="77777777" w:rsidR="00083B3D" w:rsidRDefault="00083B3D" w:rsidP="002D7489">
                  <w:pPr>
                    <w:tabs>
                      <w:tab w:val="left" w:pos="142"/>
                    </w:tabs>
                    <w:spacing w:after="0" w:line="240" w:lineRule="auto"/>
                    <w:rPr>
                      <w:rFonts w:ascii="Times New Roman" w:hAnsi="Times New Roman"/>
                      <w:b/>
                      <w:sz w:val="20"/>
                      <w:szCs w:val="20"/>
                    </w:rPr>
                  </w:pPr>
                  <w:r>
                    <w:rPr>
                      <w:rFonts w:ascii="Times New Roman" w:hAnsi="Times New Roman"/>
                      <w:b/>
                      <w:sz w:val="20"/>
                      <w:szCs w:val="20"/>
                    </w:rPr>
                    <w:t>7. Период страхования:</w:t>
                  </w:r>
                </w:p>
              </w:tc>
              <w:tc>
                <w:tcPr>
                  <w:tcW w:w="707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38C80C47" w14:textId="77777777" w:rsidR="00083B3D" w:rsidRDefault="00083B3D" w:rsidP="002D7489">
                  <w:pPr>
                    <w:tabs>
                      <w:tab w:val="left" w:pos="142"/>
                    </w:tabs>
                    <w:spacing w:after="0" w:line="240" w:lineRule="auto"/>
                    <w:rPr>
                      <w:rFonts w:ascii="Times New Roman" w:hAnsi="Times New Roman"/>
                      <w:sz w:val="18"/>
                      <w:szCs w:val="18"/>
                    </w:rPr>
                  </w:pPr>
                  <w:r>
                    <w:rPr>
                      <w:rFonts w:ascii="Times New Roman" w:hAnsi="Times New Roman"/>
                      <w:sz w:val="18"/>
                      <w:szCs w:val="18"/>
                    </w:rPr>
                    <w:t>Круглосуточно</w:t>
                  </w:r>
                </w:p>
              </w:tc>
            </w:tr>
            <w:tr w:rsidR="00083B3D" w14:paraId="3518238B" w14:textId="77777777">
              <w:tc>
                <w:tcPr>
                  <w:tcW w:w="39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99087B" w14:textId="77777777" w:rsidR="00083B3D" w:rsidRDefault="00083B3D" w:rsidP="00B93FBB">
                  <w:pPr>
                    <w:tabs>
                      <w:tab w:val="left" w:pos="142"/>
                    </w:tabs>
                    <w:spacing w:after="0" w:line="240" w:lineRule="auto"/>
                    <w:rPr>
                      <w:rFonts w:ascii="Times New Roman" w:hAnsi="Times New Roman"/>
                      <w:b/>
                      <w:sz w:val="20"/>
                      <w:szCs w:val="20"/>
                    </w:rPr>
                  </w:pPr>
                  <w:r>
                    <w:rPr>
                      <w:rFonts w:ascii="Times New Roman" w:hAnsi="Times New Roman"/>
                      <w:b/>
                      <w:sz w:val="20"/>
                      <w:szCs w:val="20"/>
                    </w:rPr>
                    <w:t>*</w:t>
                  </w:r>
                  <w:r w:rsidRPr="00E32B8C">
                    <w:rPr>
                      <w:rFonts w:ascii="Times New Roman" w:hAnsi="Times New Roman"/>
                      <w:b/>
                      <w:sz w:val="20"/>
                      <w:szCs w:val="20"/>
                    </w:rPr>
                    <w:t>8. Период ожидания</w:t>
                  </w:r>
                </w:p>
              </w:tc>
              <w:tc>
                <w:tcPr>
                  <w:tcW w:w="707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6EE728E1" w14:textId="77777777" w:rsidR="00083B3D" w:rsidRDefault="00083B3D" w:rsidP="00B93FBB">
                  <w:pPr>
                    <w:tabs>
                      <w:tab w:val="left" w:pos="142"/>
                    </w:tabs>
                    <w:spacing w:after="0" w:line="240" w:lineRule="auto"/>
                    <w:rPr>
                      <w:rFonts w:ascii="Times New Roman" w:hAnsi="Times New Roman"/>
                      <w:sz w:val="18"/>
                      <w:szCs w:val="18"/>
                    </w:rPr>
                  </w:pPr>
                  <w:r w:rsidRPr="00E32B8C">
                    <w:rPr>
                      <w:rFonts w:ascii="Times New Roman" w:hAnsi="Times New Roman"/>
                      <w:sz w:val="18"/>
                      <w:szCs w:val="18"/>
                    </w:rPr>
                    <w:t>60 дней</w:t>
                  </w:r>
                </w:p>
              </w:tc>
            </w:tr>
            <w:tr w:rsidR="00083B3D" w14:paraId="223FFC77" w14:textId="77777777">
              <w:tc>
                <w:tcPr>
                  <w:tcW w:w="39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18633C" w14:textId="77777777" w:rsidR="00083B3D" w:rsidRDefault="00083B3D" w:rsidP="00B93FBB">
                  <w:pPr>
                    <w:tabs>
                      <w:tab w:val="left" w:pos="142"/>
                    </w:tabs>
                    <w:spacing w:after="0" w:line="240" w:lineRule="auto"/>
                    <w:rPr>
                      <w:rFonts w:ascii="Times New Roman" w:hAnsi="Times New Roman"/>
                      <w:b/>
                      <w:sz w:val="20"/>
                      <w:szCs w:val="20"/>
                    </w:rPr>
                  </w:pPr>
                  <w:r>
                    <w:rPr>
                      <w:rFonts w:ascii="Times New Roman" w:hAnsi="Times New Roman"/>
                      <w:b/>
                      <w:sz w:val="20"/>
                      <w:szCs w:val="20"/>
                    </w:rPr>
                    <w:t>9. Срок действия Полиса:</w:t>
                  </w:r>
                </w:p>
              </w:tc>
              <w:tc>
                <w:tcPr>
                  <w:tcW w:w="196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4A3E98A" w14:textId="77777777" w:rsidR="00083B3D" w:rsidRDefault="00083B3D" w:rsidP="00B93FBB">
                  <w:pPr>
                    <w:tabs>
                      <w:tab w:val="left" w:pos="142"/>
                    </w:tabs>
                    <w:spacing w:after="0" w:line="240" w:lineRule="auto"/>
                    <w:rPr>
                      <w:rFonts w:ascii="Times New Roman" w:hAnsi="Times New Roman"/>
                      <w:b/>
                      <w:sz w:val="18"/>
                      <w:szCs w:val="18"/>
                    </w:rPr>
                  </w:pPr>
                  <w:r>
                    <w:rPr>
                      <w:rFonts w:ascii="Times New Roman" w:hAnsi="Times New Roman"/>
                      <w:b/>
                      <w:sz w:val="18"/>
                      <w:szCs w:val="18"/>
                    </w:rPr>
                    <w:t>С 00 ч.00 мин.</w:t>
                  </w:r>
                </w:p>
              </w:tc>
              <w:tc>
                <w:tcPr>
                  <w:tcW w:w="155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43069B" w14:textId="77777777" w:rsidR="00083B3D" w:rsidRDefault="00083B3D" w:rsidP="00B93FBB">
                  <w:pPr>
                    <w:tabs>
                      <w:tab w:val="left" w:pos="142"/>
                    </w:tabs>
                    <w:spacing w:after="0" w:line="240" w:lineRule="auto"/>
                    <w:rPr>
                      <w:rFonts w:ascii="Times New Roman" w:hAnsi="Times New Roman"/>
                      <w:b/>
                      <w:sz w:val="18"/>
                      <w:szCs w:val="18"/>
                    </w:rPr>
                  </w:pPr>
                  <w:r>
                    <w:rPr>
                      <w:rFonts w:ascii="Times New Roman" w:hAnsi="Times New Roman"/>
                      <w:b/>
                      <w:sz w:val="18"/>
                      <w:szCs w:val="18"/>
                    </w:rPr>
                    <w:t>${</w:t>
                  </w:r>
                  <w:proofErr w:type="spellStart"/>
                  <w:r w:rsidRPr="00703D07">
                    <w:rPr>
                      <w:rFonts w:ascii="Times New Roman" w:hAnsi="Times New Roman"/>
                      <w:b/>
                      <w:sz w:val="18"/>
                      <w:szCs w:val="18"/>
                    </w:rPr>
                    <w:t>begin_date</w:t>
                  </w:r>
                  <w:proofErr w:type="spellEnd"/>
                  <w:r>
                    <w:rPr>
                      <w:rFonts w:ascii="Times New Roman" w:hAnsi="Times New Roman"/>
                      <w:b/>
                      <w:sz w:val="18"/>
                      <w:szCs w:val="18"/>
                    </w:rPr>
                    <w:t>} г.</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616057" w14:textId="77777777" w:rsidR="00083B3D" w:rsidRDefault="00083B3D" w:rsidP="00B93FBB">
                  <w:pPr>
                    <w:tabs>
                      <w:tab w:val="left" w:pos="142"/>
                    </w:tabs>
                    <w:spacing w:after="0" w:line="240" w:lineRule="auto"/>
                    <w:ind w:right="-108"/>
                    <w:rPr>
                      <w:rFonts w:ascii="Times New Roman" w:hAnsi="Times New Roman"/>
                      <w:b/>
                      <w:sz w:val="18"/>
                      <w:szCs w:val="18"/>
                    </w:rPr>
                  </w:pPr>
                  <w:r>
                    <w:rPr>
                      <w:rFonts w:ascii="Times New Roman" w:hAnsi="Times New Roman"/>
                      <w:b/>
                      <w:sz w:val="18"/>
                      <w:szCs w:val="18"/>
                    </w:rPr>
                    <w:t>По 24 ч. 00 мин.</w:t>
                  </w:r>
                </w:p>
              </w:tc>
              <w:tc>
                <w:tcPr>
                  <w:tcW w:w="1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9E983" w14:textId="77777777" w:rsidR="00083B3D" w:rsidRDefault="00083B3D" w:rsidP="00B93FBB">
                  <w:pPr>
                    <w:tabs>
                      <w:tab w:val="left" w:pos="142"/>
                    </w:tabs>
                    <w:spacing w:after="0" w:line="240" w:lineRule="auto"/>
                    <w:rPr>
                      <w:rFonts w:ascii="Times New Roman" w:hAnsi="Times New Roman"/>
                      <w:b/>
                      <w:sz w:val="18"/>
                      <w:szCs w:val="18"/>
                    </w:rPr>
                  </w:pPr>
                  <w:r>
                    <w:rPr>
                      <w:rFonts w:ascii="Times New Roman" w:hAnsi="Times New Roman"/>
                      <w:b/>
                      <w:sz w:val="18"/>
                      <w:szCs w:val="18"/>
                    </w:rPr>
                    <w:t>${</w:t>
                  </w:r>
                  <w:proofErr w:type="spellStart"/>
                  <w:r w:rsidRPr="00703D07">
                    <w:rPr>
                      <w:rFonts w:ascii="Times New Roman" w:hAnsi="Times New Roman"/>
                      <w:b/>
                      <w:sz w:val="18"/>
                      <w:szCs w:val="18"/>
                    </w:rPr>
                    <w:t>end_date</w:t>
                  </w:r>
                  <w:proofErr w:type="spellEnd"/>
                  <w:r>
                    <w:rPr>
                      <w:rFonts w:ascii="Times New Roman" w:hAnsi="Times New Roman"/>
                      <w:b/>
                      <w:sz w:val="18"/>
                      <w:szCs w:val="18"/>
                    </w:rPr>
                    <w:t>} г.</w:t>
                  </w:r>
                </w:p>
              </w:tc>
            </w:tr>
            <w:tr w:rsidR="00083B3D" w14:paraId="58AD48D9" w14:textId="77777777">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52BB6" w14:textId="77777777" w:rsidR="00083B3D" w:rsidRDefault="00083B3D" w:rsidP="00B93FBB">
                  <w:pPr>
                    <w:tabs>
                      <w:tab w:val="left" w:pos="142"/>
                    </w:tabs>
                    <w:spacing w:after="0" w:line="240" w:lineRule="auto"/>
                    <w:rPr>
                      <w:rFonts w:ascii="Times New Roman" w:hAnsi="Times New Roman"/>
                      <w:b/>
                      <w:sz w:val="20"/>
                      <w:szCs w:val="20"/>
                    </w:rPr>
                  </w:pPr>
                  <w:r>
                    <w:rPr>
                      <w:rFonts w:ascii="Times New Roman" w:hAnsi="Times New Roman"/>
                      <w:b/>
                      <w:sz w:val="20"/>
                      <w:szCs w:val="20"/>
                    </w:rPr>
                    <w:t>10. Особые условия:</w:t>
                  </w:r>
                </w:p>
              </w:tc>
              <w:tc>
                <w:tcPr>
                  <w:tcW w:w="964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262AADB9" w14:textId="77777777" w:rsidR="00083B3D" w:rsidRPr="00B52553" w:rsidRDefault="00083B3D" w:rsidP="00B93FBB">
                  <w:pPr>
                    <w:tabs>
                      <w:tab w:val="left" w:pos="142"/>
                    </w:tabs>
                    <w:spacing w:after="0" w:line="240" w:lineRule="auto"/>
                    <w:jc w:val="both"/>
                    <w:rPr>
                      <w:rFonts w:ascii="Times New Roman" w:hAnsi="Times New Roman"/>
                      <w:spacing w:val="-6"/>
                      <w:sz w:val="15"/>
                      <w:szCs w:val="15"/>
                    </w:rPr>
                  </w:pPr>
                  <w:r w:rsidRPr="00B52553">
                    <w:rPr>
                      <w:rFonts w:ascii="Times New Roman" w:hAnsi="Times New Roman"/>
                      <w:spacing w:val="-6"/>
                      <w:sz w:val="15"/>
                      <w:szCs w:val="15"/>
                    </w:rPr>
                    <w:t>1. Сведения, приведенные в п. 2 настоящего Полиса, рассматриваются как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w:t>
                  </w:r>
                </w:p>
                <w:p w14:paraId="4E576C6C" w14:textId="77777777" w:rsidR="00083B3D" w:rsidRPr="00B52553" w:rsidRDefault="00083B3D" w:rsidP="00B93FBB">
                  <w:pPr>
                    <w:tabs>
                      <w:tab w:val="left" w:pos="142"/>
                    </w:tabs>
                    <w:spacing w:after="0" w:line="240" w:lineRule="auto"/>
                    <w:jc w:val="both"/>
                    <w:rPr>
                      <w:rFonts w:ascii="Times New Roman" w:hAnsi="Times New Roman"/>
                      <w:spacing w:val="-6"/>
                      <w:sz w:val="15"/>
                      <w:szCs w:val="15"/>
                    </w:rPr>
                  </w:pPr>
                  <w:r w:rsidRPr="00B52553">
                    <w:rPr>
                      <w:rFonts w:ascii="Times New Roman" w:hAnsi="Times New Roman"/>
                      <w:spacing w:val="-6"/>
                      <w:sz w:val="15"/>
                      <w:szCs w:val="15"/>
                    </w:rPr>
                    <w:t>2. Правила страхования являются обязательными для Страхователя и Застрахованного лица, в порядке, предусмотренном законодательством РФ.</w:t>
                  </w:r>
                </w:p>
                <w:p w14:paraId="0AE73963" w14:textId="77777777" w:rsidR="00083B3D" w:rsidRPr="00B52553" w:rsidRDefault="00083B3D" w:rsidP="00B93FBB">
                  <w:pPr>
                    <w:tabs>
                      <w:tab w:val="left" w:pos="142"/>
                    </w:tabs>
                    <w:spacing w:after="0" w:line="240" w:lineRule="auto"/>
                    <w:jc w:val="both"/>
                    <w:rPr>
                      <w:rFonts w:ascii="Times New Roman" w:hAnsi="Times New Roman"/>
                      <w:spacing w:val="-6"/>
                      <w:sz w:val="15"/>
                      <w:szCs w:val="15"/>
                    </w:rPr>
                  </w:pPr>
                  <w:r w:rsidRPr="00B52553">
                    <w:rPr>
                      <w:rFonts w:ascii="Times New Roman" w:hAnsi="Times New Roman"/>
                      <w:spacing w:val="-6"/>
                      <w:sz w:val="15"/>
                      <w:szCs w:val="15"/>
                    </w:rPr>
                    <w:t>3. Страхователь (Застрахованный) в соответствии с ФЗ 152 «О персональных данных» уведомлен об обработке персональных данных (ст. 22 п. 3), дает согласие на их обработку (ст. 9 п. 4), уведомлен о порядке их обработки и уничтожения (ст. 21 п. 4);</w:t>
                  </w:r>
                </w:p>
                <w:p w14:paraId="63914FBF" w14:textId="77777777" w:rsidR="00083B3D" w:rsidRDefault="00083B3D" w:rsidP="00B93FBB">
                  <w:pPr>
                    <w:tabs>
                      <w:tab w:val="left" w:pos="142"/>
                    </w:tabs>
                    <w:spacing w:after="0" w:line="240" w:lineRule="auto"/>
                    <w:jc w:val="both"/>
                    <w:rPr>
                      <w:rFonts w:ascii="Times New Roman" w:hAnsi="Times New Roman"/>
                      <w:spacing w:val="-6"/>
                      <w:sz w:val="18"/>
                      <w:szCs w:val="18"/>
                    </w:rPr>
                  </w:pPr>
                  <w:r w:rsidRPr="00B52553">
                    <w:rPr>
                      <w:rFonts w:ascii="Times New Roman" w:hAnsi="Times New Roman"/>
                      <w:spacing w:val="-6"/>
                      <w:sz w:val="15"/>
                      <w:szCs w:val="15"/>
                    </w:rPr>
                    <w:t xml:space="preserve">4. Страхователь как получатель страховых услуг подтверждает, что ему Страховщиком предоставлена информация в соответствие с п. 2.1.2 и с п. 3.3.1 (раздел «Уголок потребителя» на сайте </w:t>
                  </w:r>
                  <w:proofErr w:type="spellStart"/>
                  <w:r w:rsidRPr="00B52553">
                    <w:rPr>
                      <w:rFonts w:ascii="Times New Roman" w:hAnsi="Times New Roman"/>
                      <w:spacing w:val="-6"/>
                      <w:sz w:val="15"/>
                      <w:szCs w:val="15"/>
                    </w:rPr>
                    <w:t>www</w:t>
                  </w:r>
                  <w:proofErr w:type="spellEnd"/>
                  <w:r w:rsidRPr="00B52553">
                    <w:rPr>
                      <w:rFonts w:ascii="Times New Roman" w:hAnsi="Times New Roman"/>
                      <w:spacing w:val="-6"/>
                      <w:sz w:val="15"/>
                      <w:szCs w:val="15"/>
                    </w:rPr>
                    <w:t>.</w:t>
                  </w:r>
                  <w:proofErr w:type="spellStart"/>
                  <w:r w:rsidRPr="00B52553">
                    <w:rPr>
                      <w:rFonts w:ascii="Times New Roman" w:hAnsi="Times New Roman"/>
                      <w:spacing w:val="-6"/>
                      <w:sz w:val="15"/>
                      <w:szCs w:val="15"/>
                      <w:lang w:val="en-US"/>
                    </w:rPr>
                    <w:t>riks</w:t>
                  </w:r>
                  <w:proofErr w:type="spellEnd"/>
                  <w:r w:rsidRPr="00B52553">
                    <w:rPr>
                      <w:rFonts w:ascii="Times New Roman" w:hAnsi="Times New Roman"/>
                      <w:spacing w:val="-6"/>
                      <w:sz w:val="15"/>
                      <w:szCs w:val="15"/>
                    </w:rPr>
                    <w:t>-</w:t>
                  </w:r>
                  <w:r w:rsidRPr="00B52553">
                    <w:rPr>
                      <w:rFonts w:ascii="Times New Roman" w:hAnsi="Times New Roman"/>
                      <w:spacing w:val="-6"/>
                      <w:sz w:val="15"/>
                      <w:szCs w:val="15"/>
                      <w:lang w:val="en-US"/>
                    </w:rPr>
                    <w:t>ins</w:t>
                  </w:r>
                  <w:r w:rsidRPr="00B52553">
                    <w:rPr>
                      <w:rFonts w:ascii="Times New Roman" w:hAnsi="Times New Roman"/>
                      <w:spacing w:val="-6"/>
                      <w:sz w:val="15"/>
                      <w:szCs w:val="15"/>
                    </w:rPr>
                    <w:t>.</w:t>
                  </w:r>
                  <w:proofErr w:type="spellStart"/>
                  <w:r w:rsidRPr="00B52553">
                    <w:rPr>
                      <w:rFonts w:ascii="Times New Roman" w:hAnsi="Times New Roman"/>
                      <w:spacing w:val="-6"/>
                      <w:sz w:val="15"/>
                      <w:szCs w:val="15"/>
                    </w:rPr>
                    <w:t>ru</w:t>
                  </w:r>
                  <w:proofErr w:type="spellEnd"/>
                  <w:r w:rsidRPr="00B52553">
                    <w:rPr>
                      <w:rFonts w:ascii="Times New Roman" w:hAnsi="Times New Roman"/>
                      <w:spacing w:val="-6"/>
                      <w:sz w:val="15"/>
                      <w:szCs w:val="15"/>
                    </w:rPr>
                    <w:t>) «Базового стандарта защиты прав и интересов физических и юридических лиц – получателей финансовых услуг, оказываемых членами саморегулируемых организаций, объединяющих страховые организации».</w:t>
                  </w:r>
                </w:p>
              </w:tc>
            </w:tr>
            <w:tr w:rsidR="00083B3D" w14:paraId="7DCB1AA5" w14:textId="77777777">
              <w:tc>
                <w:tcPr>
                  <w:tcW w:w="11057"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0AD08D58" w14:textId="77777777" w:rsidR="00083B3D" w:rsidRPr="000A0E14" w:rsidRDefault="00083B3D" w:rsidP="00B93FBB">
                  <w:pPr>
                    <w:tabs>
                      <w:tab w:val="left" w:pos="142"/>
                    </w:tabs>
                    <w:spacing w:after="0" w:line="240" w:lineRule="auto"/>
                    <w:ind w:right="167"/>
                    <w:jc w:val="both"/>
                    <w:rPr>
                      <w:rFonts w:ascii="Times New Roman" w:hAnsi="Times New Roman"/>
                      <w:sz w:val="15"/>
                      <w:szCs w:val="15"/>
                    </w:rPr>
                  </w:pPr>
                  <w:r w:rsidRPr="000A0E14">
                    <w:rPr>
                      <w:rFonts w:ascii="Times New Roman" w:hAnsi="Times New Roman"/>
                      <w:b/>
                      <w:sz w:val="15"/>
                      <w:szCs w:val="15"/>
                    </w:rPr>
                    <w:t xml:space="preserve">** </w:t>
                  </w:r>
                  <w:r w:rsidRPr="000A0E14">
                    <w:rPr>
                      <w:rFonts w:ascii="Times New Roman" w:hAnsi="Times New Roman"/>
                      <w:sz w:val="15"/>
                      <w:szCs w:val="15"/>
                    </w:rPr>
                    <w:t>Оплачена единовременно. Факт оплаты страховой премии Страхователем является подтверждением согласия с условиями Договора страхования, положениями Правил страхования. Договор страхования заключается путем акцепта Страхователем настоящего Полиса-оферты, подписанного Страховщиком и выданного Страхователю Страховщиком. Акцептом настоящего Полиса-оферты в соответствии со ст. 438 ГК РФ является уплата Страхователем страховой премии единовременно в полном объеме до даты оформления настоящего Полиса-оферты и не позднее даты указанной в настоящем Полисе-оферте как дата начала срока действия Полиса. По истечении указанного срока условия настоящего Полиса-оферты являются недействительными. Стороны пришли к согласию об использовании факсимильной подписи и печати Страховщика, о том что «Правила страхования от несчастных случаев и болезней лиц, находящихся в местах лишения свободы» ООО «РИКС» в редакции от 06.11.2020 г. направляются на указанный Страхователем в Заявлении на страхование адрес электронной почты. Отдельные условия Договора страхования разъяснены в Памятке Страхователя. Памятка Страхователю (Застрахованному лицу) размещена на обратной стороне настоящего Полиса-оферты.</w:t>
                  </w:r>
                </w:p>
              </w:tc>
            </w:tr>
          </w:tbl>
          <w:p w14:paraId="73CA1630" w14:textId="77777777" w:rsidR="00083B3D" w:rsidRDefault="00083B3D">
            <w:pPr>
              <w:spacing w:before="40" w:after="0" w:line="180" w:lineRule="exact"/>
              <w:ind w:right="34"/>
              <w:jc w:val="both"/>
              <w:rPr>
                <w:rFonts w:ascii="Times New Roman" w:eastAsia="Times New Roman" w:hAnsi="Times New Roman"/>
                <w:sz w:val="14"/>
                <w:szCs w:val="14"/>
                <w:lang w:eastAsia="ru-RU"/>
              </w:rPr>
            </w:pPr>
          </w:p>
        </w:tc>
      </w:tr>
      <w:tr w:rsidR="00083B3D" w14:paraId="21A12A5B" w14:textId="77777777">
        <w:trPr>
          <w:trHeight w:val="1092"/>
        </w:trPr>
        <w:tc>
          <w:tcPr>
            <w:tcW w:w="11038" w:type="dxa"/>
            <w:tcBorders>
              <w:top w:val="single" w:sz="12" w:space="0" w:color="000000"/>
              <w:left w:val="single" w:sz="12" w:space="0" w:color="000000"/>
              <w:bottom w:val="single" w:sz="4" w:space="0" w:color="000000"/>
              <w:right w:val="single" w:sz="12" w:space="0" w:color="000000"/>
            </w:tcBorders>
            <w:shd w:val="clear" w:color="auto" w:fill="FFFFFF"/>
            <w:vAlign w:val="center"/>
          </w:tcPr>
          <w:p w14:paraId="743214C6" w14:textId="77777777" w:rsidR="00083B3D" w:rsidRDefault="00083B3D">
            <w:pPr>
              <w:spacing w:before="40" w:after="0" w:line="240" w:lineRule="auto"/>
              <w:ind w:right="-57"/>
              <w:jc w:val="both"/>
              <w:rPr>
                <w:rFonts w:ascii="Times New Roman" w:eastAsia="Times New Roman" w:hAnsi="Times New Roman"/>
                <w:b/>
                <w:caps/>
                <w:sz w:val="16"/>
                <w:szCs w:val="16"/>
                <w:lang w:eastAsia="ru-RU"/>
              </w:rPr>
            </w:pPr>
            <w:r>
              <w:rPr>
                <w:rFonts w:ascii="Times New Roman" w:eastAsia="Times New Roman" w:hAnsi="Times New Roman"/>
                <w:b/>
                <w:caps/>
                <w:sz w:val="16"/>
                <w:szCs w:val="16"/>
                <w:lang w:eastAsia="ru-RU"/>
              </w:rPr>
              <w:t>Страховщик:</w:t>
            </w:r>
          </w:p>
          <w:p w14:paraId="4053E891" w14:textId="77777777" w:rsidR="00083B3D" w:rsidRDefault="00083B3D">
            <w:pPr>
              <w:spacing w:before="40" w:after="0" w:line="240" w:lineRule="auto"/>
              <w:jc w:val="both"/>
              <w:rPr>
                <w:rFonts w:ascii="Times New Roman" w:eastAsia="Times New Roman" w:hAnsi="Times New Roman"/>
                <w:b/>
                <w:sz w:val="16"/>
                <w:szCs w:val="16"/>
                <w:lang w:eastAsia="ru-RU"/>
              </w:rPr>
            </w:pPr>
            <w:r>
              <w:rPr>
                <w:rFonts w:ascii="Times New Roman" w:eastAsia="Times New Roman" w:hAnsi="Times New Roman"/>
                <w:b/>
                <w:sz w:val="16"/>
                <w:szCs w:val="16"/>
                <w:lang w:eastAsia="ru-RU"/>
              </w:rPr>
              <w:t>Генеральный директор ООО «РИКС»</w:t>
            </w:r>
          </w:p>
          <w:p w14:paraId="6E0DC73C" w14:textId="77777777" w:rsidR="00083B3D" w:rsidRDefault="00083B3D">
            <w:pPr>
              <w:spacing w:before="40" w:after="0" w:line="240" w:lineRule="auto"/>
              <w:jc w:val="both"/>
              <w:rPr>
                <w:rFonts w:ascii="Times New Roman" w:eastAsia="Times New Roman" w:hAnsi="Times New Roman"/>
                <w:b/>
                <w:bCs/>
                <w:caps/>
                <w:sz w:val="12"/>
                <w:szCs w:val="12"/>
                <w:lang w:eastAsia="ru-RU"/>
              </w:rPr>
            </w:pPr>
            <w:r>
              <w:rPr>
                <w:rFonts w:ascii="Times New Roman" w:eastAsia="Times New Roman" w:hAnsi="Times New Roman"/>
                <w:b/>
                <w:sz w:val="16"/>
                <w:szCs w:val="16"/>
                <w:lang w:eastAsia="ru-RU"/>
              </w:rPr>
              <w:t>М. Н. Кузнецов</w:t>
            </w:r>
          </w:p>
        </w:tc>
      </w:tr>
    </w:tbl>
    <w:p w14:paraId="6F7C3151" w14:textId="77777777" w:rsidR="00AE40F8" w:rsidRDefault="00AE40F8">
      <w:pPr>
        <w:spacing w:after="0" w:line="240" w:lineRule="auto"/>
        <w:jc w:val="center"/>
        <w:rPr>
          <w:rFonts w:ascii="Times New Roman" w:hAnsi="Times New Roman"/>
          <w:b/>
          <w:color w:val="00000A"/>
          <w:spacing w:val="20"/>
          <w:sz w:val="20"/>
          <w:szCs w:val="20"/>
        </w:rPr>
      </w:pPr>
    </w:p>
    <w:p w14:paraId="07CBD476" w14:textId="77777777" w:rsidR="00B52553" w:rsidRDefault="00B52553">
      <w:pPr>
        <w:spacing w:after="0" w:line="240" w:lineRule="auto"/>
        <w:jc w:val="center"/>
        <w:rPr>
          <w:rFonts w:ascii="Times New Roman" w:hAnsi="Times New Roman"/>
          <w:b/>
          <w:color w:val="00000A"/>
          <w:spacing w:val="20"/>
          <w:sz w:val="20"/>
          <w:szCs w:val="20"/>
        </w:rPr>
      </w:pPr>
    </w:p>
    <w:p w14:paraId="5949762E" w14:textId="77777777" w:rsidR="001677D8" w:rsidRDefault="001677D8">
      <w:pPr>
        <w:spacing w:after="0" w:line="240" w:lineRule="auto"/>
        <w:jc w:val="center"/>
        <w:rPr>
          <w:rFonts w:ascii="Times New Roman" w:hAnsi="Times New Roman"/>
          <w:b/>
          <w:color w:val="00000A"/>
          <w:spacing w:val="20"/>
          <w:sz w:val="20"/>
          <w:szCs w:val="20"/>
        </w:rPr>
      </w:pPr>
    </w:p>
    <w:p w14:paraId="72479F8B" w14:textId="77777777" w:rsidR="001677D8" w:rsidRDefault="001677D8">
      <w:pPr>
        <w:spacing w:after="0" w:line="240" w:lineRule="auto"/>
        <w:jc w:val="center"/>
        <w:rPr>
          <w:rFonts w:ascii="Times New Roman" w:hAnsi="Times New Roman"/>
          <w:b/>
          <w:color w:val="00000A"/>
          <w:spacing w:val="20"/>
          <w:sz w:val="20"/>
          <w:szCs w:val="20"/>
        </w:rPr>
      </w:pPr>
    </w:p>
    <w:p w14:paraId="3EE2ABB7" w14:textId="77777777" w:rsidR="00083B3D" w:rsidRDefault="00083B3D">
      <w:pPr>
        <w:spacing w:after="0" w:line="240" w:lineRule="auto"/>
        <w:jc w:val="center"/>
        <w:rPr>
          <w:rFonts w:ascii="Times New Roman" w:hAnsi="Times New Roman"/>
          <w:b/>
          <w:color w:val="00000A"/>
          <w:spacing w:val="20"/>
          <w:sz w:val="20"/>
          <w:szCs w:val="20"/>
        </w:rPr>
      </w:pPr>
      <w:r>
        <w:rPr>
          <w:rFonts w:ascii="Times New Roman" w:hAnsi="Times New Roman"/>
          <w:b/>
          <w:color w:val="00000A"/>
          <w:spacing w:val="20"/>
          <w:sz w:val="20"/>
          <w:szCs w:val="20"/>
        </w:rPr>
        <w:t>ПАМЯТКА</w:t>
      </w:r>
    </w:p>
    <w:p w14:paraId="18E27056" w14:textId="77777777" w:rsidR="00083B3D" w:rsidRDefault="00083B3D">
      <w:pPr>
        <w:spacing w:after="0" w:line="240" w:lineRule="auto"/>
        <w:jc w:val="center"/>
        <w:rPr>
          <w:rFonts w:ascii="Times New Roman" w:hAnsi="Times New Roman"/>
          <w:b/>
          <w:color w:val="00000A"/>
          <w:sz w:val="20"/>
          <w:szCs w:val="20"/>
        </w:rPr>
      </w:pPr>
      <w:r>
        <w:rPr>
          <w:rFonts w:ascii="Times New Roman" w:hAnsi="Times New Roman"/>
          <w:b/>
          <w:color w:val="00000A"/>
          <w:sz w:val="20"/>
          <w:szCs w:val="20"/>
        </w:rPr>
        <w:t>Страхователю (застрахованному лицу)</w:t>
      </w:r>
    </w:p>
    <w:p w14:paraId="41FC5973" w14:textId="77777777" w:rsidR="00083B3D" w:rsidRDefault="00083B3D">
      <w:pPr>
        <w:pStyle w:val="Default"/>
        <w:widowControl w:val="0"/>
        <w:jc w:val="both"/>
        <w:rPr>
          <w:spacing w:val="-6"/>
          <w:sz w:val="16"/>
          <w:szCs w:val="16"/>
        </w:rPr>
      </w:pPr>
      <w:r>
        <w:rPr>
          <w:rFonts w:ascii="Times New Roman" w:hAnsi="Times New Roman" w:cs="Times New Roman"/>
          <w:b/>
          <w:bCs/>
          <w:color w:val="auto"/>
          <w:spacing w:val="-6"/>
          <w:kern w:val="2"/>
          <w:sz w:val="16"/>
          <w:szCs w:val="16"/>
        </w:rPr>
        <w:t>1.</w:t>
      </w:r>
      <w:r>
        <w:rPr>
          <w:rFonts w:ascii="Times New Roman" w:hAnsi="Times New Roman" w:cs="Times New Roman"/>
          <w:bCs/>
          <w:color w:val="auto"/>
          <w:spacing w:val="-6"/>
          <w:kern w:val="2"/>
          <w:sz w:val="16"/>
          <w:szCs w:val="16"/>
        </w:rPr>
        <w:t xml:space="preserve"> Выгодоприобретателем по договору страхования </w:t>
      </w:r>
      <w:r>
        <w:rPr>
          <w:rFonts w:ascii="Times New Roman" w:hAnsi="Times New Roman" w:cs="Times New Roman"/>
          <w:color w:val="auto"/>
          <w:spacing w:val="-6"/>
          <w:kern w:val="2"/>
          <w:sz w:val="16"/>
          <w:szCs w:val="16"/>
        </w:rPr>
        <w:t>в случае смерти Застрахованного лица признаются наследники Застрахованного лица по закону или по завещанию. Застрахованное лицо имеет право назначить Выгодоприобретателем Страхователя. В иных случаях, предусмотренных договором страхования, Выгодоприобретателем является Застрахованное лицо.</w:t>
      </w:r>
    </w:p>
    <w:p w14:paraId="09007230" w14:textId="77777777" w:rsidR="00083B3D" w:rsidRDefault="00083B3D">
      <w:pPr>
        <w:pStyle w:val="Default"/>
        <w:widowControl w:val="0"/>
        <w:jc w:val="both"/>
        <w:rPr>
          <w:spacing w:val="-6"/>
          <w:sz w:val="16"/>
          <w:szCs w:val="16"/>
        </w:rPr>
      </w:pPr>
      <w:r>
        <w:rPr>
          <w:rFonts w:ascii="Times New Roman" w:hAnsi="Times New Roman" w:cs="Times New Roman"/>
          <w:b/>
          <w:color w:val="auto"/>
          <w:spacing w:val="-6"/>
          <w:kern w:val="2"/>
          <w:sz w:val="16"/>
          <w:szCs w:val="16"/>
        </w:rPr>
        <w:t>2</w:t>
      </w:r>
      <w:r>
        <w:rPr>
          <w:rFonts w:ascii="Times New Roman" w:hAnsi="Times New Roman" w:cs="Times New Roman"/>
          <w:color w:val="auto"/>
          <w:spacing w:val="-6"/>
          <w:kern w:val="2"/>
          <w:sz w:val="16"/>
          <w:szCs w:val="16"/>
        </w:rPr>
        <w:t>. Договор страхования не носит долгосрочный характер и не предусматривает обязательства клиента по регулярной оплате страховых взносов.</w:t>
      </w:r>
    </w:p>
    <w:p w14:paraId="71295401" w14:textId="77777777" w:rsidR="00083B3D" w:rsidRDefault="00083B3D">
      <w:pPr>
        <w:pStyle w:val="Default"/>
        <w:widowControl w:val="0"/>
        <w:jc w:val="both"/>
        <w:rPr>
          <w:spacing w:val="-6"/>
          <w:sz w:val="16"/>
          <w:szCs w:val="16"/>
        </w:rPr>
      </w:pPr>
      <w:r>
        <w:rPr>
          <w:rFonts w:ascii="Times New Roman" w:hAnsi="Times New Roman" w:cs="Times New Roman"/>
          <w:b/>
          <w:bCs/>
          <w:color w:val="auto"/>
          <w:spacing w:val="-6"/>
          <w:kern w:val="2"/>
          <w:sz w:val="16"/>
          <w:szCs w:val="16"/>
        </w:rPr>
        <w:t>3</w:t>
      </w:r>
      <w:r>
        <w:rPr>
          <w:rFonts w:ascii="Times New Roman" w:hAnsi="Times New Roman" w:cs="Times New Roman"/>
          <w:bCs/>
          <w:color w:val="auto"/>
          <w:spacing w:val="-6"/>
          <w:kern w:val="2"/>
          <w:sz w:val="16"/>
          <w:szCs w:val="16"/>
        </w:rPr>
        <w:t>. Обязательства по договору несет ООО «РИКС», а не организация, при посредничестве которой заключен договор страхования – для договоров страхования, заключаемых при посредничестве юридических лиц.</w:t>
      </w:r>
    </w:p>
    <w:p w14:paraId="5988AFE2" w14:textId="77777777" w:rsidR="00083B3D" w:rsidRDefault="00083B3D">
      <w:pPr>
        <w:pStyle w:val="Default"/>
        <w:widowControl w:val="0"/>
        <w:jc w:val="both"/>
        <w:rPr>
          <w:spacing w:val="-6"/>
          <w:sz w:val="16"/>
          <w:szCs w:val="16"/>
        </w:rPr>
      </w:pPr>
      <w:r>
        <w:rPr>
          <w:rFonts w:ascii="Times New Roman" w:hAnsi="Times New Roman" w:cs="Times New Roman"/>
          <w:b/>
          <w:bCs/>
          <w:color w:val="auto"/>
          <w:spacing w:val="-6"/>
          <w:kern w:val="2"/>
          <w:sz w:val="16"/>
          <w:szCs w:val="16"/>
        </w:rPr>
        <w:t>4</w:t>
      </w:r>
      <w:r>
        <w:rPr>
          <w:rFonts w:ascii="Times New Roman" w:hAnsi="Times New Roman" w:cs="Times New Roman"/>
          <w:bCs/>
          <w:color w:val="auto"/>
          <w:spacing w:val="-6"/>
          <w:kern w:val="2"/>
          <w:sz w:val="16"/>
          <w:szCs w:val="16"/>
        </w:rPr>
        <w:t>. Договор страхования имеет период охлаждения - срок, в течение которого Страхователь вправе отказаться от договора страхования</w:t>
      </w:r>
      <w:r>
        <w:rPr>
          <w:rFonts w:ascii="Times New Roman" w:hAnsi="Times New Roman" w:cs="Cambria"/>
          <w:color w:val="auto"/>
          <w:spacing w:val="-6"/>
          <w:kern w:val="2"/>
          <w:sz w:val="16"/>
          <w:szCs w:val="16"/>
        </w:rPr>
        <w:t xml:space="preserve"> </w:t>
      </w:r>
      <w:r>
        <w:rPr>
          <w:rFonts w:ascii="Times New Roman" w:hAnsi="Times New Roman" w:cs="Times New Roman"/>
          <w:bCs/>
          <w:color w:val="auto"/>
          <w:spacing w:val="-6"/>
          <w:kern w:val="2"/>
          <w:sz w:val="16"/>
          <w:szCs w:val="16"/>
        </w:rPr>
        <w:t>в течение 14 (Четырнадцати) календарных дней со дня его заключения независимо от момента уплаты страховой премии и</w:t>
      </w:r>
      <w:r>
        <w:rPr>
          <w:rFonts w:ascii="Times New Roman" w:hAnsi="Times New Roman" w:cs="Cambria"/>
          <w:color w:val="auto"/>
          <w:spacing w:val="-6"/>
          <w:kern w:val="2"/>
          <w:sz w:val="16"/>
          <w:szCs w:val="16"/>
        </w:rPr>
        <w:t xml:space="preserve"> </w:t>
      </w:r>
      <w:r>
        <w:rPr>
          <w:rFonts w:ascii="Times New Roman" w:hAnsi="Times New Roman" w:cs="Times New Roman"/>
          <w:bCs/>
          <w:color w:val="auto"/>
          <w:spacing w:val="-6"/>
          <w:kern w:val="2"/>
          <w:sz w:val="16"/>
          <w:szCs w:val="16"/>
        </w:rPr>
        <w:t>получить обратно всю уплаченную страховую премию, при отсутствии в данном периоде событий, имеющих признаки страхового случая.</w:t>
      </w:r>
    </w:p>
    <w:p w14:paraId="6BD06550" w14:textId="77777777" w:rsidR="00083B3D" w:rsidRDefault="00083B3D">
      <w:pPr>
        <w:pStyle w:val="Default"/>
        <w:widowControl w:val="0"/>
        <w:jc w:val="both"/>
        <w:rPr>
          <w:spacing w:val="-6"/>
          <w:sz w:val="16"/>
          <w:szCs w:val="16"/>
        </w:rPr>
      </w:pPr>
      <w:r>
        <w:rPr>
          <w:rFonts w:ascii="Times New Roman" w:hAnsi="Times New Roman" w:cs="Times New Roman"/>
          <w:bCs/>
          <w:color w:val="auto"/>
          <w:spacing w:val="-6"/>
          <w:kern w:val="2"/>
          <w:sz w:val="16"/>
          <w:szCs w:val="16"/>
        </w:rPr>
        <w:t>Порядок подачи заявления об отказе от договора страхования</w:t>
      </w:r>
      <w:r>
        <w:rPr>
          <w:rFonts w:ascii="Times New Roman" w:hAnsi="Times New Roman" w:cs="Cambria"/>
          <w:spacing w:val="-6"/>
          <w:kern w:val="2"/>
          <w:sz w:val="16"/>
          <w:szCs w:val="16"/>
        </w:rPr>
        <w:t xml:space="preserve"> </w:t>
      </w:r>
      <w:r>
        <w:rPr>
          <w:rFonts w:ascii="Times New Roman" w:hAnsi="Times New Roman" w:cs="Times New Roman"/>
          <w:bCs/>
          <w:color w:val="auto"/>
          <w:spacing w:val="-6"/>
          <w:kern w:val="2"/>
          <w:sz w:val="16"/>
          <w:szCs w:val="16"/>
        </w:rPr>
        <w:t>оформляется в письменной форме в виде заявления, подписанного Страхователем на имя генерального директора ООО «РИКС». Заявление может быть вручено Страховщику любым общедоступным способом:</w:t>
      </w:r>
    </w:p>
    <w:p w14:paraId="34CBA3B3" w14:textId="77777777" w:rsidR="00083B3D" w:rsidRDefault="00083B3D">
      <w:pPr>
        <w:pStyle w:val="western"/>
        <w:widowControl w:val="0"/>
        <w:rPr>
          <w:b/>
          <w:spacing w:val="-6"/>
          <w:sz w:val="16"/>
          <w:szCs w:val="16"/>
          <w:lang w:val="ru-RU"/>
        </w:rPr>
      </w:pPr>
      <w:r>
        <w:rPr>
          <w:b/>
          <w:spacing w:val="-6"/>
          <w:kern w:val="2"/>
          <w:sz w:val="16"/>
          <w:szCs w:val="16"/>
          <w:lang w:val="ru-RU"/>
        </w:rPr>
        <w:t xml:space="preserve">- почтовым отправлением по адресу: </w:t>
      </w:r>
      <w:r>
        <w:rPr>
          <w:b/>
          <w:spacing w:val="-6"/>
          <w:sz w:val="16"/>
          <w:szCs w:val="16"/>
          <w:lang w:val="ru-RU"/>
        </w:rPr>
        <w:t>119334, Москва, 5-ый Донской проезд, д.21Б, корп. 10</w:t>
      </w:r>
    </w:p>
    <w:p w14:paraId="0353EAC4" w14:textId="77777777" w:rsidR="00083B3D" w:rsidRPr="00AF385B" w:rsidRDefault="00083B3D">
      <w:pPr>
        <w:pStyle w:val="western"/>
        <w:widowControl w:val="0"/>
        <w:rPr>
          <w:b/>
          <w:spacing w:val="-6"/>
          <w:sz w:val="16"/>
          <w:szCs w:val="16"/>
          <w:lang w:val="ru-RU"/>
        </w:rPr>
      </w:pPr>
      <w:r>
        <w:rPr>
          <w:b/>
          <w:spacing w:val="-6"/>
          <w:kern w:val="2"/>
          <w:sz w:val="16"/>
          <w:szCs w:val="16"/>
          <w:lang w:val="ru-RU"/>
        </w:rPr>
        <w:t>- по электронной почте</w:t>
      </w:r>
      <w:r w:rsidRPr="00AF385B">
        <w:rPr>
          <w:b/>
          <w:spacing w:val="-6"/>
          <w:kern w:val="2"/>
          <w:sz w:val="16"/>
          <w:szCs w:val="16"/>
          <w:lang w:val="ru-RU"/>
        </w:rPr>
        <w:t xml:space="preserve">: </w:t>
      </w:r>
      <w:proofErr w:type="spellStart"/>
      <w:r w:rsidRPr="00AF385B">
        <w:rPr>
          <w:b/>
          <w:spacing w:val="-6"/>
          <w:kern w:val="2"/>
          <w:sz w:val="16"/>
          <w:szCs w:val="16"/>
          <w:lang w:val="en-US"/>
        </w:rPr>
        <w:t>nsz</w:t>
      </w:r>
      <w:proofErr w:type="spellEnd"/>
      <w:r w:rsidRPr="00AF385B">
        <w:rPr>
          <w:b/>
          <w:color w:val="000000"/>
          <w:spacing w:val="-6"/>
          <w:kern w:val="2"/>
          <w:sz w:val="16"/>
          <w:szCs w:val="16"/>
          <w:lang w:val="ru-RU"/>
        </w:rPr>
        <w:t>@</w:t>
      </w:r>
      <w:proofErr w:type="spellStart"/>
      <w:r w:rsidRPr="00AF385B">
        <w:rPr>
          <w:b/>
          <w:color w:val="000000"/>
          <w:spacing w:val="-6"/>
          <w:kern w:val="2"/>
          <w:sz w:val="16"/>
          <w:szCs w:val="16"/>
          <w:lang w:val="en-US"/>
        </w:rPr>
        <w:t>riks</w:t>
      </w:r>
      <w:proofErr w:type="spellEnd"/>
      <w:r w:rsidRPr="00AF385B">
        <w:rPr>
          <w:b/>
          <w:color w:val="000000"/>
          <w:spacing w:val="-6"/>
          <w:kern w:val="2"/>
          <w:sz w:val="16"/>
          <w:szCs w:val="16"/>
          <w:lang w:val="ru-RU"/>
        </w:rPr>
        <w:t>-</w:t>
      </w:r>
      <w:r w:rsidRPr="00AF385B">
        <w:rPr>
          <w:b/>
          <w:color w:val="000000"/>
          <w:spacing w:val="-6"/>
          <w:kern w:val="2"/>
          <w:sz w:val="16"/>
          <w:szCs w:val="16"/>
          <w:lang w:val="en-US"/>
        </w:rPr>
        <w:t>ins</w:t>
      </w:r>
      <w:r w:rsidRPr="00AF385B">
        <w:rPr>
          <w:b/>
          <w:color w:val="000000"/>
          <w:spacing w:val="-6"/>
          <w:kern w:val="2"/>
          <w:sz w:val="16"/>
          <w:szCs w:val="16"/>
          <w:lang w:val="ru-RU"/>
        </w:rPr>
        <w:t>.</w:t>
      </w:r>
      <w:proofErr w:type="spellStart"/>
      <w:r w:rsidRPr="00AF385B">
        <w:rPr>
          <w:b/>
          <w:color w:val="000000"/>
          <w:spacing w:val="-6"/>
          <w:kern w:val="2"/>
          <w:sz w:val="16"/>
          <w:szCs w:val="16"/>
          <w:lang w:val="en-US"/>
        </w:rPr>
        <w:t>ru</w:t>
      </w:r>
      <w:proofErr w:type="spellEnd"/>
    </w:p>
    <w:p w14:paraId="4562016C"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b/>
          <w:bCs/>
          <w:color w:val="auto"/>
          <w:spacing w:val="-6"/>
          <w:kern w:val="2"/>
          <w:sz w:val="16"/>
          <w:szCs w:val="16"/>
        </w:rPr>
        <w:t>5.</w:t>
      </w:r>
      <w:r w:rsidRPr="00AF385B">
        <w:rPr>
          <w:rFonts w:ascii="Times New Roman" w:hAnsi="Times New Roman" w:cs="Times New Roman"/>
          <w:bCs/>
          <w:color w:val="auto"/>
          <w:spacing w:val="-6"/>
          <w:kern w:val="2"/>
          <w:sz w:val="16"/>
          <w:szCs w:val="16"/>
        </w:rPr>
        <w:t xml:space="preserve"> </w:t>
      </w:r>
      <w:r w:rsidRPr="00AF385B">
        <w:rPr>
          <w:rFonts w:ascii="Times New Roman" w:hAnsi="Times New Roman" w:cs="Times New Roman"/>
          <w:color w:val="auto"/>
          <w:spacing w:val="-6"/>
          <w:kern w:val="2"/>
          <w:sz w:val="16"/>
          <w:szCs w:val="16"/>
        </w:rPr>
        <w:t xml:space="preserve">Договор страхования прекращается в случаях: </w:t>
      </w:r>
    </w:p>
    <w:p w14:paraId="5BDD6A1F"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а) истечения срока действия, указанного в договоре страхования как день его окончания;</w:t>
      </w:r>
    </w:p>
    <w:p w14:paraId="583D0898"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б) исполнения Страховщиком своих обязательств по договору страхования в полном объеме;</w:t>
      </w:r>
    </w:p>
    <w:p w14:paraId="387F872F"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 xml:space="preserve">в) ликвидации Страхователя или Страховщика; </w:t>
      </w:r>
    </w:p>
    <w:p w14:paraId="0F71F95C"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г) принятия судом решения о признании договора страхования недействительным;</w:t>
      </w:r>
    </w:p>
    <w:p w14:paraId="2277E563"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д) прекращения возможности наступления страхового случая и существования страхового риска по обстоятельствам иным, чем страховой случай, в частности</w:t>
      </w:r>
      <w:r w:rsidRPr="00AF385B">
        <w:rPr>
          <w:rFonts w:ascii="Times New Roman" w:hAnsi="Times New Roman" w:cs="Cambria"/>
          <w:color w:val="auto"/>
          <w:spacing w:val="-6"/>
          <w:kern w:val="2"/>
          <w:sz w:val="16"/>
          <w:szCs w:val="16"/>
        </w:rPr>
        <w:t xml:space="preserve"> </w:t>
      </w:r>
      <w:r w:rsidRPr="00AF385B">
        <w:rPr>
          <w:rFonts w:ascii="Times New Roman" w:hAnsi="Times New Roman" w:cs="Times New Roman"/>
          <w:color w:val="auto"/>
          <w:spacing w:val="-6"/>
          <w:kern w:val="2"/>
          <w:sz w:val="16"/>
          <w:szCs w:val="16"/>
        </w:rPr>
        <w:t>смерть Застрахованного лица по причинам иным, чем наступление страхового случая;</w:t>
      </w:r>
    </w:p>
    <w:p w14:paraId="6CA7CBD2"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е) в случае принятия решения Страхователем об отказе от договора страхования в период охлаждения;</w:t>
      </w:r>
    </w:p>
    <w:p w14:paraId="7C4334B7"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color w:val="auto"/>
          <w:spacing w:val="-6"/>
          <w:kern w:val="2"/>
          <w:sz w:val="16"/>
          <w:szCs w:val="16"/>
        </w:rPr>
        <w:t>ж) в других случаях, предусмотренных действующим законодательством Российской Федерации.</w:t>
      </w:r>
    </w:p>
    <w:p w14:paraId="394A5362" w14:textId="77777777" w:rsidR="00083B3D" w:rsidRPr="00AF385B" w:rsidRDefault="00083B3D">
      <w:pPr>
        <w:widowControl w:val="0"/>
        <w:spacing w:after="0" w:line="240" w:lineRule="auto"/>
        <w:jc w:val="both"/>
        <w:rPr>
          <w:spacing w:val="-6"/>
          <w:sz w:val="16"/>
          <w:szCs w:val="16"/>
        </w:rPr>
      </w:pPr>
      <w:r w:rsidRPr="00AF385B">
        <w:rPr>
          <w:rFonts w:ascii="Times New Roman" w:eastAsia="Times New Roman" w:hAnsi="Times New Roman" w:cs="Cambria"/>
          <w:b/>
          <w:bCs/>
          <w:spacing w:val="-6"/>
          <w:kern w:val="2"/>
          <w:sz w:val="16"/>
          <w:szCs w:val="16"/>
          <w:lang w:eastAsia="ar-SA"/>
        </w:rPr>
        <w:t>6.</w:t>
      </w:r>
      <w:r w:rsidRPr="00AF385B">
        <w:rPr>
          <w:rFonts w:ascii="Times New Roman" w:eastAsia="Times New Roman" w:hAnsi="Times New Roman" w:cs="Cambria"/>
          <w:bCs/>
          <w:spacing w:val="-6"/>
          <w:kern w:val="2"/>
          <w:sz w:val="16"/>
          <w:szCs w:val="16"/>
          <w:lang w:eastAsia="ar-SA"/>
        </w:rPr>
        <w:t xml:space="preserve"> В случае досрочного прекращения договора страхования по желанию Страхователя, договор страхования может быть прекращен с 00 часов 00 минут дня, указанного в Заявлении о расторжении, но не ранее даты вручения Страховщику письменного заявления об этом. Факт вручения заявления должен быть удостоверен подписью представителя Страховщика на копии заявления. При этом страховая премия или часть оплаченной страховой премии, может быть возвращена Страхователю в соответствии с условиями, изложенными в </w:t>
      </w:r>
      <w:proofErr w:type="spellStart"/>
      <w:r w:rsidRPr="00AF385B">
        <w:rPr>
          <w:rFonts w:ascii="Times New Roman" w:eastAsia="Times New Roman" w:hAnsi="Times New Roman" w:cs="Cambria"/>
          <w:bCs/>
          <w:spacing w:val="-6"/>
          <w:kern w:val="2"/>
          <w:sz w:val="16"/>
          <w:szCs w:val="16"/>
          <w:lang w:eastAsia="ar-SA"/>
        </w:rPr>
        <w:t>п.п</w:t>
      </w:r>
      <w:proofErr w:type="spellEnd"/>
      <w:r w:rsidRPr="00AF385B">
        <w:rPr>
          <w:rFonts w:ascii="Times New Roman" w:eastAsia="Times New Roman" w:hAnsi="Times New Roman" w:cs="Cambria"/>
          <w:bCs/>
          <w:spacing w:val="-6"/>
          <w:kern w:val="2"/>
          <w:sz w:val="16"/>
          <w:szCs w:val="16"/>
          <w:lang w:eastAsia="ar-SA"/>
        </w:rPr>
        <w:t>. 8.17. или 8.20. Правил страхования.</w:t>
      </w:r>
    </w:p>
    <w:p w14:paraId="736D96AA" w14:textId="77777777" w:rsidR="00083B3D" w:rsidRPr="00AF385B" w:rsidRDefault="00083B3D">
      <w:pPr>
        <w:pStyle w:val="Default"/>
        <w:widowControl w:val="0"/>
        <w:jc w:val="both"/>
        <w:rPr>
          <w:spacing w:val="-6"/>
          <w:sz w:val="16"/>
          <w:szCs w:val="16"/>
        </w:rPr>
      </w:pPr>
      <w:r w:rsidRPr="00AF385B">
        <w:rPr>
          <w:rFonts w:ascii="Times New Roman" w:hAnsi="Times New Roman" w:cs="Times New Roman"/>
          <w:b/>
          <w:bCs/>
          <w:color w:val="auto"/>
          <w:spacing w:val="-6"/>
          <w:kern w:val="2"/>
          <w:sz w:val="16"/>
          <w:szCs w:val="16"/>
        </w:rPr>
        <w:t xml:space="preserve">7. </w:t>
      </w:r>
      <w:r w:rsidRPr="00AF385B">
        <w:rPr>
          <w:rFonts w:ascii="Times New Roman" w:hAnsi="Times New Roman" w:cs="Cambria"/>
          <w:color w:val="00000A"/>
          <w:spacing w:val="-6"/>
          <w:kern w:val="2"/>
          <w:sz w:val="16"/>
          <w:szCs w:val="16"/>
        </w:rPr>
        <w:t>При причинении вреда здоровью Застрахованному лицу ему необходимо после оказания медицинской помощи лично или через своего Страхователя (представителя) связаться любым доступным способом с ООО «РИКС» и сообщить о несчастном случае:</w:t>
      </w:r>
    </w:p>
    <w:p w14:paraId="4E39DD36" w14:textId="77777777" w:rsidR="00083B3D" w:rsidRPr="00AF385B" w:rsidRDefault="00083B3D">
      <w:pPr>
        <w:widowControl w:val="0"/>
        <w:spacing w:after="0" w:line="240" w:lineRule="auto"/>
        <w:jc w:val="both"/>
        <w:rPr>
          <w:rFonts w:ascii="Times New Roman" w:hAnsi="Times New Roman"/>
          <w:b/>
          <w:bCs/>
          <w:spacing w:val="-6"/>
          <w:sz w:val="16"/>
          <w:szCs w:val="16"/>
          <w:u w:val="single"/>
        </w:rPr>
      </w:pPr>
      <w:r w:rsidRPr="00AF385B">
        <w:rPr>
          <w:rFonts w:ascii="Times New Roman" w:hAnsi="Times New Roman"/>
          <w:b/>
          <w:bCs/>
          <w:spacing w:val="-6"/>
          <w:kern w:val="2"/>
          <w:sz w:val="16"/>
          <w:szCs w:val="16"/>
        </w:rPr>
        <w:t xml:space="preserve">Телефоны для связи: </w:t>
      </w:r>
      <w:r w:rsidRPr="00AF385B">
        <w:rPr>
          <w:rFonts w:ascii="Times New Roman" w:hAnsi="Times New Roman"/>
          <w:b/>
          <w:bCs/>
          <w:spacing w:val="-6"/>
          <w:sz w:val="16"/>
          <w:szCs w:val="16"/>
          <w:u w:val="single"/>
        </w:rPr>
        <w:t>8 (915) 389-34-64,</w:t>
      </w:r>
      <w:r w:rsidRPr="00AF385B">
        <w:rPr>
          <w:rStyle w:val="ab"/>
          <w:rFonts w:ascii="Trebuchet MS" w:hAnsi="Trebuchet MS"/>
          <w:color w:val="4A3C3B"/>
          <w:sz w:val="16"/>
          <w:szCs w:val="16"/>
          <w:shd w:val="clear" w:color="auto" w:fill="FFFFFF"/>
        </w:rPr>
        <w:t xml:space="preserve"> </w:t>
      </w:r>
      <w:r w:rsidRPr="00AF385B">
        <w:rPr>
          <w:rFonts w:ascii="Times New Roman" w:hAnsi="Times New Roman"/>
          <w:b/>
          <w:bCs/>
          <w:spacing w:val="-6"/>
          <w:sz w:val="16"/>
          <w:szCs w:val="16"/>
          <w:u w:val="single"/>
        </w:rPr>
        <w:t>8 (495) 989-60-11</w:t>
      </w:r>
    </w:p>
    <w:p w14:paraId="1CE8385C" w14:textId="77777777" w:rsidR="00083B3D" w:rsidRPr="00AF385B" w:rsidRDefault="00083B3D">
      <w:pPr>
        <w:widowControl w:val="0"/>
        <w:spacing w:after="0" w:line="240" w:lineRule="auto"/>
        <w:jc w:val="both"/>
        <w:rPr>
          <w:rFonts w:ascii="Times New Roman" w:hAnsi="Times New Roman"/>
          <w:b/>
          <w:bCs/>
          <w:spacing w:val="-6"/>
          <w:kern w:val="2"/>
          <w:sz w:val="16"/>
          <w:szCs w:val="16"/>
        </w:rPr>
      </w:pPr>
      <w:r w:rsidRPr="00AF385B">
        <w:rPr>
          <w:rFonts w:ascii="Times New Roman" w:hAnsi="Times New Roman"/>
          <w:b/>
          <w:bCs/>
          <w:spacing w:val="-6"/>
          <w:kern w:val="2"/>
          <w:sz w:val="16"/>
          <w:szCs w:val="16"/>
        </w:rPr>
        <w:t>Часы работы:</w:t>
      </w:r>
      <w:r w:rsidRPr="00AF385B">
        <w:rPr>
          <w:rFonts w:ascii="Times New Roman" w:hAnsi="Times New Roman"/>
          <w:b/>
          <w:bCs/>
          <w:spacing w:val="-6"/>
          <w:kern w:val="2"/>
          <w:sz w:val="16"/>
          <w:szCs w:val="16"/>
          <w:u w:val="single"/>
        </w:rPr>
        <w:t xml:space="preserve"> с 09:00 до 18:00 по московскому времени</w:t>
      </w:r>
    </w:p>
    <w:p w14:paraId="13C6EFCD" w14:textId="77777777" w:rsidR="00083B3D" w:rsidRDefault="00083B3D">
      <w:pPr>
        <w:widowControl w:val="0"/>
        <w:spacing w:after="0" w:line="240" w:lineRule="auto"/>
        <w:jc w:val="both"/>
        <w:rPr>
          <w:rFonts w:ascii="Times New Roman" w:hAnsi="Times New Roman"/>
          <w:b/>
          <w:bCs/>
          <w:spacing w:val="-6"/>
          <w:sz w:val="16"/>
          <w:szCs w:val="16"/>
          <w:u w:val="single"/>
        </w:rPr>
      </w:pPr>
      <w:r w:rsidRPr="00AF385B">
        <w:rPr>
          <w:rFonts w:ascii="Times New Roman" w:hAnsi="Times New Roman"/>
          <w:b/>
          <w:bCs/>
          <w:spacing w:val="-6"/>
          <w:kern w:val="2"/>
          <w:sz w:val="16"/>
          <w:szCs w:val="16"/>
        </w:rPr>
        <w:t>Электронная почта:</w:t>
      </w:r>
      <w:r w:rsidRPr="00AF385B">
        <w:rPr>
          <w:rFonts w:ascii="Times New Roman" w:hAnsi="Times New Roman"/>
          <w:b/>
          <w:bCs/>
          <w:spacing w:val="-6"/>
          <w:kern w:val="2"/>
          <w:sz w:val="16"/>
          <w:szCs w:val="16"/>
          <w:u w:val="single"/>
        </w:rPr>
        <w:t xml:space="preserve"> </w:t>
      </w:r>
      <w:proofErr w:type="spellStart"/>
      <w:r w:rsidRPr="00AF385B">
        <w:rPr>
          <w:rFonts w:ascii="Times New Roman" w:hAnsi="Times New Roman"/>
          <w:b/>
          <w:bCs/>
          <w:color w:val="000000"/>
          <w:spacing w:val="-6"/>
          <w:kern w:val="2"/>
          <w:sz w:val="16"/>
          <w:szCs w:val="16"/>
          <w:u w:val="single"/>
          <w:lang w:val="en-US"/>
        </w:rPr>
        <w:t>nsz</w:t>
      </w:r>
      <w:proofErr w:type="spellEnd"/>
      <w:r w:rsidRPr="00AF385B">
        <w:rPr>
          <w:rFonts w:ascii="Times New Roman" w:hAnsi="Times New Roman"/>
          <w:b/>
          <w:bCs/>
          <w:color w:val="000000"/>
          <w:spacing w:val="-6"/>
          <w:kern w:val="2"/>
          <w:sz w:val="16"/>
          <w:szCs w:val="16"/>
          <w:u w:val="single"/>
        </w:rPr>
        <w:t>@</w:t>
      </w:r>
      <w:proofErr w:type="spellStart"/>
      <w:r w:rsidRPr="00AF385B">
        <w:rPr>
          <w:rFonts w:ascii="Times New Roman" w:hAnsi="Times New Roman"/>
          <w:b/>
          <w:bCs/>
          <w:color w:val="000000"/>
          <w:spacing w:val="-6"/>
          <w:kern w:val="2"/>
          <w:sz w:val="16"/>
          <w:szCs w:val="16"/>
          <w:u w:val="single"/>
          <w:lang w:val="en-US"/>
        </w:rPr>
        <w:t>riks</w:t>
      </w:r>
      <w:proofErr w:type="spellEnd"/>
      <w:r w:rsidRPr="00AF385B">
        <w:rPr>
          <w:rFonts w:ascii="Times New Roman" w:hAnsi="Times New Roman"/>
          <w:b/>
          <w:bCs/>
          <w:color w:val="000000"/>
          <w:spacing w:val="-6"/>
          <w:kern w:val="2"/>
          <w:sz w:val="16"/>
          <w:szCs w:val="16"/>
          <w:u w:val="single"/>
        </w:rPr>
        <w:t>-</w:t>
      </w:r>
      <w:r w:rsidRPr="00AF385B">
        <w:rPr>
          <w:rFonts w:ascii="Times New Roman" w:hAnsi="Times New Roman"/>
          <w:b/>
          <w:bCs/>
          <w:color w:val="000000"/>
          <w:spacing w:val="-6"/>
          <w:kern w:val="2"/>
          <w:sz w:val="16"/>
          <w:szCs w:val="16"/>
          <w:u w:val="single"/>
          <w:lang w:val="en-US"/>
        </w:rPr>
        <w:t>ins</w:t>
      </w:r>
      <w:r w:rsidRPr="00AF385B">
        <w:rPr>
          <w:rFonts w:ascii="Times New Roman" w:hAnsi="Times New Roman"/>
          <w:b/>
          <w:bCs/>
          <w:color w:val="000000"/>
          <w:spacing w:val="-6"/>
          <w:kern w:val="2"/>
          <w:sz w:val="16"/>
          <w:szCs w:val="16"/>
          <w:u w:val="single"/>
        </w:rPr>
        <w:t>.</w:t>
      </w:r>
      <w:proofErr w:type="spellStart"/>
      <w:r w:rsidRPr="00AF385B">
        <w:rPr>
          <w:rFonts w:ascii="Times New Roman" w:hAnsi="Times New Roman"/>
          <w:b/>
          <w:bCs/>
          <w:color w:val="000000"/>
          <w:spacing w:val="-6"/>
          <w:kern w:val="2"/>
          <w:sz w:val="16"/>
          <w:szCs w:val="16"/>
          <w:u w:val="single"/>
          <w:lang w:val="en-US"/>
        </w:rPr>
        <w:t>ru</w:t>
      </w:r>
      <w:proofErr w:type="spellEnd"/>
    </w:p>
    <w:p w14:paraId="51EA3ECC" w14:textId="77777777" w:rsidR="00083B3D" w:rsidRDefault="00083B3D">
      <w:pPr>
        <w:widowControl w:val="0"/>
        <w:spacing w:after="0" w:line="240" w:lineRule="auto"/>
        <w:jc w:val="both"/>
        <w:rPr>
          <w:spacing w:val="-6"/>
          <w:sz w:val="16"/>
          <w:szCs w:val="16"/>
        </w:rPr>
      </w:pPr>
      <w:r>
        <w:rPr>
          <w:rFonts w:ascii="Times New Roman" w:hAnsi="Times New Roman" w:cs="Cambria"/>
          <w:color w:val="00000A"/>
          <w:spacing w:val="-6"/>
          <w:kern w:val="2"/>
          <w:sz w:val="16"/>
          <w:szCs w:val="16"/>
        </w:rPr>
        <w:t>После завершения (оказания медицинской помощи) Застрахованного лица в ОО «РИКС» необходимо предоставить следующие документы:</w:t>
      </w:r>
    </w:p>
    <w:p w14:paraId="22780236"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7.1. При наступлении страхового случая по риску «Травматическое повреждение Застрахованного в результате несчастного случая»:</w:t>
      </w:r>
    </w:p>
    <w:p w14:paraId="70F98CE2"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выписка из медицинской карты, или выписного эпикриза, или копия медицинской карты Застрахованного, или справка из медицинского учреждения с указанием даты несчастного случая и точного диагноза полученного в результате несчастного случая и заверенные печатью лечебного учреждения;</w:t>
      </w:r>
    </w:p>
    <w:p w14:paraId="309EADF1"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заверенную копию Акта о несчастном случае на производстве формы Н1 (если событие наступило на производстве);</w:t>
      </w:r>
    </w:p>
    <w:p w14:paraId="5283C97F"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если такие документы оформлялись: постановление о возбуждении/отказе в возбуждении уголовного дела; заключение служебной проверки по факту несчастного случая, выданное учреждением или органом, исполняющим уголовного наказание в виде лишения свободы; результаты проверки по факту применения физической силы, специальных средств, газового и огнестрельного оружия сотрудниками учреждения или органа, исполняющего уголовного наказание в виде лишения свободы, а также сотрудниками органов внутренних дел, привлеченными для обеспечения правопорядка (если событие наступило при данных обстоятельствах).</w:t>
      </w:r>
    </w:p>
    <w:p w14:paraId="24D5E9E6"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7.2. При наступлении страхового случая по риску «Инвалидность Застрахованного в результате несчастного случая» дополнительно к перечню документов по п. 7.1. настоящей Памятки:</w:t>
      </w:r>
    </w:p>
    <w:p w14:paraId="3D7AF173"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предоставить заверенную копию справки, подтверждающей факт установления инвалидности или степень утраты профессиональной трудоспособности, выданной федеральным государственным учреждением медико-социальной экспертизы и заверенную копию акта освидетельствования в федеральном государственном учреждении медико-социальной экспертизы).</w:t>
      </w:r>
    </w:p>
    <w:p w14:paraId="308D9AE6"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7.3. При наступлении страхового случая по риску «Смерть Застрахованного в результате несчастного случая»:</w:t>
      </w:r>
    </w:p>
    <w:p w14:paraId="437C4664"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оригинал или нотариально заверенную копию Свидетельства о смерти;</w:t>
      </w:r>
    </w:p>
    <w:p w14:paraId="11A54632"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копию акта судебно-медицинского или патологоанатомического исследования трупа, заверенную главным врачом или начальником учреждения, производившего исследование трупа, а также печатью учреждения или заверенную копию Медицинского свидетельства о смерти или Справки о смерти из органа ЗАГС с указанием причины смерти;</w:t>
      </w:r>
    </w:p>
    <w:p w14:paraId="0C8293CE"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заверенную копию Акта о несчастном случае на производстве формы Н1 (если событие наступило на производстве);</w:t>
      </w:r>
    </w:p>
    <w:p w14:paraId="086CFCB0"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если смерть застрахованного наступила вследствие несчастного случая, произошедшего в течение срока действия договора страхования или в течение одного года после его прекращения и явившаяся следствием несчастного случая, имевшего место в период действия договора страхования (срока страхования), обусловленного договором страхования, в пределах территории страхования, указанной в договоре страхования - выписку из медицинской карты, или выписного эпикриза, или копию медицинской карты Застрахованного, или справка из медицинского учреждения с указанием точного диагноза полученного в результате несчастного случая и заверенные печатью лечебного учреждения;</w:t>
      </w:r>
    </w:p>
    <w:p w14:paraId="58269DEA"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если такие документы оформлялись:  постановление о возбуждении/отказе в возбуждении уголовного дела;  заключение служебной проверки по факту несчастного случая, выданное учреждением или органом, исполняющим уголовного наказание в виде лишения свободы; результаты проверки по факту применения физической силы, специальных средств, газового и огнестрельного оружия сотрудниками учреждения или органа, исполняющего уголовного наказание в виде лишения свободы, а также сотрудниками органов внутренних дел, привлеченными для обеспечения правопорядка (если событие наступило при данных обстоятельствах).</w:t>
      </w:r>
    </w:p>
    <w:p w14:paraId="5C84F9C4"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Наследники Застрахованного (Выгодоприобретателя) предоставляют помимо вышеуказанных документов свидетельство о праве на наследство, подтверждающее право наследования страховой выплаты, заверенное и выданное нотариусом.</w:t>
      </w:r>
    </w:p>
    <w:p w14:paraId="746EB349"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7.4. При наступлении страхового случая по риску «Впервые диагностированное заболевание туберкулезом»:</w:t>
      </w:r>
    </w:p>
    <w:p w14:paraId="55E0E49D"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оригинал выписки из медицинской карты или выписного эпикриза, или копию медицинской карты Застрахованного, с указанием точного диагноза, даты впервые диагностированного заболевания туберкулезом и заверенную печатью лечебного учреждения;</w:t>
      </w:r>
    </w:p>
    <w:p w14:paraId="2FAF46DC"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заверенную копию акта освидетельствования в лицензированном медицинском учреждении.</w:t>
      </w:r>
    </w:p>
    <w:p w14:paraId="723E2802"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7.5. При наступлении страхового случая по риску «Смерть в результате впервые диагностированного заболевания туберкулезом»:</w:t>
      </w:r>
    </w:p>
    <w:p w14:paraId="5591B682"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оригинал или нотариально заверенную копию Свидетельства о смерти;</w:t>
      </w:r>
    </w:p>
    <w:p w14:paraId="521374B7"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копию акта судебно-медицинского или патологоанатомического исследования трупа, заверенную главным врачом или начальником учреждения, производившего исследование трупа, а также печатью учреждения или заверенную копию Медицинского свидетельства о смерти или Справки о смерти из органа ЗАГС с указанием причины смерти;</w:t>
      </w:r>
    </w:p>
    <w:p w14:paraId="4F716200"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 оригинал выписки из медицинской карты, или выписного эпикриза, или копию медицинской карты Застрахованного, заверенную печатью лечебного учреждения, с указанием посмертного диагноза и даты впервые диагностированного заболевания туберкулезом.</w:t>
      </w:r>
    </w:p>
    <w:p w14:paraId="4BC98BD1" w14:textId="77777777" w:rsidR="00083B3D" w:rsidRDefault="00083B3D">
      <w:pPr>
        <w:pStyle w:val="Default"/>
        <w:widowControl w:val="0"/>
        <w:jc w:val="both"/>
        <w:rPr>
          <w:spacing w:val="-6"/>
          <w:sz w:val="16"/>
          <w:szCs w:val="16"/>
        </w:rPr>
      </w:pPr>
      <w:r>
        <w:rPr>
          <w:rFonts w:ascii="Times New Roman" w:hAnsi="Times New Roman" w:cs="Cambria"/>
          <w:color w:val="00000A"/>
          <w:spacing w:val="-6"/>
          <w:kern w:val="2"/>
          <w:sz w:val="16"/>
          <w:szCs w:val="16"/>
        </w:rPr>
        <w:t>Наследники Застрахованного (Выгодоприобретателя) предоставляют помимо вышеуказанных документов свидетельство о праве на наследство, подтверждающее право наследования страховой выплаты, заверенное и выданное нотариусом.</w:t>
      </w:r>
    </w:p>
    <w:p w14:paraId="64267EBC" w14:textId="6135B7AF" w:rsidR="00D81120" w:rsidRPr="000535D4" w:rsidRDefault="00083B3D" w:rsidP="000535D4">
      <w:pPr>
        <w:pStyle w:val="Default"/>
        <w:widowControl w:val="0"/>
        <w:jc w:val="both"/>
        <w:rPr>
          <w:spacing w:val="-6"/>
          <w:sz w:val="16"/>
          <w:szCs w:val="16"/>
        </w:rPr>
      </w:pPr>
      <w:r>
        <w:rPr>
          <w:rFonts w:ascii="Times New Roman" w:hAnsi="Times New Roman" w:cs="Times New Roman"/>
          <w:color w:val="auto"/>
          <w:spacing w:val="-6"/>
          <w:kern w:val="2"/>
          <w:sz w:val="16"/>
          <w:szCs w:val="16"/>
        </w:rPr>
        <w:t xml:space="preserve">7.6. В случае отсутствия возможности у Застрахованного лица или Страхователя предоставить документы, перечисленные в пунктах 7.1., 7.2. и 7.4. настоящей Памятки, Страховщик самостоятельно осуществляет получение данных документов посредством официальных запросов, направляемых по месту лишения свободы </w:t>
      </w:r>
      <w:r>
        <w:rPr>
          <w:rFonts w:ascii="Times New Roman" w:hAnsi="Times New Roman" w:cs="Times New Roman"/>
          <w:color w:val="auto"/>
          <w:spacing w:val="-6"/>
          <w:kern w:val="2"/>
          <w:sz w:val="16"/>
          <w:szCs w:val="16"/>
        </w:rPr>
        <w:lastRenderedPageBreak/>
        <w:t>Застрахованного. Обязательным условием для официальных запросов от имени страховой компании является наличие права у Страховщика на дату осуществления Запроса, получать информацию о состоянии здоровья Застрахованного лица, которое предоставляется в виде Доверенности.</w:t>
      </w:r>
    </w:p>
    <w:sectPr w:rsidR="00D81120" w:rsidRPr="000535D4" w:rsidSect="00383BBD">
      <w:pgSz w:w="11906" w:h="16838"/>
      <w:pgMar w:top="397" w:right="851" w:bottom="624" w:left="68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AF995" w14:textId="77777777" w:rsidR="00515209" w:rsidRDefault="00515209" w:rsidP="00383BBD">
      <w:pPr>
        <w:spacing w:after="0" w:line="240" w:lineRule="auto"/>
      </w:pPr>
      <w:r>
        <w:separator/>
      </w:r>
    </w:p>
  </w:endnote>
  <w:endnote w:type="continuationSeparator" w:id="0">
    <w:p w14:paraId="3ADB9785" w14:textId="77777777" w:rsidR="00515209" w:rsidRDefault="00515209" w:rsidP="003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Journal Sans Regular">
    <w:altName w:val="Cambria"/>
    <w:charset w:val="01"/>
    <w:family w:val="roman"/>
    <w:pitch w:val="default"/>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7B934" w14:textId="77777777" w:rsidR="00515209" w:rsidRDefault="00515209" w:rsidP="00383BBD">
      <w:pPr>
        <w:spacing w:after="0" w:line="240" w:lineRule="auto"/>
      </w:pPr>
      <w:r>
        <w:separator/>
      </w:r>
    </w:p>
  </w:footnote>
  <w:footnote w:type="continuationSeparator" w:id="0">
    <w:p w14:paraId="79C9AA97" w14:textId="77777777" w:rsidR="00515209" w:rsidRDefault="00515209" w:rsidP="00383B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D4339"/>
    <w:multiLevelType w:val="hybridMultilevel"/>
    <w:tmpl w:val="F7E47C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304754"/>
    <w:multiLevelType w:val="hybridMultilevel"/>
    <w:tmpl w:val="0402F82A"/>
    <w:lvl w:ilvl="0" w:tplc="9A0C6960">
      <w:numFmt w:val="bullet"/>
      <w:lvlText w:val="•"/>
      <w:lvlJc w:val="left"/>
      <w:pPr>
        <w:ind w:left="394" w:hanging="360"/>
      </w:pPr>
      <w:rPr>
        <w:rFonts w:ascii="Arial" w:eastAsia="Times New Roman" w:hAnsi="Arial" w:cs="Arial" w:hint="default"/>
      </w:rPr>
    </w:lvl>
    <w:lvl w:ilvl="1" w:tplc="04190003" w:tentative="1">
      <w:start w:val="1"/>
      <w:numFmt w:val="bullet"/>
      <w:lvlText w:val="o"/>
      <w:lvlJc w:val="left"/>
      <w:pPr>
        <w:ind w:left="1114" w:hanging="360"/>
      </w:pPr>
      <w:rPr>
        <w:rFonts w:ascii="Courier New" w:hAnsi="Courier New" w:cs="Courier New" w:hint="default"/>
      </w:rPr>
    </w:lvl>
    <w:lvl w:ilvl="2" w:tplc="04190005" w:tentative="1">
      <w:start w:val="1"/>
      <w:numFmt w:val="bullet"/>
      <w:lvlText w:val=""/>
      <w:lvlJc w:val="left"/>
      <w:pPr>
        <w:ind w:left="1834" w:hanging="360"/>
      </w:pPr>
      <w:rPr>
        <w:rFonts w:ascii="Wingdings" w:hAnsi="Wingdings" w:hint="default"/>
      </w:rPr>
    </w:lvl>
    <w:lvl w:ilvl="3" w:tplc="04190001" w:tentative="1">
      <w:start w:val="1"/>
      <w:numFmt w:val="bullet"/>
      <w:lvlText w:val=""/>
      <w:lvlJc w:val="left"/>
      <w:pPr>
        <w:ind w:left="2554" w:hanging="360"/>
      </w:pPr>
      <w:rPr>
        <w:rFonts w:ascii="Symbol" w:hAnsi="Symbol" w:hint="default"/>
      </w:rPr>
    </w:lvl>
    <w:lvl w:ilvl="4" w:tplc="04190003" w:tentative="1">
      <w:start w:val="1"/>
      <w:numFmt w:val="bullet"/>
      <w:lvlText w:val="o"/>
      <w:lvlJc w:val="left"/>
      <w:pPr>
        <w:ind w:left="3274" w:hanging="360"/>
      </w:pPr>
      <w:rPr>
        <w:rFonts w:ascii="Courier New" w:hAnsi="Courier New" w:cs="Courier New" w:hint="default"/>
      </w:rPr>
    </w:lvl>
    <w:lvl w:ilvl="5" w:tplc="04190005" w:tentative="1">
      <w:start w:val="1"/>
      <w:numFmt w:val="bullet"/>
      <w:lvlText w:val=""/>
      <w:lvlJc w:val="left"/>
      <w:pPr>
        <w:ind w:left="3994" w:hanging="360"/>
      </w:pPr>
      <w:rPr>
        <w:rFonts w:ascii="Wingdings" w:hAnsi="Wingdings" w:hint="default"/>
      </w:rPr>
    </w:lvl>
    <w:lvl w:ilvl="6" w:tplc="04190001" w:tentative="1">
      <w:start w:val="1"/>
      <w:numFmt w:val="bullet"/>
      <w:lvlText w:val=""/>
      <w:lvlJc w:val="left"/>
      <w:pPr>
        <w:ind w:left="4714" w:hanging="360"/>
      </w:pPr>
      <w:rPr>
        <w:rFonts w:ascii="Symbol" w:hAnsi="Symbol" w:hint="default"/>
      </w:rPr>
    </w:lvl>
    <w:lvl w:ilvl="7" w:tplc="04190003" w:tentative="1">
      <w:start w:val="1"/>
      <w:numFmt w:val="bullet"/>
      <w:lvlText w:val="o"/>
      <w:lvlJc w:val="left"/>
      <w:pPr>
        <w:ind w:left="5434" w:hanging="360"/>
      </w:pPr>
      <w:rPr>
        <w:rFonts w:ascii="Courier New" w:hAnsi="Courier New" w:cs="Courier New" w:hint="default"/>
      </w:rPr>
    </w:lvl>
    <w:lvl w:ilvl="8" w:tplc="04190005" w:tentative="1">
      <w:start w:val="1"/>
      <w:numFmt w:val="bullet"/>
      <w:lvlText w:val=""/>
      <w:lvlJc w:val="left"/>
      <w:pPr>
        <w:ind w:left="61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24"/>
    <w:rsid w:val="000535D4"/>
    <w:rsid w:val="00083B3D"/>
    <w:rsid w:val="000A0E14"/>
    <w:rsid w:val="000E4AD8"/>
    <w:rsid w:val="001677D8"/>
    <w:rsid w:val="001A2447"/>
    <w:rsid w:val="001B4D79"/>
    <w:rsid w:val="002857CF"/>
    <w:rsid w:val="00383BBD"/>
    <w:rsid w:val="004152EE"/>
    <w:rsid w:val="0043773E"/>
    <w:rsid w:val="00507A0E"/>
    <w:rsid w:val="00515209"/>
    <w:rsid w:val="0057597F"/>
    <w:rsid w:val="00591280"/>
    <w:rsid w:val="00597D78"/>
    <w:rsid w:val="006D0965"/>
    <w:rsid w:val="00722308"/>
    <w:rsid w:val="007B6101"/>
    <w:rsid w:val="007C5E13"/>
    <w:rsid w:val="008108B6"/>
    <w:rsid w:val="00812FF9"/>
    <w:rsid w:val="00847189"/>
    <w:rsid w:val="008F3432"/>
    <w:rsid w:val="00934665"/>
    <w:rsid w:val="0094704A"/>
    <w:rsid w:val="009819C8"/>
    <w:rsid w:val="009C0724"/>
    <w:rsid w:val="009F2E85"/>
    <w:rsid w:val="00A2064C"/>
    <w:rsid w:val="00AE40F8"/>
    <w:rsid w:val="00AE4E3A"/>
    <w:rsid w:val="00B32BA7"/>
    <w:rsid w:val="00B52553"/>
    <w:rsid w:val="00C849D2"/>
    <w:rsid w:val="00C87EF7"/>
    <w:rsid w:val="00D05FAB"/>
    <w:rsid w:val="00D81120"/>
    <w:rsid w:val="00DC7ACA"/>
    <w:rsid w:val="00E22A12"/>
    <w:rsid w:val="00E32B8C"/>
    <w:rsid w:val="00E379F4"/>
    <w:rsid w:val="00F00731"/>
    <w:rsid w:val="00F64DF0"/>
    <w:rsid w:val="00F80F60"/>
    <w:rsid w:val="00FC5608"/>
    <w:rsid w:val="00FF2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C26"/>
  <w15:docId w15:val="{F3C84212-0520-4775-9FBB-BF64EF0F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120"/>
    <w:rPr>
      <w:rFonts w:ascii="Calibri" w:eastAsia="Calibri" w:hAnsi="Calibri" w:cs="Times New Roman"/>
    </w:rPr>
  </w:style>
  <w:style w:type="paragraph" w:styleId="2">
    <w:name w:val="heading 2"/>
    <w:basedOn w:val="a"/>
    <w:next w:val="a"/>
    <w:link w:val="20"/>
    <w:uiPriority w:val="9"/>
    <w:unhideWhenUsed/>
    <w:qFormat/>
    <w:rsid w:val="008F34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s-phone-number">
    <w:name w:val="js-phone-number"/>
    <w:basedOn w:val="a0"/>
    <w:rsid w:val="007B6101"/>
  </w:style>
  <w:style w:type="character" w:styleId="a3">
    <w:name w:val="Hyperlink"/>
    <w:basedOn w:val="a0"/>
    <w:uiPriority w:val="99"/>
    <w:unhideWhenUsed/>
    <w:rsid w:val="00F64DF0"/>
    <w:rPr>
      <w:color w:val="0000FF" w:themeColor="hyperlink"/>
      <w:u w:val="single"/>
    </w:rPr>
  </w:style>
  <w:style w:type="paragraph" w:styleId="a4">
    <w:name w:val="header"/>
    <w:basedOn w:val="a"/>
    <w:link w:val="a5"/>
    <w:uiPriority w:val="99"/>
    <w:unhideWhenUsed/>
    <w:rsid w:val="00383BB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83BBD"/>
    <w:rPr>
      <w:rFonts w:ascii="Calibri" w:eastAsia="Calibri" w:hAnsi="Calibri" w:cs="Times New Roman"/>
    </w:rPr>
  </w:style>
  <w:style w:type="paragraph" w:styleId="a6">
    <w:name w:val="footer"/>
    <w:basedOn w:val="a"/>
    <w:link w:val="a7"/>
    <w:uiPriority w:val="99"/>
    <w:unhideWhenUsed/>
    <w:rsid w:val="00383BB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83BBD"/>
    <w:rPr>
      <w:rFonts w:ascii="Calibri" w:eastAsia="Calibri" w:hAnsi="Calibri" w:cs="Times New Roman"/>
    </w:rPr>
  </w:style>
  <w:style w:type="table" w:styleId="a8">
    <w:name w:val="Table Grid"/>
    <w:basedOn w:val="a1"/>
    <w:uiPriority w:val="59"/>
    <w:rsid w:val="00E22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E22A1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22A12"/>
    <w:rPr>
      <w:rFonts w:ascii="Tahoma" w:eastAsia="Calibri" w:hAnsi="Tahoma" w:cs="Tahoma"/>
      <w:sz w:val="16"/>
      <w:szCs w:val="16"/>
    </w:rPr>
  </w:style>
  <w:style w:type="character" w:customStyle="1" w:styleId="20">
    <w:name w:val="Заголовок 2 Знак"/>
    <w:basedOn w:val="a0"/>
    <w:link w:val="2"/>
    <w:uiPriority w:val="9"/>
    <w:rsid w:val="008F3432"/>
    <w:rPr>
      <w:rFonts w:asciiTheme="majorHAnsi" w:eastAsiaTheme="majorEastAsia" w:hAnsiTheme="majorHAnsi" w:cstheme="majorBidi"/>
      <w:b/>
      <w:bCs/>
      <w:color w:val="4F81BD" w:themeColor="accent1"/>
      <w:sz w:val="26"/>
      <w:szCs w:val="26"/>
    </w:rPr>
  </w:style>
  <w:style w:type="paragraph" w:customStyle="1" w:styleId="Default">
    <w:name w:val="Default"/>
    <w:qFormat/>
    <w:rsid w:val="000535D4"/>
    <w:pPr>
      <w:suppressAutoHyphens/>
      <w:autoSpaceDE w:val="0"/>
      <w:spacing w:after="0" w:line="240" w:lineRule="auto"/>
    </w:pPr>
    <w:rPr>
      <w:rFonts w:ascii="Tahoma" w:eastAsia="Calibri" w:hAnsi="Tahoma" w:cs="Tahoma"/>
      <w:color w:val="000000"/>
      <w:sz w:val="24"/>
      <w:szCs w:val="24"/>
      <w:lang w:eastAsia="zh-CN"/>
    </w:rPr>
  </w:style>
  <w:style w:type="paragraph" w:customStyle="1" w:styleId="western">
    <w:name w:val="western"/>
    <w:basedOn w:val="a"/>
    <w:qFormat/>
    <w:rsid w:val="000535D4"/>
    <w:pPr>
      <w:suppressAutoHyphens/>
      <w:spacing w:after="0" w:line="240" w:lineRule="auto"/>
    </w:pPr>
    <w:rPr>
      <w:rFonts w:ascii="Times New Roman" w:eastAsia="Times New Roman" w:hAnsi="Times New Roman"/>
      <w:sz w:val="20"/>
      <w:szCs w:val="20"/>
      <w:lang w:val="en-GB" w:eastAsia="zh-CN"/>
    </w:rPr>
  </w:style>
  <w:style w:type="character" w:styleId="ab">
    <w:name w:val="Strong"/>
    <w:basedOn w:val="a0"/>
    <w:uiPriority w:val="22"/>
    <w:qFormat/>
    <w:rsid w:val="00053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9461">
      <w:bodyDiv w:val="1"/>
      <w:marLeft w:val="0"/>
      <w:marRight w:val="0"/>
      <w:marTop w:val="0"/>
      <w:marBottom w:val="0"/>
      <w:divBdr>
        <w:top w:val="none" w:sz="0" w:space="0" w:color="auto"/>
        <w:left w:val="none" w:sz="0" w:space="0" w:color="auto"/>
        <w:bottom w:val="none" w:sz="0" w:space="0" w:color="auto"/>
        <w:right w:val="none" w:sz="0" w:space="0" w:color="auto"/>
      </w:divBdr>
    </w:div>
    <w:div w:id="989217278">
      <w:bodyDiv w:val="1"/>
      <w:marLeft w:val="0"/>
      <w:marRight w:val="0"/>
      <w:marTop w:val="0"/>
      <w:marBottom w:val="0"/>
      <w:divBdr>
        <w:top w:val="none" w:sz="0" w:space="0" w:color="auto"/>
        <w:left w:val="none" w:sz="0" w:space="0" w:color="auto"/>
        <w:bottom w:val="none" w:sz="0" w:space="0" w:color="auto"/>
        <w:right w:val="none" w:sz="0" w:space="0" w:color="auto"/>
      </w:divBdr>
    </w:div>
    <w:div w:id="1756515511">
      <w:bodyDiv w:val="1"/>
      <w:marLeft w:val="0"/>
      <w:marRight w:val="0"/>
      <w:marTop w:val="0"/>
      <w:marBottom w:val="0"/>
      <w:divBdr>
        <w:top w:val="none" w:sz="0" w:space="0" w:color="auto"/>
        <w:left w:val="none" w:sz="0" w:space="0" w:color="auto"/>
        <w:bottom w:val="none" w:sz="0" w:space="0" w:color="auto"/>
        <w:right w:val="none" w:sz="0" w:space="0" w:color="auto"/>
      </w:divBdr>
      <w:divsChild>
        <w:div w:id="1921402754">
          <w:marLeft w:val="0"/>
          <w:marRight w:val="0"/>
          <w:marTop w:val="0"/>
          <w:marBottom w:val="0"/>
          <w:divBdr>
            <w:top w:val="none" w:sz="0" w:space="0" w:color="auto"/>
            <w:left w:val="none" w:sz="0" w:space="0" w:color="auto"/>
            <w:bottom w:val="none" w:sz="0" w:space="0" w:color="auto"/>
            <w:right w:val="none" w:sz="0" w:space="0" w:color="auto"/>
          </w:divBdr>
          <w:divsChild>
            <w:div w:id="1520656644">
              <w:marLeft w:val="0"/>
              <w:marRight w:val="0"/>
              <w:marTop w:val="0"/>
              <w:marBottom w:val="0"/>
              <w:divBdr>
                <w:top w:val="none" w:sz="0" w:space="0" w:color="auto"/>
                <w:left w:val="none" w:sz="0" w:space="0" w:color="auto"/>
                <w:bottom w:val="none" w:sz="0" w:space="0" w:color="auto"/>
                <w:right w:val="none" w:sz="0" w:space="0" w:color="auto"/>
              </w:divBdr>
              <w:divsChild>
                <w:div w:id="846287663">
                  <w:marLeft w:val="0"/>
                  <w:marRight w:val="0"/>
                  <w:marTop w:val="0"/>
                  <w:marBottom w:val="0"/>
                  <w:divBdr>
                    <w:top w:val="none" w:sz="0" w:space="0" w:color="auto"/>
                    <w:left w:val="none" w:sz="0" w:space="0" w:color="auto"/>
                    <w:bottom w:val="none" w:sz="0" w:space="0" w:color="auto"/>
                    <w:right w:val="none" w:sz="0" w:space="0" w:color="auto"/>
                  </w:divBdr>
                  <w:divsChild>
                    <w:div w:id="1719624525">
                      <w:marLeft w:val="0"/>
                      <w:marRight w:val="0"/>
                      <w:marTop w:val="0"/>
                      <w:marBottom w:val="0"/>
                      <w:divBdr>
                        <w:top w:val="none" w:sz="0" w:space="0" w:color="auto"/>
                        <w:left w:val="none" w:sz="0" w:space="0" w:color="auto"/>
                        <w:bottom w:val="none" w:sz="0" w:space="0" w:color="auto"/>
                        <w:right w:val="none" w:sz="0" w:space="0" w:color="auto"/>
                      </w:divBdr>
                      <w:divsChild>
                        <w:div w:id="986741775">
                          <w:marLeft w:val="-225"/>
                          <w:marRight w:val="-225"/>
                          <w:marTop w:val="0"/>
                          <w:marBottom w:val="0"/>
                          <w:divBdr>
                            <w:top w:val="none" w:sz="0" w:space="0" w:color="auto"/>
                            <w:left w:val="none" w:sz="0" w:space="0" w:color="auto"/>
                            <w:bottom w:val="none" w:sz="0" w:space="0" w:color="auto"/>
                            <w:right w:val="none" w:sz="0" w:space="0" w:color="auto"/>
                          </w:divBdr>
                          <w:divsChild>
                            <w:div w:id="474875489">
                              <w:marLeft w:val="0"/>
                              <w:marRight w:val="0"/>
                              <w:marTop w:val="0"/>
                              <w:marBottom w:val="0"/>
                              <w:divBdr>
                                <w:top w:val="none" w:sz="0" w:space="0" w:color="auto"/>
                                <w:left w:val="none" w:sz="0" w:space="0" w:color="auto"/>
                                <w:bottom w:val="none" w:sz="0" w:space="0" w:color="auto"/>
                                <w:right w:val="none" w:sz="0" w:space="0" w:color="auto"/>
                              </w:divBdr>
                              <w:divsChild>
                                <w:div w:id="769812398">
                                  <w:marLeft w:val="0"/>
                                  <w:marRight w:val="0"/>
                                  <w:marTop w:val="0"/>
                                  <w:marBottom w:val="0"/>
                                  <w:divBdr>
                                    <w:top w:val="none" w:sz="0" w:space="0" w:color="auto"/>
                                    <w:left w:val="none" w:sz="0" w:space="0" w:color="auto"/>
                                    <w:bottom w:val="none" w:sz="0" w:space="0" w:color="auto"/>
                                    <w:right w:val="none" w:sz="0" w:space="0" w:color="auto"/>
                                  </w:divBdr>
                                  <w:divsChild>
                                    <w:div w:id="789318111">
                                      <w:marLeft w:val="0"/>
                                      <w:marRight w:val="0"/>
                                      <w:marTop w:val="0"/>
                                      <w:marBottom w:val="0"/>
                                      <w:divBdr>
                                        <w:top w:val="none" w:sz="0" w:space="0" w:color="auto"/>
                                        <w:left w:val="none" w:sz="0" w:space="0" w:color="auto"/>
                                        <w:bottom w:val="none" w:sz="0" w:space="0" w:color="auto"/>
                                        <w:right w:val="none" w:sz="0" w:space="0" w:color="auto"/>
                                      </w:divBdr>
                                      <w:divsChild>
                                        <w:div w:id="761991257">
                                          <w:marLeft w:val="0"/>
                                          <w:marRight w:val="0"/>
                                          <w:marTop w:val="0"/>
                                          <w:marBottom w:val="0"/>
                                          <w:divBdr>
                                            <w:top w:val="none" w:sz="0" w:space="0" w:color="auto"/>
                                            <w:left w:val="none" w:sz="0" w:space="0" w:color="auto"/>
                                            <w:bottom w:val="none" w:sz="0" w:space="0" w:color="auto"/>
                                            <w:right w:val="none" w:sz="0" w:space="0" w:color="auto"/>
                                          </w:divBdr>
                                          <w:divsChild>
                                            <w:div w:id="1593508418">
                                              <w:marLeft w:val="0"/>
                                              <w:marRight w:val="0"/>
                                              <w:marTop w:val="0"/>
                                              <w:marBottom w:val="0"/>
                                              <w:divBdr>
                                                <w:top w:val="none" w:sz="0" w:space="0" w:color="auto"/>
                                                <w:left w:val="none" w:sz="0" w:space="0" w:color="auto"/>
                                                <w:bottom w:val="none" w:sz="0" w:space="0" w:color="auto"/>
                                                <w:right w:val="none" w:sz="0" w:space="0" w:color="auto"/>
                                              </w:divBdr>
                                              <w:divsChild>
                                                <w:div w:id="883523088">
                                                  <w:marLeft w:val="0"/>
                                                  <w:marRight w:val="0"/>
                                                  <w:marTop w:val="0"/>
                                                  <w:marBottom w:val="0"/>
                                                  <w:divBdr>
                                                    <w:top w:val="none" w:sz="0" w:space="0" w:color="auto"/>
                                                    <w:left w:val="none" w:sz="0" w:space="0" w:color="auto"/>
                                                    <w:bottom w:val="none" w:sz="0" w:space="0" w:color="auto"/>
                                                    <w:right w:val="none" w:sz="0" w:space="0" w:color="auto"/>
                                                  </w:divBdr>
                                                  <w:divsChild>
                                                    <w:div w:id="2001687062">
                                                      <w:marLeft w:val="0"/>
                                                      <w:marRight w:val="0"/>
                                                      <w:marTop w:val="0"/>
                                                      <w:marBottom w:val="0"/>
                                                      <w:divBdr>
                                                        <w:top w:val="none" w:sz="0" w:space="0" w:color="auto"/>
                                                        <w:left w:val="none" w:sz="0" w:space="0" w:color="auto"/>
                                                        <w:bottom w:val="none" w:sz="0" w:space="0" w:color="auto"/>
                                                        <w:right w:val="none" w:sz="0" w:space="0" w:color="auto"/>
                                                      </w:divBdr>
                                                      <w:divsChild>
                                                        <w:div w:id="849639936">
                                                          <w:marLeft w:val="0"/>
                                                          <w:marRight w:val="0"/>
                                                          <w:marTop w:val="0"/>
                                                          <w:marBottom w:val="0"/>
                                                          <w:divBdr>
                                                            <w:top w:val="none" w:sz="0" w:space="0" w:color="auto"/>
                                                            <w:left w:val="none" w:sz="0" w:space="0" w:color="auto"/>
                                                            <w:bottom w:val="none" w:sz="0" w:space="0" w:color="auto"/>
                                                            <w:right w:val="none" w:sz="0" w:space="0" w:color="auto"/>
                                                          </w:divBdr>
                                                          <w:divsChild>
                                                            <w:div w:id="9384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44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riks-ins.r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A89A5-36A8-AA42-8DF0-4E55A3E8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2252</Words>
  <Characters>12838</Characters>
  <Application>Microsoft Macintosh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Morozova</dc:creator>
  <cp:lastModifiedBy>Пользователь Microsoft Office</cp:lastModifiedBy>
  <cp:revision>24</cp:revision>
  <cp:lastPrinted>2017-03-21T13:00:00Z</cp:lastPrinted>
  <dcterms:created xsi:type="dcterms:W3CDTF">2020-03-16T11:53:00Z</dcterms:created>
  <dcterms:modified xsi:type="dcterms:W3CDTF">2020-11-27T08:51:00Z</dcterms:modified>
</cp:coreProperties>
</file>