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A43D3" w14:textId="18943FE5" w:rsidR="00080889" w:rsidRDefault="008A3408" w:rsidP="00943630">
      <w:pPr>
        <w:pStyle w:val="Titresection"/>
      </w:pPr>
      <w:r>
        <w:t xml:space="preserve">Les </w:t>
      </w:r>
      <w:r w:rsidR="007242F1">
        <w:t>Duos</w:t>
      </w:r>
      <w:r>
        <w:t xml:space="preserve"> de Myrmidens</w:t>
      </w:r>
    </w:p>
    <w:p w14:paraId="28865700" w14:textId="3394AC7F" w:rsidR="00080889" w:rsidRPr="003C1C9B" w:rsidRDefault="00080889" w:rsidP="007C1D29">
      <w:pPr>
        <w:pStyle w:val="ContentSection"/>
        <w:rPr>
          <w:sz w:val="18"/>
          <w:szCs w:val="18"/>
        </w:rPr>
      </w:pPr>
      <w:r w:rsidRPr="003C1C9B">
        <w:rPr>
          <w:sz w:val="18"/>
          <w:szCs w:val="18"/>
        </w:rPr>
        <w:t>Myrmidens n'a jamais été une cité tendre. Bâtie à flanc de falaise sur les rives de la Lagune des Larmes, aux confins les plus reculés des Terres Perdues, elle fut fondée par des marchands tiléens en fuite qui n'avaient emporté de Luccini que l'orgueil de leurs colonnes et le souvenir d'une gloire qu'ils comptaient bien rebâtir ailleurs. Ce qu'ils ont bâti à la place, c'est un marché aux épées : un port où toute cause a son prix, où toute dague a son acheteur, et où l'on jure encore ses contrats sur des dieux que le reste du Vieux Monde a cessé de nommer.</w:t>
      </w:r>
    </w:p>
    <w:p w14:paraId="44C45884" w14:textId="77777777" w:rsidR="00080889" w:rsidRPr="003C1C9B" w:rsidRDefault="00080889" w:rsidP="007C1D29">
      <w:pPr>
        <w:pStyle w:val="ContentSection"/>
        <w:rPr>
          <w:sz w:val="18"/>
          <w:szCs w:val="18"/>
        </w:rPr>
      </w:pPr>
      <w:r w:rsidRPr="003C1C9B">
        <w:rPr>
          <w:sz w:val="18"/>
          <w:szCs w:val="18"/>
        </w:rPr>
        <w:t>C'est de ce port que viennent les guerriers de la bande. Ils ne se réclament d'aucun temple, d'aucune couronne, seulement d'une discipline transmise de génération en génération, celle de la phalange et du duo. Car à Myrmidens, on n'apprend pas à se battre seul. On apprend à se battre à deux : le bouclier de l'un couvrant l'ouverture de l'autre, le tir de l'un achetant la charge de l'autre. C'est une ville qui a compris, très tôt, que la survie n'est jamais une affaire individuelle, et ses guerriers portent cette leçon jusque dans les ruines de Mordheim, où plus qu'ailleurs, celui qui combat seul est celui qu'on retrouve mort le premier.</w:t>
      </w:r>
    </w:p>
    <w:p w14:paraId="3B849EAA" w14:textId="77777777" w:rsidR="00080889" w:rsidRPr="003C1C9B" w:rsidRDefault="00080889" w:rsidP="007C1D29">
      <w:pPr>
        <w:pStyle w:val="ContentSection"/>
        <w:rPr>
          <w:sz w:val="18"/>
          <w:szCs w:val="18"/>
        </w:rPr>
      </w:pPr>
      <w:r w:rsidRPr="003C1C9B">
        <w:rPr>
          <w:sz w:val="18"/>
          <w:szCs w:val="18"/>
        </w:rPr>
        <w:t>Quand la nouvelle de la pierre tombée du ciel a atteint la Lagune des Larmes, les marchands de Myrmidens n'ont pas hésité longtemps. Ils ont affrété une bande, comme on arme n'importe quelle expédition rentable, et l'ont confiée à un Strategos, un meneur d'hommes dont le titre, hérité des cités grecques d'autrefois, désigne moins un noble qu'un stratège élu par la nécessité. Ce n'est pas un fanatique, ni un noble en quête de gloire : c'est un tacticien froid, qui sait que sa valeur ne tient pas à son épée mais à sa capacité à faire bouger les autres au bon moment. Il ne se bat presque jamais en premier, il regarde, il ordonne, et ses hommes exécutent.</w:t>
      </w:r>
    </w:p>
    <w:p w14:paraId="69C7AA02" w14:textId="26A10AC6" w:rsidR="00080889" w:rsidRPr="003C1C9B" w:rsidRDefault="00080889" w:rsidP="007C1D29">
      <w:pPr>
        <w:pStyle w:val="ContentSection"/>
        <w:rPr>
          <w:sz w:val="18"/>
          <w:szCs w:val="18"/>
        </w:rPr>
      </w:pPr>
      <w:r w:rsidRPr="003C1C9B">
        <w:rPr>
          <w:sz w:val="18"/>
          <w:szCs w:val="18"/>
        </w:rPr>
        <w:t>À ses côtés, deux silhouettes détonnent parmi les rangs disciplinés. Le Myrmidon, d'abord, un nom qui, dans les récits que colportent les conteurs de la Lagune, désigne les guerriers d'un roi oublié, transformés par la faveur d'un dieu pour combler une cité vidée par la peste. Qu'il y ait un fond de vérité ou seulement une légende de taverne, peu importe : celui qui porte ce nom aujourd'hui est de toute façon un vétéran que rien n'arrête, un homme dont la légende locale a décidé qu'il valait dix soldats, et qui n'a jamais pris la peine de la démentir. Et puis l'Oracle, la seule voix de la bande qui ne parle pas de tactique. Elle vient d'un temple dont le nom se prononce à peine à Myrmidens, un culte plus ancien que la cité elle-même, qui puise indifféremment dans toutes les vieilles histoires : les sirènes, les métamorphoses, les boîtes qu'on n'aurait jamais dû ouvrir. On la tolère parce qu'elle est utile. On la craint, un peu, pour la même raison.</w:t>
      </w:r>
    </w:p>
    <w:p w14:paraId="44354713" w14:textId="3B0F6E1A" w:rsidR="00080889" w:rsidRDefault="00080889" w:rsidP="0092519A">
      <w:pPr>
        <w:pStyle w:val="ContentSection"/>
        <w:rPr>
          <w:sz w:val="18"/>
          <w:szCs w:val="18"/>
        </w:rPr>
      </w:pPr>
      <w:r w:rsidRPr="003C1C9B">
        <w:rPr>
          <w:sz w:val="18"/>
          <w:szCs w:val="18"/>
        </w:rPr>
        <w:t>Ce que cette bande cherche à Mordheim n'est, au fond, pas différent de ce que cherchent toutes les autres : l'or, la pierre de sorcier, une raison de rentrer chez soi plus riche qu'ils n'en sont partis. Mais leur méthode, elle, reste résolument celle de Myrmidens : jamais un homme seul quand deux peuvent se couvrir, jamais un coup porté sans qu'un ordre l'ait préparé.</w:t>
      </w:r>
    </w:p>
    <w:p w14:paraId="6E670B32" w14:textId="77777777" w:rsidR="0092519A" w:rsidRPr="0092519A" w:rsidRDefault="0092519A" w:rsidP="0092519A">
      <w:pPr>
        <w:pStyle w:val="ContentSection"/>
        <w:rPr>
          <w:sz w:val="18"/>
          <w:szCs w:val="18"/>
        </w:rPr>
      </w:pPr>
    </w:p>
    <w:p w14:paraId="040BB421" w14:textId="77777777" w:rsidR="0092519A" w:rsidRDefault="0092519A" w:rsidP="00943630">
      <w:pPr>
        <w:pStyle w:val="Titresection"/>
        <w:sectPr w:rsidR="0092519A" w:rsidSect="001F59DB">
          <w:type w:val="continuous"/>
          <w:pgSz w:w="11906" w:h="16838"/>
          <w:pgMar w:top="851" w:right="851" w:bottom="851" w:left="851" w:header="709" w:footer="709" w:gutter="0"/>
          <w:cols w:space="567"/>
          <w:docGrid w:linePitch="360"/>
        </w:sectPr>
      </w:pPr>
    </w:p>
    <w:p w14:paraId="531F7120" w14:textId="30C5DAD8" w:rsidR="000B30B9" w:rsidRPr="00782B3D" w:rsidRDefault="0018170A" w:rsidP="00943630">
      <w:pPr>
        <w:pStyle w:val="Titresection"/>
      </w:pPr>
      <w:r w:rsidRPr="00782B3D">
        <w:t>Choix des guerriers</w:t>
      </w:r>
    </w:p>
    <w:p w14:paraId="4696C6EE" w14:textId="631BB2D5" w:rsidR="00E70351" w:rsidRPr="00782B3D" w:rsidRDefault="00E70351" w:rsidP="007C1D29">
      <w:pPr>
        <w:pStyle w:val="ContentSection"/>
      </w:pPr>
      <w:r w:rsidRPr="00782B3D">
        <w:t xml:space="preserve">Une bande de </w:t>
      </w:r>
      <w:r w:rsidR="00B60034">
        <w:t>myrmidensiens</w:t>
      </w:r>
      <w:r w:rsidR="00B60034" w:rsidRPr="00782B3D">
        <w:t xml:space="preserve"> </w:t>
      </w:r>
      <w:r w:rsidRPr="00782B3D">
        <w:t>doit inclure au moins trois figurines. Vous pouvez dépenser jusqu'à 500 Couronnes d’Or pour sa constitution. Le nombre maximum de guerriers de la bande est de 1</w:t>
      </w:r>
      <w:r w:rsidR="005A561A">
        <w:t>3</w:t>
      </w:r>
      <w:r w:rsidRPr="00782B3D">
        <w:t xml:space="preserve">. </w:t>
      </w:r>
    </w:p>
    <w:p w14:paraId="2389E08C" w14:textId="759DD027" w:rsidR="00E70351" w:rsidRPr="00782B3D" w:rsidRDefault="00AA0F26" w:rsidP="007C1D29">
      <w:pPr>
        <w:pStyle w:val="ContentSection"/>
      </w:pPr>
      <w:r w:rsidRPr="00782B3D">
        <w:rPr>
          <w:b/>
          <w:bCs/>
        </w:rPr>
        <w:t>Strategos</w:t>
      </w:r>
      <w:r w:rsidRPr="00782B3D">
        <w:t xml:space="preserve"> </w:t>
      </w:r>
      <w:r w:rsidR="00E70351" w:rsidRPr="00782B3D">
        <w:t xml:space="preserve">: Chaque bande de </w:t>
      </w:r>
      <w:r w:rsidR="00A574DF">
        <w:t>myrmidens</w:t>
      </w:r>
      <w:r w:rsidR="00B60034">
        <w:t>iens</w:t>
      </w:r>
      <w:r w:rsidR="00A574DF" w:rsidRPr="00782B3D">
        <w:t xml:space="preserve"> </w:t>
      </w:r>
      <w:r w:rsidR="00E70351" w:rsidRPr="00782B3D">
        <w:t xml:space="preserve">doit inclure un </w:t>
      </w:r>
      <w:r w:rsidR="004F59EF" w:rsidRPr="00782B3D">
        <w:t>strategos</w:t>
      </w:r>
      <w:r w:rsidR="00E70351" w:rsidRPr="00782B3D">
        <w:t xml:space="preserve">, ni plus, ni moins ! </w:t>
      </w:r>
    </w:p>
    <w:p w14:paraId="1C74301C" w14:textId="288D5432" w:rsidR="00AA0F26" w:rsidRPr="00782B3D" w:rsidRDefault="00AA0F26" w:rsidP="007C1D29">
      <w:pPr>
        <w:pStyle w:val="ContentSection"/>
      </w:pPr>
      <w:r w:rsidRPr="00782B3D">
        <w:rPr>
          <w:b/>
          <w:bCs/>
        </w:rPr>
        <w:t>Myrmidon</w:t>
      </w:r>
      <w:r w:rsidRPr="00782B3D">
        <w:t xml:space="preserve"> : Votre bande peut inclure un seul </w:t>
      </w:r>
      <w:r w:rsidR="004F59EF" w:rsidRPr="00782B3D">
        <w:t>myrmidon</w:t>
      </w:r>
      <w:r w:rsidRPr="00782B3D">
        <w:t xml:space="preserve">, si vous le désirez. </w:t>
      </w:r>
    </w:p>
    <w:p w14:paraId="7726DC7D" w14:textId="1C0D51E0" w:rsidR="00AA0F26" w:rsidRDefault="00AA0F26" w:rsidP="007C1D29">
      <w:pPr>
        <w:pStyle w:val="ContentSection"/>
      </w:pPr>
      <w:r w:rsidRPr="00782B3D">
        <w:rPr>
          <w:b/>
          <w:bCs/>
        </w:rPr>
        <w:t>Oracle</w:t>
      </w:r>
      <w:r w:rsidRPr="00782B3D">
        <w:t xml:space="preserve"> : Votre bande peut inclure un seul </w:t>
      </w:r>
      <w:r w:rsidR="004F59EF" w:rsidRPr="00782B3D">
        <w:t>oracle</w:t>
      </w:r>
      <w:r w:rsidRPr="00782B3D">
        <w:t xml:space="preserve">, si vous le désirez. </w:t>
      </w:r>
    </w:p>
    <w:p w14:paraId="4275ED35" w14:textId="684AA039" w:rsidR="0004011B" w:rsidRPr="00782B3D" w:rsidRDefault="0004011B" w:rsidP="007C1D29">
      <w:pPr>
        <w:pStyle w:val="ContentSection"/>
      </w:pPr>
      <w:r>
        <w:rPr>
          <w:b/>
          <w:bCs/>
        </w:rPr>
        <w:t>Ephèbe</w:t>
      </w:r>
      <w:r w:rsidRPr="00782B3D">
        <w:t xml:space="preserve"> : Votre bande peut inclure </w:t>
      </w:r>
      <w:r>
        <w:t xml:space="preserve">jusqu’à </w:t>
      </w:r>
      <w:r w:rsidR="00A95401">
        <w:t>2</w:t>
      </w:r>
      <w:r>
        <w:t xml:space="preserve"> éphèbes</w:t>
      </w:r>
      <w:r w:rsidRPr="00782B3D">
        <w:t xml:space="preserve">, si vous le désirez. </w:t>
      </w:r>
    </w:p>
    <w:p w14:paraId="1447F5C1" w14:textId="7A56F671" w:rsidR="00E70351" w:rsidRPr="00782B3D" w:rsidRDefault="00075A54" w:rsidP="007C1D29">
      <w:pPr>
        <w:pStyle w:val="ContentSection"/>
      </w:pPr>
      <w:r w:rsidRPr="00782B3D">
        <w:rPr>
          <w:b/>
          <w:bCs/>
        </w:rPr>
        <w:t xml:space="preserve">Hoplite </w:t>
      </w:r>
      <w:r w:rsidR="00E70351" w:rsidRPr="00782B3D">
        <w:t xml:space="preserve">: Votre bande peut inclure jusqu’à </w:t>
      </w:r>
      <w:r w:rsidR="00A95401">
        <w:t>2</w:t>
      </w:r>
      <w:r w:rsidR="00E70351" w:rsidRPr="00782B3D">
        <w:t xml:space="preserve"> </w:t>
      </w:r>
      <w:r w:rsidR="00C57D4A" w:rsidRPr="00782B3D">
        <w:t>hoplites</w:t>
      </w:r>
      <w:r w:rsidR="00E70351" w:rsidRPr="00782B3D">
        <w:t xml:space="preserve">. </w:t>
      </w:r>
    </w:p>
    <w:p w14:paraId="76DC99AD" w14:textId="3016A23A" w:rsidR="00782B3D" w:rsidRPr="00782B3D" w:rsidRDefault="001D0B41" w:rsidP="007C1D29">
      <w:pPr>
        <w:pStyle w:val="ContentSection"/>
      </w:pPr>
      <w:r w:rsidRPr="00782B3D">
        <w:rPr>
          <w:b/>
          <w:bCs/>
        </w:rPr>
        <w:t>Hypaspiste</w:t>
      </w:r>
      <w:r w:rsidR="00AA0F26" w:rsidRPr="00782B3D">
        <w:t xml:space="preserve"> </w:t>
      </w:r>
      <w:r w:rsidR="00E70351" w:rsidRPr="00782B3D">
        <w:t xml:space="preserve">: </w:t>
      </w:r>
      <w:r w:rsidR="00075A54" w:rsidRPr="00782B3D">
        <w:t xml:space="preserve">Votre bande peut inclure jusqu’à </w:t>
      </w:r>
      <w:r w:rsidR="00A95401">
        <w:t>2</w:t>
      </w:r>
      <w:r w:rsidR="00075A54" w:rsidRPr="00782B3D">
        <w:t xml:space="preserve"> hypaspistes. </w:t>
      </w:r>
    </w:p>
    <w:p w14:paraId="305E1733" w14:textId="77E42713" w:rsidR="00075A54" w:rsidRPr="00782B3D" w:rsidRDefault="001D0B41" w:rsidP="007C1D29">
      <w:pPr>
        <w:pStyle w:val="ContentSection"/>
      </w:pPr>
      <w:r w:rsidRPr="00782B3D">
        <w:rPr>
          <w:b/>
          <w:bCs/>
        </w:rPr>
        <w:t>Peltaste</w:t>
      </w:r>
      <w:r w:rsidR="00075A54" w:rsidRPr="00782B3D">
        <w:t xml:space="preserve"> </w:t>
      </w:r>
      <w:r w:rsidR="00E70351" w:rsidRPr="00782B3D">
        <w:t>:</w:t>
      </w:r>
      <w:r w:rsidR="00075A54" w:rsidRPr="00782B3D">
        <w:t xml:space="preserve"> Votre bande peut inclure jusqu’à </w:t>
      </w:r>
      <w:r w:rsidR="00A95401">
        <w:t>2</w:t>
      </w:r>
      <w:r w:rsidR="00075A54" w:rsidRPr="00782B3D">
        <w:t xml:space="preserve"> peltastes. </w:t>
      </w:r>
    </w:p>
    <w:p w14:paraId="7186F188" w14:textId="7560D847" w:rsidR="00943630" w:rsidRDefault="00AA0F26" w:rsidP="007C1D29">
      <w:pPr>
        <w:pStyle w:val="ContentSection"/>
      </w:pPr>
      <w:r w:rsidRPr="004A54CF">
        <w:rPr>
          <w:b/>
          <w:bCs/>
        </w:rPr>
        <w:t>Taxiarque</w:t>
      </w:r>
      <w:r w:rsidRPr="00782B3D">
        <w:t xml:space="preserve"> </w:t>
      </w:r>
      <w:r w:rsidR="00E70351" w:rsidRPr="00782B3D">
        <w:t>:</w:t>
      </w:r>
      <w:r w:rsidR="00075A54" w:rsidRPr="00782B3D">
        <w:t xml:space="preserve"> </w:t>
      </w:r>
      <w:r w:rsidR="00E70351" w:rsidRPr="00782B3D">
        <w:t xml:space="preserve"> </w:t>
      </w:r>
      <w:r w:rsidR="00075A54" w:rsidRPr="00782B3D">
        <w:t xml:space="preserve">Votre bande peut inclure jusqu’à </w:t>
      </w:r>
      <w:r w:rsidR="00A95401">
        <w:t>2</w:t>
      </w:r>
      <w:r w:rsidR="00075A54" w:rsidRPr="00782B3D">
        <w:t xml:space="preserve"> taxiarques. </w:t>
      </w:r>
    </w:p>
    <w:p w14:paraId="131B3339" w14:textId="09CBFBC9" w:rsidR="00075A54" w:rsidRPr="008A3408" w:rsidRDefault="00AC78F3" w:rsidP="00943630">
      <w:pPr>
        <w:pStyle w:val="Titresection"/>
      </w:pPr>
      <w:r w:rsidRPr="008A3408">
        <w:t>Expérience</w:t>
      </w:r>
      <w:r w:rsidR="00135CDE" w:rsidRPr="008A3408">
        <w:t xml:space="preserve"> de </w:t>
      </w:r>
      <w:r w:rsidRPr="008A3408">
        <w:t>départ</w:t>
      </w:r>
    </w:p>
    <w:p w14:paraId="128C9900" w14:textId="68FCFB52" w:rsidR="00135CDE" w:rsidRPr="00782B3D" w:rsidRDefault="00135CDE" w:rsidP="00F8754C">
      <w:pPr>
        <w:spacing w:after="0" w:line="360" w:lineRule="auto"/>
        <w:ind w:left="-142"/>
        <w:jc w:val="both"/>
        <w:rPr>
          <w:rFonts w:cs="Times New Roman"/>
          <w:sz w:val="21"/>
          <w:szCs w:val="21"/>
        </w:rPr>
      </w:pPr>
      <w:r w:rsidRPr="00782B3D">
        <w:rPr>
          <w:rFonts w:cs="Times New Roman"/>
          <w:sz w:val="21"/>
          <w:szCs w:val="21"/>
        </w:rPr>
        <w:t>Un</w:t>
      </w:r>
      <w:r w:rsidR="00CF2E41">
        <w:rPr>
          <w:rFonts w:cs="Times New Roman"/>
          <w:sz w:val="21"/>
          <w:szCs w:val="21"/>
        </w:rPr>
        <w:t xml:space="preserve"> strategos </w:t>
      </w:r>
      <w:r w:rsidRPr="00782B3D">
        <w:rPr>
          <w:rFonts w:cs="Times New Roman"/>
          <w:sz w:val="21"/>
          <w:szCs w:val="21"/>
        </w:rPr>
        <w:t xml:space="preserve">débute avec 20 points d’expérience. </w:t>
      </w:r>
    </w:p>
    <w:p w14:paraId="54EF4A45" w14:textId="2DB6B4FC" w:rsidR="00135CDE" w:rsidRPr="00782B3D" w:rsidRDefault="00135CDE" w:rsidP="00F8754C">
      <w:pPr>
        <w:spacing w:after="0" w:line="360" w:lineRule="auto"/>
        <w:ind w:left="-142"/>
        <w:jc w:val="both"/>
        <w:rPr>
          <w:rFonts w:cs="Times New Roman"/>
          <w:sz w:val="21"/>
          <w:szCs w:val="21"/>
        </w:rPr>
      </w:pPr>
      <w:r w:rsidRPr="00782B3D">
        <w:rPr>
          <w:rFonts w:cs="Times New Roman"/>
          <w:sz w:val="21"/>
          <w:szCs w:val="21"/>
        </w:rPr>
        <w:t xml:space="preserve">Un </w:t>
      </w:r>
      <w:r w:rsidR="00CF2E41">
        <w:rPr>
          <w:rFonts w:cs="Times New Roman"/>
          <w:sz w:val="21"/>
          <w:szCs w:val="21"/>
        </w:rPr>
        <w:t>myrmidon</w:t>
      </w:r>
      <w:r w:rsidRPr="00782B3D">
        <w:rPr>
          <w:rFonts w:cs="Times New Roman"/>
          <w:sz w:val="21"/>
          <w:szCs w:val="21"/>
        </w:rPr>
        <w:t xml:space="preserve"> débute avec </w:t>
      </w:r>
      <w:r w:rsidR="0004011B">
        <w:rPr>
          <w:rFonts w:cs="Times New Roman"/>
          <w:sz w:val="21"/>
          <w:szCs w:val="21"/>
        </w:rPr>
        <w:t>16</w:t>
      </w:r>
      <w:r w:rsidRPr="00782B3D">
        <w:rPr>
          <w:rFonts w:cs="Times New Roman"/>
          <w:sz w:val="21"/>
          <w:szCs w:val="21"/>
        </w:rPr>
        <w:t xml:space="preserve"> points d’expérience. </w:t>
      </w:r>
    </w:p>
    <w:p w14:paraId="5AE23997" w14:textId="15D1F5C0" w:rsidR="0004011B" w:rsidRPr="00782B3D" w:rsidRDefault="00135CDE" w:rsidP="0004011B">
      <w:pPr>
        <w:spacing w:after="0" w:line="360" w:lineRule="auto"/>
        <w:ind w:left="-142"/>
        <w:jc w:val="both"/>
        <w:rPr>
          <w:rFonts w:cs="Times New Roman"/>
          <w:sz w:val="21"/>
          <w:szCs w:val="21"/>
        </w:rPr>
      </w:pPr>
      <w:r w:rsidRPr="00782B3D">
        <w:rPr>
          <w:rFonts w:cs="Times New Roman"/>
          <w:sz w:val="21"/>
          <w:szCs w:val="21"/>
        </w:rPr>
        <w:t xml:space="preserve">Un </w:t>
      </w:r>
      <w:r w:rsidR="00CF2E41">
        <w:rPr>
          <w:rFonts w:cs="Times New Roman"/>
          <w:sz w:val="21"/>
          <w:szCs w:val="21"/>
        </w:rPr>
        <w:t>oracle</w:t>
      </w:r>
      <w:r w:rsidRPr="00782B3D">
        <w:rPr>
          <w:rFonts w:cs="Times New Roman"/>
          <w:sz w:val="21"/>
          <w:szCs w:val="21"/>
        </w:rPr>
        <w:t xml:space="preserve"> débute avec </w:t>
      </w:r>
      <w:r w:rsidR="0004011B">
        <w:rPr>
          <w:rFonts w:cs="Times New Roman"/>
          <w:sz w:val="21"/>
          <w:szCs w:val="21"/>
        </w:rPr>
        <w:t>8</w:t>
      </w:r>
      <w:r w:rsidRPr="00782B3D">
        <w:rPr>
          <w:rFonts w:cs="Times New Roman"/>
          <w:sz w:val="21"/>
          <w:szCs w:val="21"/>
        </w:rPr>
        <w:t xml:space="preserve"> </w:t>
      </w:r>
      <w:r w:rsidR="0004011B" w:rsidRPr="00782B3D">
        <w:rPr>
          <w:rFonts w:cs="Times New Roman"/>
          <w:sz w:val="21"/>
          <w:szCs w:val="21"/>
        </w:rPr>
        <w:t>points</w:t>
      </w:r>
      <w:r w:rsidRPr="00782B3D">
        <w:rPr>
          <w:rFonts w:cs="Times New Roman"/>
          <w:sz w:val="21"/>
          <w:szCs w:val="21"/>
        </w:rPr>
        <w:t xml:space="preserve"> d’expérience. </w:t>
      </w:r>
    </w:p>
    <w:p w14:paraId="0216AD9F" w14:textId="77777777" w:rsidR="0092519A" w:rsidRDefault="0004011B" w:rsidP="00E76857">
      <w:pPr>
        <w:spacing w:after="0" w:line="360" w:lineRule="auto"/>
        <w:ind w:left="-142"/>
        <w:jc w:val="both"/>
        <w:rPr>
          <w:rFonts w:cs="Times New Roman"/>
          <w:sz w:val="21"/>
          <w:szCs w:val="21"/>
        </w:rPr>
      </w:pPr>
      <w:r w:rsidRPr="00782B3D">
        <w:rPr>
          <w:rFonts w:cs="Times New Roman"/>
          <w:sz w:val="21"/>
          <w:szCs w:val="21"/>
        </w:rPr>
        <w:t xml:space="preserve">Un </w:t>
      </w:r>
      <w:r>
        <w:rPr>
          <w:rFonts w:cs="Times New Roman"/>
          <w:sz w:val="21"/>
          <w:szCs w:val="21"/>
        </w:rPr>
        <w:t>éphèbe</w:t>
      </w:r>
      <w:r w:rsidRPr="00782B3D">
        <w:rPr>
          <w:rFonts w:cs="Times New Roman"/>
          <w:sz w:val="21"/>
          <w:szCs w:val="21"/>
        </w:rPr>
        <w:t xml:space="preserve"> débute avec </w:t>
      </w:r>
      <w:r w:rsidR="009912BE">
        <w:rPr>
          <w:rFonts w:cs="Times New Roman"/>
          <w:sz w:val="21"/>
          <w:szCs w:val="21"/>
        </w:rPr>
        <w:t>0</w:t>
      </w:r>
      <w:r w:rsidRPr="00782B3D">
        <w:rPr>
          <w:rFonts w:cs="Times New Roman"/>
          <w:sz w:val="21"/>
          <w:szCs w:val="21"/>
        </w:rPr>
        <w:t xml:space="preserve"> points d’expérience. </w:t>
      </w:r>
    </w:p>
    <w:p w14:paraId="3447D21F" w14:textId="16536B48" w:rsidR="00943630" w:rsidRDefault="00135CDE" w:rsidP="00E76857">
      <w:pPr>
        <w:spacing w:after="0" w:line="360" w:lineRule="auto"/>
        <w:ind w:left="-142"/>
        <w:jc w:val="both"/>
        <w:rPr>
          <w:rFonts w:cs="Times New Roman"/>
          <w:szCs w:val="21"/>
        </w:rPr>
      </w:pPr>
      <w:r w:rsidRPr="00782B3D">
        <w:rPr>
          <w:rFonts w:cs="Times New Roman"/>
          <w:sz w:val="21"/>
          <w:szCs w:val="21"/>
        </w:rPr>
        <w:t>Les hommes de main débutent avec 0 point d’expérience</w:t>
      </w:r>
      <w:r w:rsidR="00E76857">
        <w:rPr>
          <w:rFonts w:cs="Times New Roman"/>
          <w:sz w:val="21"/>
          <w:szCs w:val="21"/>
        </w:rPr>
        <w:t>.</w:t>
      </w:r>
    </w:p>
    <w:p w14:paraId="5BDFAC8A" w14:textId="2636C69B" w:rsidR="00943630" w:rsidRDefault="00943630" w:rsidP="00E76857">
      <w:pPr>
        <w:spacing w:after="0" w:line="360" w:lineRule="auto"/>
        <w:ind w:left="-142"/>
        <w:jc w:val="both"/>
        <w:rPr>
          <w:rFonts w:cs="Times New Roman"/>
          <w:sz w:val="24"/>
          <w:szCs w:val="24"/>
        </w:rPr>
        <w:sectPr w:rsidR="00943630" w:rsidSect="001F59DB">
          <w:type w:val="continuous"/>
          <w:pgSz w:w="11906" w:h="16838"/>
          <w:pgMar w:top="851" w:right="851" w:bottom="851" w:left="851" w:header="709" w:footer="709" w:gutter="0"/>
          <w:cols w:num="2" w:space="567"/>
          <w:docGrid w:linePitch="360"/>
        </w:sectPr>
      </w:pPr>
    </w:p>
    <w:p w14:paraId="12C8F414" w14:textId="38799E2C" w:rsidR="00782B3D" w:rsidRDefault="00782B3D" w:rsidP="00943630">
      <w:pPr>
        <w:pStyle w:val="Titresection"/>
      </w:pPr>
      <w:r w:rsidRPr="00782B3D">
        <w:lastRenderedPageBreak/>
        <w:t xml:space="preserve">Tableau de compétences des </w:t>
      </w:r>
      <w:r w:rsidR="004F722B">
        <w:t>Myrm</w:t>
      </w:r>
      <w:r w:rsidR="009912BE">
        <w:t>i</w:t>
      </w:r>
      <w:r w:rsidR="004F722B">
        <w:t>dens</w:t>
      </w:r>
      <w:r w:rsidR="00B60034">
        <w:t>iens</w:t>
      </w:r>
    </w:p>
    <w:tbl>
      <w:tblPr>
        <w:tblStyle w:val="Grilledutableau"/>
        <w:tblW w:w="76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2" w:type="dxa"/>
        </w:tblCellMar>
        <w:tblLook w:val="04A0" w:firstRow="1" w:lastRow="0" w:firstColumn="1" w:lastColumn="0" w:noHBand="0" w:noVBand="1"/>
      </w:tblPr>
      <w:tblGrid>
        <w:gridCol w:w="2189"/>
        <w:gridCol w:w="1103"/>
        <w:gridCol w:w="1091"/>
        <w:gridCol w:w="1114"/>
        <w:gridCol w:w="1028"/>
        <w:gridCol w:w="1101"/>
      </w:tblGrid>
      <w:tr w:rsidR="004F722B" w14:paraId="59E98772" w14:textId="4CA0396B" w:rsidTr="004F722B">
        <w:trPr>
          <w:trHeight w:val="360"/>
          <w:jc w:val="center"/>
        </w:trPr>
        <w:tc>
          <w:tcPr>
            <w:tcW w:w="2189" w:type="dxa"/>
            <w:tcBorders>
              <w:bottom w:val="single" w:sz="4" w:space="0" w:color="auto"/>
            </w:tcBorders>
          </w:tcPr>
          <w:p w14:paraId="56744E19" w14:textId="77777777" w:rsidR="004F722B" w:rsidRDefault="004F722B" w:rsidP="007C1D29">
            <w:pPr>
              <w:pStyle w:val="ContentSection"/>
            </w:pPr>
          </w:p>
        </w:tc>
        <w:tc>
          <w:tcPr>
            <w:tcW w:w="1103" w:type="dxa"/>
            <w:tcBorders>
              <w:bottom w:val="single" w:sz="4" w:space="0" w:color="auto"/>
            </w:tcBorders>
          </w:tcPr>
          <w:p w14:paraId="46E506E6" w14:textId="7A0A9123" w:rsidR="004F722B" w:rsidRDefault="004F722B" w:rsidP="00316853">
            <w:pPr>
              <w:pStyle w:val="ContentSection"/>
              <w:jc w:val="center"/>
            </w:pPr>
            <w:r>
              <w:t>Combat</w:t>
            </w:r>
          </w:p>
        </w:tc>
        <w:tc>
          <w:tcPr>
            <w:tcW w:w="1091" w:type="dxa"/>
            <w:tcBorders>
              <w:bottom w:val="single" w:sz="4" w:space="0" w:color="auto"/>
            </w:tcBorders>
          </w:tcPr>
          <w:p w14:paraId="5B467C05" w14:textId="19A29B26" w:rsidR="004F722B" w:rsidRDefault="004F722B" w:rsidP="00316853">
            <w:pPr>
              <w:pStyle w:val="ContentSection"/>
              <w:jc w:val="center"/>
            </w:pPr>
            <w:r>
              <w:t>Tir</w:t>
            </w:r>
          </w:p>
        </w:tc>
        <w:tc>
          <w:tcPr>
            <w:tcW w:w="1114" w:type="dxa"/>
            <w:tcBorders>
              <w:bottom w:val="single" w:sz="4" w:space="0" w:color="auto"/>
            </w:tcBorders>
          </w:tcPr>
          <w:p w14:paraId="3A10BD2F" w14:textId="108AD63A" w:rsidR="004F722B" w:rsidRDefault="004F722B" w:rsidP="00316853">
            <w:pPr>
              <w:pStyle w:val="ContentSection"/>
              <w:jc w:val="center"/>
            </w:pPr>
            <w:r>
              <w:t>Erudition</w:t>
            </w:r>
          </w:p>
        </w:tc>
        <w:tc>
          <w:tcPr>
            <w:tcW w:w="1028" w:type="dxa"/>
            <w:tcBorders>
              <w:bottom w:val="single" w:sz="4" w:space="0" w:color="auto"/>
            </w:tcBorders>
          </w:tcPr>
          <w:p w14:paraId="2F368719" w14:textId="10C47911" w:rsidR="004F722B" w:rsidRDefault="004F722B" w:rsidP="00316853">
            <w:pPr>
              <w:pStyle w:val="ContentSection"/>
              <w:jc w:val="center"/>
            </w:pPr>
            <w:r>
              <w:t>Force</w:t>
            </w:r>
          </w:p>
        </w:tc>
        <w:tc>
          <w:tcPr>
            <w:tcW w:w="1101" w:type="dxa"/>
            <w:tcBorders>
              <w:bottom w:val="single" w:sz="4" w:space="0" w:color="auto"/>
            </w:tcBorders>
          </w:tcPr>
          <w:p w14:paraId="4107AEAE" w14:textId="24ADB981" w:rsidR="004F722B" w:rsidRDefault="004F722B" w:rsidP="00316853">
            <w:pPr>
              <w:pStyle w:val="ContentSection"/>
              <w:jc w:val="center"/>
            </w:pPr>
            <w:r>
              <w:t>Vitesse</w:t>
            </w:r>
          </w:p>
        </w:tc>
      </w:tr>
      <w:tr w:rsidR="004F722B" w14:paraId="52EEDFCD" w14:textId="3A58C42D" w:rsidTr="004F722B">
        <w:trPr>
          <w:trHeight w:val="75"/>
          <w:jc w:val="center"/>
        </w:trPr>
        <w:tc>
          <w:tcPr>
            <w:tcW w:w="2189" w:type="dxa"/>
            <w:tcBorders>
              <w:top w:val="single" w:sz="4" w:space="0" w:color="auto"/>
            </w:tcBorders>
          </w:tcPr>
          <w:p w14:paraId="6EFE178C" w14:textId="77777777" w:rsidR="004F722B" w:rsidRDefault="004F722B" w:rsidP="007C1D29">
            <w:pPr>
              <w:pStyle w:val="ContentSection"/>
            </w:pPr>
          </w:p>
        </w:tc>
        <w:tc>
          <w:tcPr>
            <w:tcW w:w="1103" w:type="dxa"/>
            <w:tcBorders>
              <w:top w:val="single" w:sz="4" w:space="0" w:color="auto"/>
            </w:tcBorders>
          </w:tcPr>
          <w:p w14:paraId="24DA4EB8" w14:textId="77777777" w:rsidR="004F722B" w:rsidRDefault="004F722B" w:rsidP="00316853">
            <w:pPr>
              <w:pStyle w:val="ContentSection"/>
              <w:jc w:val="center"/>
            </w:pPr>
          </w:p>
        </w:tc>
        <w:tc>
          <w:tcPr>
            <w:tcW w:w="1091" w:type="dxa"/>
            <w:tcBorders>
              <w:top w:val="single" w:sz="4" w:space="0" w:color="auto"/>
            </w:tcBorders>
          </w:tcPr>
          <w:p w14:paraId="660AC23B" w14:textId="77777777" w:rsidR="004F722B" w:rsidRDefault="004F722B" w:rsidP="00316853">
            <w:pPr>
              <w:pStyle w:val="ContentSection"/>
              <w:jc w:val="center"/>
            </w:pPr>
          </w:p>
        </w:tc>
        <w:tc>
          <w:tcPr>
            <w:tcW w:w="1114" w:type="dxa"/>
            <w:tcBorders>
              <w:top w:val="single" w:sz="4" w:space="0" w:color="auto"/>
            </w:tcBorders>
          </w:tcPr>
          <w:p w14:paraId="45CA4606" w14:textId="77777777" w:rsidR="004F722B" w:rsidRDefault="004F722B" w:rsidP="00316853">
            <w:pPr>
              <w:pStyle w:val="ContentSection"/>
              <w:jc w:val="center"/>
            </w:pPr>
          </w:p>
        </w:tc>
        <w:tc>
          <w:tcPr>
            <w:tcW w:w="1028" w:type="dxa"/>
            <w:tcBorders>
              <w:top w:val="single" w:sz="4" w:space="0" w:color="auto"/>
            </w:tcBorders>
          </w:tcPr>
          <w:p w14:paraId="7BED1FEE" w14:textId="77777777" w:rsidR="004F722B" w:rsidRDefault="004F722B" w:rsidP="00316853">
            <w:pPr>
              <w:pStyle w:val="ContentSection"/>
              <w:jc w:val="center"/>
            </w:pPr>
          </w:p>
        </w:tc>
        <w:tc>
          <w:tcPr>
            <w:tcW w:w="1101" w:type="dxa"/>
            <w:tcBorders>
              <w:top w:val="single" w:sz="4" w:space="0" w:color="auto"/>
            </w:tcBorders>
          </w:tcPr>
          <w:p w14:paraId="4CA7B257" w14:textId="77777777" w:rsidR="004F722B" w:rsidRDefault="004F722B" w:rsidP="00316853">
            <w:pPr>
              <w:pStyle w:val="ContentSection"/>
              <w:jc w:val="center"/>
            </w:pPr>
          </w:p>
        </w:tc>
      </w:tr>
      <w:tr w:rsidR="004F722B" w14:paraId="34B6B4B5" w14:textId="77777777" w:rsidTr="004F722B">
        <w:trPr>
          <w:trHeight w:val="360"/>
          <w:jc w:val="center"/>
        </w:trPr>
        <w:tc>
          <w:tcPr>
            <w:tcW w:w="2189" w:type="dxa"/>
          </w:tcPr>
          <w:p w14:paraId="020D40CF" w14:textId="54E316D1" w:rsidR="004F722B" w:rsidRDefault="004F722B" w:rsidP="007C1D29">
            <w:pPr>
              <w:pStyle w:val="ContentSection"/>
            </w:pPr>
            <w:r>
              <w:t>Strategos</w:t>
            </w:r>
          </w:p>
        </w:tc>
        <w:tc>
          <w:tcPr>
            <w:tcW w:w="1103" w:type="dxa"/>
          </w:tcPr>
          <w:p w14:paraId="517BFF1E" w14:textId="529B9F15" w:rsidR="004F722B" w:rsidRDefault="00623394" w:rsidP="00316853">
            <w:pPr>
              <w:pStyle w:val="ContentSection"/>
              <w:jc w:val="center"/>
            </w:pPr>
            <w:r>
              <w:t>X</w:t>
            </w:r>
          </w:p>
        </w:tc>
        <w:tc>
          <w:tcPr>
            <w:tcW w:w="1091" w:type="dxa"/>
          </w:tcPr>
          <w:p w14:paraId="1CF70B67" w14:textId="77777777" w:rsidR="004F722B" w:rsidRDefault="004F722B" w:rsidP="00316853">
            <w:pPr>
              <w:pStyle w:val="ContentSection"/>
              <w:jc w:val="center"/>
            </w:pPr>
          </w:p>
        </w:tc>
        <w:tc>
          <w:tcPr>
            <w:tcW w:w="1114" w:type="dxa"/>
          </w:tcPr>
          <w:p w14:paraId="4C7D2F4E" w14:textId="31063FF1" w:rsidR="004F722B" w:rsidRDefault="00623394" w:rsidP="00316853">
            <w:pPr>
              <w:pStyle w:val="ContentSection"/>
              <w:jc w:val="center"/>
            </w:pPr>
            <w:r>
              <w:t>X</w:t>
            </w:r>
          </w:p>
        </w:tc>
        <w:tc>
          <w:tcPr>
            <w:tcW w:w="1028" w:type="dxa"/>
          </w:tcPr>
          <w:p w14:paraId="798CA8B6" w14:textId="7689C9B8" w:rsidR="004F722B" w:rsidRDefault="004F722B" w:rsidP="00316853">
            <w:pPr>
              <w:pStyle w:val="ContentSection"/>
              <w:jc w:val="center"/>
            </w:pPr>
          </w:p>
        </w:tc>
        <w:tc>
          <w:tcPr>
            <w:tcW w:w="1101" w:type="dxa"/>
          </w:tcPr>
          <w:p w14:paraId="2431451B" w14:textId="6CA3561B" w:rsidR="004F722B" w:rsidRDefault="00623394" w:rsidP="00316853">
            <w:pPr>
              <w:pStyle w:val="ContentSection"/>
              <w:jc w:val="center"/>
            </w:pPr>
            <w:r>
              <w:t>X</w:t>
            </w:r>
          </w:p>
        </w:tc>
      </w:tr>
      <w:tr w:rsidR="004F722B" w14:paraId="76620715" w14:textId="6D4AC911" w:rsidTr="004F722B">
        <w:trPr>
          <w:trHeight w:val="360"/>
          <w:jc w:val="center"/>
        </w:trPr>
        <w:tc>
          <w:tcPr>
            <w:tcW w:w="2189" w:type="dxa"/>
          </w:tcPr>
          <w:p w14:paraId="310C9C82" w14:textId="0DE5B2CE" w:rsidR="004F722B" w:rsidRDefault="004F722B" w:rsidP="007C1D29">
            <w:pPr>
              <w:pStyle w:val="ContentSection"/>
            </w:pPr>
            <w:r>
              <w:t>Myrmidon</w:t>
            </w:r>
          </w:p>
        </w:tc>
        <w:tc>
          <w:tcPr>
            <w:tcW w:w="1103" w:type="dxa"/>
          </w:tcPr>
          <w:p w14:paraId="4BDCE352" w14:textId="27ECBAF8" w:rsidR="004F722B" w:rsidRDefault="00623394" w:rsidP="00316853">
            <w:pPr>
              <w:pStyle w:val="ContentSection"/>
              <w:jc w:val="center"/>
            </w:pPr>
            <w:r>
              <w:t>X</w:t>
            </w:r>
          </w:p>
        </w:tc>
        <w:tc>
          <w:tcPr>
            <w:tcW w:w="1091" w:type="dxa"/>
          </w:tcPr>
          <w:p w14:paraId="74098E30" w14:textId="38BA1FE1" w:rsidR="004F722B" w:rsidRDefault="00623394" w:rsidP="00316853">
            <w:pPr>
              <w:pStyle w:val="ContentSection"/>
              <w:jc w:val="center"/>
            </w:pPr>
            <w:r>
              <w:t>X</w:t>
            </w:r>
          </w:p>
        </w:tc>
        <w:tc>
          <w:tcPr>
            <w:tcW w:w="1114" w:type="dxa"/>
          </w:tcPr>
          <w:p w14:paraId="2DA0B9A1" w14:textId="119CA474" w:rsidR="004F722B" w:rsidRDefault="004F722B" w:rsidP="00316853">
            <w:pPr>
              <w:pStyle w:val="ContentSection"/>
              <w:jc w:val="center"/>
            </w:pPr>
          </w:p>
        </w:tc>
        <w:tc>
          <w:tcPr>
            <w:tcW w:w="1028" w:type="dxa"/>
          </w:tcPr>
          <w:p w14:paraId="09FE2870" w14:textId="7726341E" w:rsidR="004F722B" w:rsidRDefault="00623394" w:rsidP="00316853">
            <w:pPr>
              <w:pStyle w:val="ContentSection"/>
              <w:jc w:val="center"/>
            </w:pPr>
            <w:r>
              <w:t>X</w:t>
            </w:r>
          </w:p>
        </w:tc>
        <w:tc>
          <w:tcPr>
            <w:tcW w:w="1101" w:type="dxa"/>
          </w:tcPr>
          <w:p w14:paraId="19FE010D" w14:textId="33BEA4F7" w:rsidR="004F722B" w:rsidRDefault="00623394" w:rsidP="00316853">
            <w:pPr>
              <w:pStyle w:val="ContentSection"/>
              <w:jc w:val="center"/>
            </w:pPr>
            <w:r>
              <w:t>X</w:t>
            </w:r>
          </w:p>
        </w:tc>
      </w:tr>
      <w:tr w:rsidR="004F722B" w14:paraId="68C8F7A9" w14:textId="376778DF" w:rsidTr="004F722B">
        <w:trPr>
          <w:trHeight w:val="360"/>
          <w:jc w:val="center"/>
        </w:trPr>
        <w:tc>
          <w:tcPr>
            <w:tcW w:w="2189" w:type="dxa"/>
          </w:tcPr>
          <w:p w14:paraId="3A42A940" w14:textId="5BCC90FF" w:rsidR="004F722B" w:rsidRDefault="004F722B" w:rsidP="007C1D29">
            <w:pPr>
              <w:pStyle w:val="ContentSection"/>
            </w:pPr>
            <w:r>
              <w:t>Oracle</w:t>
            </w:r>
          </w:p>
        </w:tc>
        <w:tc>
          <w:tcPr>
            <w:tcW w:w="1103" w:type="dxa"/>
          </w:tcPr>
          <w:p w14:paraId="2A63DDCF" w14:textId="77777777" w:rsidR="004F722B" w:rsidRDefault="004F722B" w:rsidP="00316853">
            <w:pPr>
              <w:pStyle w:val="ContentSection"/>
              <w:jc w:val="center"/>
            </w:pPr>
          </w:p>
        </w:tc>
        <w:tc>
          <w:tcPr>
            <w:tcW w:w="1091" w:type="dxa"/>
          </w:tcPr>
          <w:p w14:paraId="544114B5" w14:textId="77777777" w:rsidR="004F722B" w:rsidRDefault="004F722B" w:rsidP="00316853">
            <w:pPr>
              <w:pStyle w:val="ContentSection"/>
              <w:jc w:val="center"/>
            </w:pPr>
          </w:p>
        </w:tc>
        <w:tc>
          <w:tcPr>
            <w:tcW w:w="1114" w:type="dxa"/>
          </w:tcPr>
          <w:p w14:paraId="5FC43AAB" w14:textId="15C59856" w:rsidR="004F722B" w:rsidRDefault="00623394" w:rsidP="00316853">
            <w:pPr>
              <w:pStyle w:val="ContentSection"/>
              <w:jc w:val="center"/>
            </w:pPr>
            <w:r>
              <w:t>X</w:t>
            </w:r>
          </w:p>
        </w:tc>
        <w:tc>
          <w:tcPr>
            <w:tcW w:w="1028" w:type="dxa"/>
          </w:tcPr>
          <w:p w14:paraId="060BA6F0" w14:textId="77777777" w:rsidR="004F722B" w:rsidRDefault="004F722B" w:rsidP="00316853">
            <w:pPr>
              <w:pStyle w:val="ContentSection"/>
              <w:jc w:val="center"/>
            </w:pPr>
          </w:p>
        </w:tc>
        <w:tc>
          <w:tcPr>
            <w:tcW w:w="1101" w:type="dxa"/>
          </w:tcPr>
          <w:p w14:paraId="080FFF7C" w14:textId="74951B32" w:rsidR="004F722B" w:rsidRDefault="00623394" w:rsidP="00316853">
            <w:pPr>
              <w:pStyle w:val="ContentSection"/>
              <w:jc w:val="center"/>
            </w:pPr>
            <w:r>
              <w:t>X</w:t>
            </w:r>
          </w:p>
        </w:tc>
      </w:tr>
      <w:tr w:rsidR="004F722B" w14:paraId="6C421A82" w14:textId="77777777" w:rsidTr="004F722B">
        <w:trPr>
          <w:trHeight w:val="360"/>
          <w:jc w:val="center"/>
        </w:trPr>
        <w:tc>
          <w:tcPr>
            <w:tcW w:w="2189" w:type="dxa"/>
          </w:tcPr>
          <w:p w14:paraId="6C3E836C" w14:textId="36F2412A" w:rsidR="004F722B" w:rsidRDefault="004F722B" w:rsidP="007C1D29">
            <w:pPr>
              <w:pStyle w:val="ContentSection"/>
            </w:pPr>
            <w:r>
              <w:t>Ephèbe</w:t>
            </w:r>
          </w:p>
        </w:tc>
        <w:tc>
          <w:tcPr>
            <w:tcW w:w="1103" w:type="dxa"/>
          </w:tcPr>
          <w:p w14:paraId="3544BF52" w14:textId="113DC57C" w:rsidR="004F722B" w:rsidRDefault="00623394" w:rsidP="00316853">
            <w:pPr>
              <w:pStyle w:val="ContentSection"/>
              <w:jc w:val="center"/>
            </w:pPr>
            <w:r>
              <w:t>X</w:t>
            </w:r>
          </w:p>
        </w:tc>
        <w:tc>
          <w:tcPr>
            <w:tcW w:w="1091" w:type="dxa"/>
          </w:tcPr>
          <w:p w14:paraId="296C74A6" w14:textId="3B936AD8" w:rsidR="004F722B" w:rsidRDefault="00623394" w:rsidP="00316853">
            <w:pPr>
              <w:pStyle w:val="ContentSection"/>
              <w:jc w:val="center"/>
            </w:pPr>
            <w:r>
              <w:t>X</w:t>
            </w:r>
          </w:p>
        </w:tc>
        <w:tc>
          <w:tcPr>
            <w:tcW w:w="1114" w:type="dxa"/>
          </w:tcPr>
          <w:p w14:paraId="40C3BF33" w14:textId="415DA39F" w:rsidR="004F722B" w:rsidRDefault="004F722B" w:rsidP="00316853">
            <w:pPr>
              <w:pStyle w:val="ContentSection"/>
              <w:jc w:val="center"/>
            </w:pPr>
          </w:p>
        </w:tc>
        <w:tc>
          <w:tcPr>
            <w:tcW w:w="1028" w:type="dxa"/>
          </w:tcPr>
          <w:p w14:paraId="308AD887" w14:textId="56D9F92F" w:rsidR="004F722B" w:rsidRDefault="00623394" w:rsidP="00316853">
            <w:pPr>
              <w:pStyle w:val="ContentSection"/>
              <w:jc w:val="center"/>
            </w:pPr>
            <w:r>
              <w:t>X</w:t>
            </w:r>
          </w:p>
        </w:tc>
        <w:tc>
          <w:tcPr>
            <w:tcW w:w="1101" w:type="dxa"/>
          </w:tcPr>
          <w:p w14:paraId="59A17414" w14:textId="1CFE2678" w:rsidR="004F722B" w:rsidRDefault="00623394" w:rsidP="00316853">
            <w:pPr>
              <w:pStyle w:val="ContentSection"/>
              <w:jc w:val="center"/>
            </w:pPr>
            <w:r>
              <w:t>X</w:t>
            </w:r>
          </w:p>
        </w:tc>
      </w:tr>
    </w:tbl>
    <w:p w14:paraId="445BD943" w14:textId="4AC9F5C0" w:rsidR="00E76857" w:rsidRDefault="00E76857" w:rsidP="00E76857">
      <w:pPr>
        <w:spacing w:after="0" w:line="360" w:lineRule="auto"/>
        <w:jc w:val="both"/>
        <w:rPr>
          <w:rFonts w:cs="Times New Roman"/>
          <w:sz w:val="24"/>
          <w:szCs w:val="24"/>
        </w:rPr>
        <w:sectPr w:rsidR="00E76857" w:rsidSect="001F59DB">
          <w:type w:val="continuous"/>
          <w:pgSz w:w="11906" w:h="16838"/>
          <w:pgMar w:top="851" w:right="851" w:bottom="851" w:left="851" w:header="709" w:footer="709" w:gutter="0"/>
          <w:cols w:space="567"/>
          <w:docGrid w:linePitch="360"/>
        </w:sectPr>
      </w:pPr>
    </w:p>
    <w:p w14:paraId="61EA3D6A" w14:textId="77777777" w:rsidR="00E03ADB" w:rsidRDefault="00E03ADB" w:rsidP="00943630">
      <w:pPr>
        <w:pStyle w:val="Titresection"/>
      </w:pPr>
      <w:r>
        <w:t>R</w:t>
      </w:r>
      <w:r w:rsidR="00E76857">
        <w:t>ègles spéciales</w:t>
      </w:r>
    </w:p>
    <w:p w14:paraId="3EAD057D" w14:textId="77777777" w:rsidR="00C57D4A" w:rsidRDefault="00C57D4A" w:rsidP="00943630">
      <w:pPr>
        <w:pStyle w:val="Titlepart"/>
        <w:sectPr w:rsidR="00C57D4A" w:rsidSect="001F59DB">
          <w:type w:val="continuous"/>
          <w:pgSz w:w="11906" w:h="16838"/>
          <w:pgMar w:top="851" w:right="851" w:bottom="851" w:left="851" w:header="709" w:footer="709" w:gutter="0"/>
          <w:cols w:space="567"/>
          <w:docGrid w:linePitch="360"/>
        </w:sectPr>
      </w:pPr>
    </w:p>
    <w:p w14:paraId="154AD86B" w14:textId="6437E921" w:rsidR="00E76857" w:rsidRPr="00E03ADB" w:rsidRDefault="00E76857" w:rsidP="00943630">
      <w:pPr>
        <w:pStyle w:val="Titlepart"/>
      </w:pPr>
      <w:r w:rsidRPr="00E03ADB">
        <w:t>Protection</w:t>
      </w:r>
    </w:p>
    <w:p w14:paraId="735D4A39" w14:textId="1078CBE6" w:rsidR="00E76857" w:rsidRDefault="0004011B" w:rsidP="007C1D29">
      <w:pPr>
        <w:pStyle w:val="ContentSection"/>
      </w:pPr>
      <w:r w:rsidRPr="00983D80">
        <w:t>L’Hoplite</w:t>
      </w:r>
      <w:r w:rsidR="00E76857" w:rsidRPr="00983D80">
        <w:t xml:space="preserve"> protège le Taxiarque.</w:t>
      </w:r>
      <w:r w:rsidR="00E76857">
        <w:t xml:space="preserve"> </w:t>
      </w:r>
      <w:r w:rsidR="00E76857" w:rsidRPr="00983D80">
        <w:t>L</w:t>
      </w:r>
      <w:r w:rsidR="00D917B2">
        <w:t xml:space="preserve">’Hoplite </w:t>
      </w:r>
      <w:r w:rsidR="00E76857" w:rsidRPr="00983D80">
        <w:t>devient une cible prioritaire.</w:t>
      </w:r>
      <w:r w:rsidR="00E76857">
        <w:t xml:space="preserve"> </w:t>
      </w:r>
      <w:r w:rsidR="00E76857" w:rsidRPr="00983D80">
        <w:t xml:space="preserve">Tant que </w:t>
      </w:r>
      <w:r w:rsidRPr="00983D80">
        <w:t>l’Hoplite</w:t>
      </w:r>
      <w:r w:rsidR="00E76857" w:rsidRPr="00983D80">
        <w:t xml:space="preserve"> se trouve à </w:t>
      </w:r>
      <w:r w:rsidR="00157420">
        <w:t>3</w:t>
      </w:r>
      <w:r w:rsidR="00E76857" w:rsidRPr="00983D80">
        <w:t>" ou moins du Taxiarque, la protection reste active.</w:t>
      </w:r>
      <w:r w:rsidR="00E76857">
        <w:t xml:space="preserve"> </w:t>
      </w:r>
      <w:r w:rsidR="00E76857" w:rsidRPr="00983D80">
        <w:t>La ligne d'interception de charge</w:t>
      </w:r>
      <w:r w:rsidR="00D917B2">
        <w:t xml:space="preserve"> de l’Hoplite</w:t>
      </w:r>
      <w:r w:rsidR="00E76857" w:rsidRPr="00983D80">
        <w:t xml:space="preserve"> est portée à 3".</w:t>
      </w:r>
    </w:p>
    <w:p w14:paraId="53A85810" w14:textId="77777777" w:rsidR="00D917B2" w:rsidRDefault="00D917B2" w:rsidP="007C1D29">
      <w:pPr>
        <w:pStyle w:val="ContentSection"/>
      </w:pPr>
    </w:p>
    <w:p w14:paraId="4D6023FA" w14:textId="133CE434" w:rsidR="00E76857" w:rsidRDefault="00E76857" w:rsidP="007C1D29">
      <w:pPr>
        <w:pStyle w:val="ContentSection"/>
      </w:pPr>
      <w:r w:rsidRPr="00E03ADB">
        <w:rPr>
          <w:rStyle w:val="TitlepartCar"/>
        </w:rPr>
        <w:t>Opportunité</w:t>
      </w:r>
    </w:p>
    <w:p w14:paraId="6C465DA4" w14:textId="77777777" w:rsidR="00B949A3" w:rsidRDefault="00E76857" w:rsidP="007C1D29">
      <w:pPr>
        <w:pStyle w:val="ContentSection"/>
      </w:pPr>
      <w:r w:rsidRPr="00983D80">
        <w:t xml:space="preserve">Le bouclier </w:t>
      </w:r>
      <w:r w:rsidR="0004011B" w:rsidRPr="00983D80">
        <w:t>de l’Hoplite</w:t>
      </w:r>
      <w:r w:rsidRPr="00983D80">
        <w:t xml:space="preserve"> cache la progression du Peltaste.</w:t>
      </w:r>
    </w:p>
    <w:p w14:paraId="36C7318C" w14:textId="00A894EA" w:rsidR="00C57D4A" w:rsidRDefault="00B949A3" w:rsidP="007C1D29">
      <w:pPr>
        <w:pStyle w:val="ContentSection"/>
      </w:pPr>
      <w:r>
        <w:t>Lo</w:t>
      </w:r>
      <w:r w:rsidRPr="00B949A3">
        <w:t xml:space="preserve">rsque l'Hoplite termine son mouvement à proximité d'un ennemi, le Peltaste peut immédiatement effectuer un mouvement de </w:t>
      </w:r>
      <w:r w:rsidRPr="00B949A3">
        <w:rPr>
          <w:b/>
          <w:bCs/>
        </w:rPr>
        <w:t>M/2</w:t>
      </w:r>
      <w:r w:rsidRPr="00B949A3">
        <w:t>, à condition de terminer hors de contact avec l'ennem</w:t>
      </w:r>
      <w:r>
        <w:t>i</w:t>
      </w:r>
    </w:p>
    <w:p w14:paraId="529C39EF" w14:textId="77777777" w:rsidR="00D917B2" w:rsidRDefault="00D917B2" w:rsidP="007C1D29">
      <w:pPr>
        <w:pStyle w:val="ContentSection"/>
      </w:pPr>
    </w:p>
    <w:p w14:paraId="7C510449" w14:textId="0392B82A" w:rsidR="00E76857" w:rsidRDefault="00E76857" w:rsidP="007C1D29">
      <w:pPr>
        <w:pStyle w:val="ContentSection"/>
      </w:pPr>
      <w:r w:rsidRPr="00E03ADB">
        <w:rPr>
          <w:rStyle w:val="TitlepartCar"/>
        </w:rPr>
        <w:t>Couverture</w:t>
      </w:r>
    </w:p>
    <w:p w14:paraId="1A6DF028" w14:textId="77777777" w:rsidR="00943630" w:rsidRDefault="00E76857" w:rsidP="007C1D29">
      <w:pPr>
        <w:pStyle w:val="ContentSection"/>
      </w:pPr>
      <w:r w:rsidRPr="00983D80">
        <w:t xml:space="preserve">Le Taxiarque réalise un tir de diversion permettant </w:t>
      </w:r>
      <w:r w:rsidR="00C57D4A" w:rsidRPr="00983D80">
        <w:t xml:space="preserve">à </w:t>
      </w:r>
      <w:r w:rsidR="00C57D4A">
        <w:t>l’Hypaspiste</w:t>
      </w:r>
      <w:r w:rsidRPr="00983D80">
        <w:t xml:space="preserve"> de charger.</w:t>
      </w:r>
      <w:r w:rsidR="00D917B2">
        <w:t xml:space="preserve"> </w:t>
      </w:r>
      <w:r w:rsidRPr="00983D80">
        <w:t xml:space="preserve">L'Hypaspiste déclare sa charge. </w:t>
      </w:r>
      <w:r>
        <w:t xml:space="preserve"> </w:t>
      </w:r>
      <w:r w:rsidRPr="00983D80">
        <w:t xml:space="preserve">Le Taxiarque effectue son tir de diversion. La cible </w:t>
      </w:r>
      <w:r w:rsidR="00D917B2">
        <w:t xml:space="preserve">de la charge </w:t>
      </w:r>
      <w:r w:rsidRPr="00983D80">
        <w:t>effectue un test de Commandement</w:t>
      </w:r>
      <w:r w:rsidR="00D917B2">
        <w:t xml:space="preserve">. Si le test est raté, </w:t>
      </w:r>
      <w:r w:rsidRPr="00983D80">
        <w:t>L'Hypaspiste bénéficie de :</w:t>
      </w:r>
      <w:r>
        <w:t xml:space="preserve"> </w:t>
      </w:r>
      <w:r w:rsidR="00B949A3">
        <w:t>+</w:t>
      </w:r>
      <w:r w:rsidRPr="00983D80">
        <w:t>M/2 à sa distance de charge.</w:t>
      </w:r>
      <w:r>
        <w:t xml:space="preserve"> </w:t>
      </w:r>
    </w:p>
    <w:p w14:paraId="2C058475" w14:textId="77777777" w:rsidR="003C1C9B" w:rsidRDefault="003C1C9B" w:rsidP="007C1D29">
      <w:pPr>
        <w:pStyle w:val="ContentSection"/>
      </w:pPr>
    </w:p>
    <w:p w14:paraId="7ADD0E65" w14:textId="77777777" w:rsidR="001F59DB" w:rsidRDefault="001F59DB" w:rsidP="007C1D29">
      <w:pPr>
        <w:pStyle w:val="ContentSection"/>
      </w:pPr>
    </w:p>
    <w:p w14:paraId="14F4311A" w14:textId="77777777" w:rsidR="003C1C9B" w:rsidRDefault="003C1C9B" w:rsidP="007C1D29">
      <w:pPr>
        <w:pStyle w:val="ContentSection"/>
      </w:pPr>
    </w:p>
    <w:p w14:paraId="34805FF2" w14:textId="77777777" w:rsidR="003C1C9B" w:rsidRDefault="003C1C9B" w:rsidP="007C1D29">
      <w:pPr>
        <w:pStyle w:val="ContentSection"/>
      </w:pPr>
    </w:p>
    <w:p w14:paraId="26651BFA" w14:textId="77777777" w:rsidR="003C1C9B" w:rsidRDefault="003C1C9B" w:rsidP="007C1D29">
      <w:pPr>
        <w:pStyle w:val="ContentSection"/>
      </w:pPr>
    </w:p>
    <w:p w14:paraId="60A78A35" w14:textId="77777777" w:rsidR="003C1C9B" w:rsidRDefault="003C1C9B" w:rsidP="007C1D29">
      <w:pPr>
        <w:pStyle w:val="ContentSection"/>
      </w:pPr>
    </w:p>
    <w:p w14:paraId="142D2C60" w14:textId="77777777" w:rsidR="003C1C9B" w:rsidRDefault="003C1C9B" w:rsidP="007C1D29">
      <w:pPr>
        <w:pStyle w:val="ContentSection"/>
      </w:pPr>
    </w:p>
    <w:p w14:paraId="1E311CF5" w14:textId="1FF36F7F" w:rsidR="00E76857" w:rsidRPr="0004011B" w:rsidRDefault="00E76857" w:rsidP="007C1D29">
      <w:pPr>
        <w:pStyle w:val="ContentSection"/>
        <w:rPr>
          <w:rStyle w:val="TitlepartCar"/>
        </w:rPr>
      </w:pPr>
      <w:r w:rsidRPr="00E03ADB">
        <w:rPr>
          <w:rStyle w:val="TitlepartCar"/>
        </w:rPr>
        <w:t>Encerclement</w:t>
      </w:r>
    </w:p>
    <w:p w14:paraId="425946D9" w14:textId="421F0185" w:rsidR="00B949A3" w:rsidRDefault="00943630" w:rsidP="007C1D29">
      <w:pPr>
        <w:pStyle w:val="ContentSection"/>
      </w:pPr>
      <w:r>
        <w:t>L’Hypaspiste</w:t>
      </w:r>
      <w:r w:rsidR="00E76857" w:rsidRPr="00983D80">
        <w:t xml:space="preserve"> cherche à prendre l'ennemi en tenaille</w:t>
      </w:r>
      <w:r>
        <w:t xml:space="preserve"> avec le Peltaste.</w:t>
      </w:r>
    </w:p>
    <w:p w14:paraId="23903AD2" w14:textId="6467CA16" w:rsidR="00B949A3" w:rsidRPr="00B949A3" w:rsidRDefault="00B949A3" w:rsidP="007C1D29">
      <w:pPr>
        <w:pStyle w:val="ContentSection"/>
      </w:pPr>
      <w:r w:rsidRPr="00B949A3">
        <w:t xml:space="preserve">- L'Hypaspiste et le Peltaste doivent être engagés au corps à corps avec la même figurine ennemie ; </w:t>
      </w:r>
    </w:p>
    <w:p w14:paraId="7DA3986A" w14:textId="77777777" w:rsidR="00B949A3" w:rsidRPr="00B949A3" w:rsidRDefault="00B949A3" w:rsidP="007C1D29">
      <w:pPr>
        <w:pStyle w:val="ContentSection"/>
      </w:pPr>
      <w:r w:rsidRPr="00B949A3">
        <w:t xml:space="preserve">- l'un des deux doit se trouver dans l'arc arrière de cette figurine ; </w:t>
      </w:r>
    </w:p>
    <w:p w14:paraId="44FDCB97" w14:textId="4C088358" w:rsidR="00080889" w:rsidRDefault="00B949A3" w:rsidP="007C1D29">
      <w:pPr>
        <w:pStyle w:val="ContentSection"/>
      </w:pPr>
      <w:r w:rsidRPr="00B949A3">
        <w:t>- la cible ne doit être en contact avec aucune autre figurine ennemie du duo adverse.</w:t>
      </w:r>
    </w:p>
    <w:p w14:paraId="407FD81D" w14:textId="77777777" w:rsidR="00943630" w:rsidRDefault="00B949A3" w:rsidP="007C1D29">
      <w:pPr>
        <w:pStyle w:val="ContentSection"/>
      </w:pPr>
      <w:r>
        <w:t>Si ces conditions sont remplies, l’attaquant se trouvant à l’arrière de la cible ne peut pas bénéficier de ses bonus de parade, bouclier, esquive.</w:t>
      </w:r>
    </w:p>
    <w:p w14:paraId="2A1B11DE" w14:textId="09168884" w:rsidR="009F14D9" w:rsidRPr="009F14D9" w:rsidRDefault="00E03ADB" w:rsidP="00943630">
      <w:pPr>
        <w:pStyle w:val="Titlepart"/>
      </w:pPr>
      <w:r w:rsidRPr="009912BE">
        <w:t>Couleurs</w:t>
      </w:r>
    </w:p>
    <w:p w14:paraId="6B892CEA" w14:textId="79780A29" w:rsidR="009F14D9" w:rsidRPr="009F14D9" w:rsidRDefault="009F14D9" w:rsidP="00943630">
      <w:pPr>
        <w:jc w:val="center"/>
      </w:pPr>
      <w:r w:rsidRPr="009F14D9">
        <w:t>Strategos | Pourpre</w:t>
      </w:r>
    </w:p>
    <w:p w14:paraId="088D00DA" w14:textId="77777777" w:rsidR="009F14D9" w:rsidRPr="009F14D9" w:rsidRDefault="009F14D9" w:rsidP="00943630">
      <w:pPr>
        <w:jc w:val="center"/>
      </w:pPr>
      <w:r w:rsidRPr="009F14D9">
        <w:t>Myrmidon | Noir</w:t>
      </w:r>
    </w:p>
    <w:p w14:paraId="246657C8" w14:textId="77777777" w:rsidR="009F14D9" w:rsidRPr="009F14D9" w:rsidRDefault="009F14D9" w:rsidP="00943630">
      <w:pPr>
        <w:jc w:val="center"/>
      </w:pPr>
      <w:r w:rsidRPr="009F14D9">
        <w:t>Oracle | Blanc</w:t>
      </w:r>
    </w:p>
    <w:p w14:paraId="05424A0F" w14:textId="77777777" w:rsidR="009F14D9" w:rsidRPr="009F14D9" w:rsidRDefault="009F14D9" w:rsidP="00943630">
      <w:pPr>
        <w:jc w:val="center"/>
      </w:pPr>
      <w:r w:rsidRPr="009F14D9">
        <w:t>Protection | Rouge</w:t>
      </w:r>
    </w:p>
    <w:p w14:paraId="5B1FCFFA" w14:textId="77777777" w:rsidR="009F14D9" w:rsidRPr="009F14D9" w:rsidRDefault="009F14D9" w:rsidP="00943630">
      <w:pPr>
        <w:jc w:val="center"/>
      </w:pPr>
      <w:r w:rsidRPr="009F14D9">
        <w:t>Opportunité | Bleu</w:t>
      </w:r>
    </w:p>
    <w:p w14:paraId="6E7AA24D" w14:textId="77777777" w:rsidR="009F14D9" w:rsidRPr="009F14D9" w:rsidRDefault="009F14D9" w:rsidP="00943630">
      <w:pPr>
        <w:jc w:val="center"/>
      </w:pPr>
      <w:r w:rsidRPr="009F14D9">
        <w:t>Couverture | Jaune</w:t>
      </w:r>
    </w:p>
    <w:p w14:paraId="71B1672B" w14:textId="77777777" w:rsidR="009F14D9" w:rsidRPr="009F14D9" w:rsidRDefault="009F14D9" w:rsidP="00943630">
      <w:pPr>
        <w:jc w:val="center"/>
      </w:pPr>
      <w:r w:rsidRPr="009F14D9">
        <w:t>Encerclement | Vert</w:t>
      </w:r>
    </w:p>
    <w:p w14:paraId="634CFF0F" w14:textId="70A899A4" w:rsidR="003C1C9B" w:rsidRDefault="009F14D9" w:rsidP="00943630">
      <w:pPr>
        <w:jc w:val="both"/>
      </w:pPr>
      <w:r w:rsidRPr="009F14D9">
        <w:t xml:space="preserve">Le code couleur permet d'identifier les partenaires d'un </w:t>
      </w:r>
      <w:r>
        <w:t>D</w:t>
      </w:r>
      <w:r w:rsidRPr="009F14D9">
        <w:t>uo sur la</w:t>
      </w:r>
      <w:r>
        <w:t xml:space="preserve"> </w:t>
      </w:r>
      <w:r w:rsidRPr="009F14D9">
        <w:t>table de jeu. Les joueurs restent libres d'utiliser un autre système visuel, à condition que les partenaires d'un même Duo restent</w:t>
      </w:r>
      <w:r>
        <w:t xml:space="preserve"> </w:t>
      </w:r>
      <w:r w:rsidRPr="009F14D9">
        <w:t>facilement identifiables.</w:t>
      </w:r>
    </w:p>
    <w:p w14:paraId="414B6EAA" w14:textId="77777777" w:rsidR="003C1C9B" w:rsidRDefault="003C1C9B" w:rsidP="00943630">
      <w:pPr>
        <w:jc w:val="both"/>
      </w:pPr>
    </w:p>
    <w:p w14:paraId="66EC54A3" w14:textId="77777777" w:rsidR="001F59DB" w:rsidRDefault="001F59DB" w:rsidP="00943630">
      <w:pPr>
        <w:jc w:val="both"/>
      </w:pPr>
    </w:p>
    <w:p w14:paraId="4287AE6B" w14:textId="77777777" w:rsidR="00943630" w:rsidRDefault="00943630" w:rsidP="00943630">
      <w:pPr>
        <w:jc w:val="both"/>
      </w:pPr>
    </w:p>
    <w:p w14:paraId="5B44D6E1" w14:textId="68C4E4AA" w:rsidR="00943630" w:rsidRDefault="00943630" w:rsidP="00943630">
      <w:pPr>
        <w:jc w:val="both"/>
        <w:sectPr w:rsidR="00943630" w:rsidSect="001F59DB">
          <w:type w:val="continuous"/>
          <w:pgSz w:w="11906" w:h="16838"/>
          <w:pgMar w:top="851" w:right="851" w:bottom="851" w:left="851" w:header="709" w:footer="709" w:gutter="0"/>
          <w:cols w:num="2" w:space="567"/>
          <w:docGrid w:linePitch="360"/>
        </w:sectPr>
      </w:pPr>
    </w:p>
    <w:p w14:paraId="0A29E252" w14:textId="38AA8670" w:rsidR="00B55C86" w:rsidRPr="00AC78F3" w:rsidRDefault="00BB5BDD" w:rsidP="00943630">
      <w:pPr>
        <w:pStyle w:val="Titresection"/>
      </w:pPr>
      <w:r w:rsidRPr="00AC78F3">
        <w:lastRenderedPageBreak/>
        <w:t>Liste d’</w:t>
      </w:r>
      <w:r w:rsidR="00AC78F3">
        <w:t>é</w:t>
      </w:r>
      <w:r w:rsidRPr="00AC78F3">
        <w:t xml:space="preserve">quipement des </w:t>
      </w:r>
      <w:r w:rsidR="009912BE">
        <w:t>Myrmidens</w:t>
      </w:r>
      <w:r w:rsidR="00B60034">
        <w:t>iens</w:t>
      </w:r>
    </w:p>
    <w:p w14:paraId="2CD4D2B0" w14:textId="374C4205" w:rsidR="00225D1C" w:rsidRPr="00782B3D" w:rsidRDefault="00225D1C" w:rsidP="003C1C9B">
      <w:pPr>
        <w:pStyle w:val="ContentSection"/>
        <w:jc w:val="center"/>
      </w:pPr>
      <w:r w:rsidRPr="00782B3D">
        <w:t xml:space="preserve">Les listes suivantes sont utilisées par les </w:t>
      </w:r>
      <w:r w:rsidR="00B60034">
        <w:t>myrmidensiens</w:t>
      </w:r>
      <w:r w:rsidR="00B60034" w:rsidRPr="00782B3D">
        <w:t xml:space="preserve"> </w:t>
      </w:r>
      <w:r w:rsidRPr="00782B3D">
        <w:t>pour le choix de leur équipement.</w:t>
      </w:r>
    </w:p>
    <w:p w14:paraId="5489BED7" w14:textId="77777777" w:rsidR="00A60E81" w:rsidRDefault="00A60E81" w:rsidP="007C1D29">
      <w:pPr>
        <w:pStyle w:val="ContentSection"/>
      </w:pPr>
    </w:p>
    <w:p w14:paraId="76B34991" w14:textId="77777777" w:rsidR="00767517" w:rsidRPr="00CF2E41" w:rsidRDefault="00767517" w:rsidP="00F8754C">
      <w:pPr>
        <w:spacing w:after="0" w:line="360" w:lineRule="auto"/>
        <w:ind w:left="-142"/>
        <w:sectPr w:rsidR="00767517" w:rsidRPr="00CF2E41" w:rsidSect="001F59DB">
          <w:type w:val="continuous"/>
          <w:pgSz w:w="11906" w:h="16838"/>
          <w:pgMar w:top="851" w:right="851" w:bottom="851" w:left="851" w:header="709" w:footer="709" w:gutter="0"/>
          <w:cols w:space="567"/>
          <w:docGrid w:linePitch="360"/>
        </w:sectPr>
      </w:pPr>
    </w:p>
    <w:p w14:paraId="7CF9A4E7" w14:textId="0C9000E5" w:rsidR="00CC2681" w:rsidRPr="00782B3D" w:rsidRDefault="00CC2681" w:rsidP="00943630">
      <w:pPr>
        <w:pStyle w:val="ContentTitile"/>
        <w:spacing w:after="0" w:line="360" w:lineRule="auto"/>
        <w:ind w:left="-142"/>
      </w:pPr>
      <w:r w:rsidRPr="00CF2E41">
        <w:t>LISTE D’ÉQUIPEMENT D</w:t>
      </w:r>
      <w:r w:rsidR="00EE5995" w:rsidRPr="00CF2E41">
        <w:t>U STRATEGOS</w:t>
      </w:r>
    </w:p>
    <w:p w14:paraId="10381B58" w14:textId="041720EE" w:rsidR="00CC2681" w:rsidRPr="007C1D29" w:rsidRDefault="00CC2681" w:rsidP="007C1D29">
      <w:pPr>
        <w:pStyle w:val="weaponType"/>
      </w:pPr>
      <w:r w:rsidRPr="007C1D29">
        <w:t>Armes de Corps à Corps</w:t>
      </w:r>
    </w:p>
    <w:p w14:paraId="5A0C4309" w14:textId="7981E47F" w:rsidR="00CC2681" w:rsidRPr="003C259A" w:rsidRDefault="00CC2681" w:rsidP="007C1D29">
      <w:pPr>
        <w:pStyle w:val="ContentSection"/>
        <w:tabs>
          <w:tab w:val="clear" w:pos="4253"/>
          <w:tab w:val="left" w:leader="dot" w:pos="3969"/>
        </w:tabs>
      </w:pPr>
      <w:r w:rsidRPr="00782B3D">
        <w:t>Dague (première gratuite)</w:t>
      </w:r>
      <w:r w:rsidR="003C259A">
        <w:tab/>
      </w:r>
      <w:r w:rsidR="007C1D29">
        <w:t xml:space="preserve">  </w:t>
      </w:r>
      <w:r w:rsidRPr="00782B3D">
        <w:t>2</w:t>
      </w:r>
      <w:r w:rsidR="003C259A">
        <w:t xml:space="preserve"> </w:t>
      </w:r>
      <w:r w:rsidRPr="00782B3D">
        <w:t>CO</w:t>
      </w:r>
    </w:p>
    <w:p w14:paraId="5D8D6129" w14:textId="26EE705C" w:rsidR="00CC2681" w:rsidRPr="003C1C9B" w:rsidRDefault="00CC2681" w:rsidP="007C1D29">
      <w:pPr>
        <w:pStyle w:val="ContentSection"/>
        <w:tabs>
          <w:tab w:val="clear" w:pos="4253"/>
          <w:tab w:val="left" w:leader="dot" w:pos="3969"/>
        </w:tabs>
      </w:pPr>
      <w:r w:rsidRPr="003C1C9B">
        <w:t>Epée</w:t>
      </w:r>
      <w:r w:rsidR="007C1D29" w:rsidRPr="003C1C9B">
        <w:tab/>
      </w:r>
      <w:r w:rsidRPr="003C1C9B">
        <w:t>10 CO</w:t>
      </w:r>
    </w:p>
    <w:p w14:paraId="1C51B444" w14:textId="2459495F" w:rsidR="003C259A" w:rsidRDefault="00F14A08" w:rsidP="007C1D29">
      <w:pPr>
        <w:pStyle w:val="Weapon"/>
      </w:pPr>
      <w:r w:rsidRPr="00782B3D">
        <w:t>Lance</w:t>
      </w:r>
      <w:r w:rsidR="003C259A">
        <w:t xml:space="preserve"> </w:t>
      </w:r>
      <w:r w:rsidR="003C259A">
        <w:tab/>
      </w:r>
      <w:r w:rsidRPr="00782B3D">
        <w:t>10 CO</w:t>
      </w:r>
    </w:p>
    <w:p w14:paraId="2F90F72B" w14:textId="10609416" w:rsidR="003C259A" w:rsidRDefault="00F14A08" w:rsidP="007C1D29">
      <w:pPr>
        <w:pStyle w:val="Weapon"/>
      </w:pPr>
      <w:r w:rsidRPr="00782B3D">
        <w:t xml:space="preserve">Trident </w:t>
      </w:r>
      <w:r w:rsidR="003C259A">
        <w:tab/>
      </w:r>
      <w:r w:rsidRPr="00782B3D">
        <w:t>1</w:t>
      </w:r>
      <w:r w:rsidR="00B55A39" w:rsidRPr="00782B3D">
        <w:t>5</w:t>
      </w:r>
      <w:r w:rsidRPr="00782B3D">
        <w:t xml:space="preserve"> CO</w:t>
      </w:r>
    </w:p>
    <w:p w14:paraId="13D53764" w14:textId="195D68FA" w:rsidR="00CC2681" w:rsidRPr="003C1C9B" w:rsidRDefault="00CC2681" w:rsidP="007C1D29">
      <w:pPr>
        <w:pStyle w:val="weaponType"/>
        <w:rPr>
          <w:lang w:val="en-GB"/>
        </w:rPr>
      </w:pPr>
      <w:r w:rsidRPr="003C1C9B">
        <w:rPr>
          <w:lang w:val="en-GB"/>
        </w:rPr>
        <w:t>Armures</w:t>
      </w:r>
    </w:p>
    <w:p w14:paraId="75BAB477" w14:textId="0B4F6A3F" w:rsidR="00CC2681" w:rsidRPr="007C1D29" w:rsidRDefault="00CC2681" w:rsidP="007C1D29">
      <w:pPr>
        <w:pStyle w:val="Weapon"/>
      </w:pPr>
      <w:r w:rsidRPr="007C1D29">
        <w:t xml:space="preserve">Armure </w:t>
      </w:r>
      <w:r w:rsidR="004F722B" w:rsidRPr="007C1D29">
        <w:t>légère</w:t>
      </w:r>
      <w:r w:rsidR="003C259A" w:rsidRPr="007C1D29">
        <w:tab/>
      </w:r>
      <w:r w:rsidRPr="007C1D29">
        <w:t>20 CO</w:t>
      </w:r>
    </w:p>
    <w:p w14:paraId="1184CBA7" w14:textId="21E9AC83" w:rsidR="00CC2681" w:rsidRPr="003C1C9B" w:rsidRDefault="00CC2681" w:rsidP="007C1D29">
      <w:pPr>
        <w:pStyle w:val="Weapon"/>
        <w:rPr>
          <w:lang w:val="fr-FR"/>
        </w:rPr>
      </w:pPr>
      <w:r w:rsidRPr="003C1C9B">
        <w:rPr>
          <w:lang w:val="fr-FR"/>
        </w:rPr>
        <w:t>Armure lourde</w:t>
      </w:r>
      <w:r w:rsidR="003C259A" w:rsidRPr="003C1C9B">
        <w:rPr>
          <w:lang w:val="fr-FR"/>
        </w:rPr>
        <w:tab/>
      </w:r>
      <w:r w:rsidRPr="003C1C9B">
        <w:rPr>
          <w:lang w:val="fr-FR"/>
        </w:rPr>
        <w:t>50 CO</w:t>
      </w:r>
    </w:p>
    <w:p w14:paraId="1E5AE2B9" w14:textId="20B0CD46" w:rsidR="003F4540" w:rsidRPr="003C1C9B" w:rsidRDefault="00CC2681" w:rsidP="007C1D29">
      <w:pPr>
        <w:pStyle w:val="Weapon"/>
        <w:rPr>
          <w:lang w:val="fr-FR"/>
        </w:rPr>
      </w:pPr>
      <w:r w:rsidRPr="003C1C9B">
        <w:rPr>
          <w:lang w:val="fr-FR"/>
        </w:rPr>
        <w:t>Casque</w:t>
      </w:r>
      <w:r w:rsidR="003C259A" w:rsidRPr="003C1C9B">
        <w:rPr>
          <w:lang w:val="fr-FR"/>
        </w:rPr>
        <w:tab/>
      </w:r>
      <w:r w:rsidRPr="003C1C9B">
        <w:rPr>
          <w:lang w:val="fr-FR"/>
        </w:rPr>
        <w:t>10 CO</w:t>
      </w:r>
    </w:p>
    <w:p w14:paraId="0DB50B88" w14:textId="77777777" w:rsidR="00E76857" w:rsidRPr="00813182" w:rsidRDefault="00E76857" w:rsidP="007C1D29">
      <w:pPr>
        <w:pStyle w:val="ContentSection"/>
      </w:pPr>
    </w:p>
    <w:p w14:paraId="557364D9" w14:textId="0F1CE4B2" w:rsidR="00CC2681" w:rsidRPr="00782B3D" w:rsidRDefault="00CC2681" w:rsidP="007C1D29">
      <w:pPr>
        <w:pStyle w:val="ContentTitile"/>
        <w:spacing w:after="0" w:line="360" w:lineRule="auto"/>
        <w:ind w:left="-142"/>
      </w:pPr>
      <w:r w:rsidRPr="00782B3D">
        <w:t>LISTE D’ÉQUIPEMENT D</w:t>
      </w:r>
      <w:r w:rsidR="00EE5995" w:rsidRPr="00782B3D">
        <w:t>U MYRMIDON</w:t>
      </w:r>
    </w:p>
    <w:p w14:paraId="1D42284B" w14:textId="10B39965" w:rsidR="00CC2681" w:rsidRPr="00782B3D" w:rsidRDefault="00CC2681" w:rsidP="007C1D29">
      <w:pPr>
        <w:pStyle w:val="weaponType"/>
      </w:pPr>
      <w:r w:rsidRPr="00782B3D">
        <w:t>Armes de Corps à Corps</w:t>
      </w:r>
    </w:p>
    <w:p w14:paraId="16C8B58C" w14:textId="71284AB2" w:rsidR="00F14A08" w:rsidRPr="003C1C9B" w:rsidRDefault="00F14A08" w:rsidP="007C1D29">
      <w:pPr>
        <w:pStyle w:val="Weapon"/>
        <w:rPr>
          <w:lang w:val="fr-FR"/>
        </w:rPr>
      </w:pPr>
      <w:r w:rsidRPr="003C1C9B">
        <w:rPr>
          <w:lang w:val="fr-FR"/>
        </w:rPr>
        <w:t>Dague (première gratuite</w:t>
      </w:r>
      <w:r w:rsidR="003C259A" w:rsidRPr="003C1C9B">
        <w:rPr>
          <w:lang w:val="fr-FR"/>
        </w:rPr>
        <w:t>)</w:t>
      </w:r>
      <w:r w:rsidR="003C259A" w:rsidRPr="003C1C9B">
        <w:rPr>
          <w:lang w:val="fr-FR"/>
        </w:rPr>
        <w:tab/>
      </w:r>
      <w:r w:rsidR="00466A3A" w:rsidRPr="003C1C9B">
        <w:rPr>
          <w:lang w:val="fr-FR"/>
        </w:rPr>
        <w:t xml:space="preserve"> </w:t>
      </w:r>
      <w:r w:rsidRPr="003C1C9B">
        <w:rPr>
          <w:lang w:val="fr-FR"/>
        </w:rPr>
        <w:t>2 CO</w:t>
      </w:r>
    </w:p>
    <w:p w14:paraId="2CE96BD1" w14:textId="61EAD6DB" w:rsidR="00F14A08" w:rsidRPr="003C1C9B" w:rsidRDefault="00F14A08" w:rsidP="007C1D29">
      <w:pPr>
        <w:pStyle w:val="Weapon"/>
        <w:rPr>
          <w:lang w:val="fr-FR"/>
        </w:rPr>
      </w:pPr>
      <w:r w:rsidRPr="003C1C9B">
        <w:rPr>
          <w:lang w:val="fr-FR"/>
        </w:rPr>
        <w:t>Epée</w:t>
      </w:r>
      <w:r w:rsidR="003C259A" w:rsidRPr="003C1C9B">
        <w:rPr>
          <w:lang w:val="fr-FR"/>
        </w:rPr>
        <w:tab/>
      </w:r>
      <w:r w:rsidRPr="003C1C9B">
        <w:rPr>
          <w:lang w:val="fr-FR"/>
        </w:rPr>
        <w:t>10 CO</w:t>
      </w:r>
    </w:p>
    <w:p w14:paraId="52AAF092" w14:textId="56261165" w:rsidR="00B55A39" w:rsidRPr="003C1C9B" w:rsidRDefault="00F14A08" w:rsidP="007C1D29">
      <w:pPr>
        <w:pStyle w:val="Weapon"/>
        <w:rPr>
          <w:lang w:val="fr-FR"/>
        </w:rPr>
      </w:pPr>
      <w:r w:rsidRPr="003C1C9B">
        <w:rPr>
          <w:lang w:val="fr-FR"/>
        </w:rPr>
        <w:t>Arme à deux mains</w:t>
      </w:r>
      <w:r w:rsidR="00466A3A" w:rsidRPr="003C1C9B">
        <w:rPr>
          <w:lang w:val="fr-FR"/>
        </w:rPr>
        <w:tab/>
      </w:r>
      <w:r w:rsidRPr="003C1C9B">
        <w:rPr>
          <w:lang w:val="fr-FR"/>
        </w:rPr>
        <w:t>15 CO</w:t>
      </w:r>
    </w:p>
    <w:p w14:paraId="6510A052" w14:textId="0D7635D2" w:rsidR="00B55A39" w:rsidRPr="003C1C9B" w:rsidRDefault="00B55A39" w:rsidP="007C1D29">
      <w:pPr>
        <w:pStyle w:val="Weapon"/>
        <w:rPr>
          <w:lang w:val="fr-FR"/>
        </w:rPr>
      </w:pPr>
      <w:r w:rsidRPr="003C1C9B">
        <w:rPr>
          <w:lang w:val="fr-FR"/>
        </w:rPr>
        <w:t>Lance</w:t>
      </w:r>
      <w:r w:rsidR="00466A3A" w:rsidRPr="003C1C9B">
        <w:rPr>
          <w:lang w:val="fr-FR"/>
        </w:rPr>
        <w:tab/>
      </w:r>
      <w:r w:rsidRPr="003C1C9B">
        <w:rPr>
          <w:lang w:val="fr-FR"/>
        </w:rPr>
        <w:t>10 CO</w:t>
      </w:r>
    </w:p>
    <w:p w14:paraId="4666F6D5" w14:textId="0AFB82DF" w:rsidR="0004011B" w:rsidRPr="003C1C9B" w:rsidRDefault="00B55A39" w:rsidP="007C1D29">
      <w:pPr>
        <w:pStyle w:val="Weapon"/>
        <w:rPr>
          <w:b/>
          <w:bCs/>
          <w:lang w:val="fr-FR"/>
        </w:rPr>
      </w:pPr>
      <w:r w:rsidRPr="003C1C9B">
        <w:rPr>
          <w:lang w:val="fr-FR"/>
        </w:rPr>
        <w:t>Trident</w:t>
      </w:r>
      <w:r w:rsidR="00466A3A" w:rsidRPr="003C1C9B">
        <w:rPr>
          <w:lang w:val="fr-FR"/>
        </w:rPr>
        <w:tab/>
      </w:r>
      <w:r w:rsidRPr="003C1C9B">
        <w:rPr>
          <w:lang w:val="fr-FR"/>
        </w:rPr>
        <w:t>15 CO</w:t>
      </w:r>
    </w:p>
    <w:p w14:paraId="243A5C05" w14:textId="6C5650CF" w:rsidR="00496B56" w:rsidRDefault="00F14A08" w:rsidP="007C1D29">
      <w:pPr>
        <w:pStyle w:val="weaponType"/>
      </w:pPr>
      <w:r w:rsidRPr="00782B3D">
        <w:t>Armes de Tir</w:t>
      </w:r>
    </w:p>
    <w:p w14:paraId="16EBC6E5" w14:textId="0367D5AD" w:rsidR="00F14A08" w:rsidRPr="003C1C9B" w:rsidRDefault="00F14A08" w:rsidP="007C1D29">
      <w:pPr>
        <w:pStyle w:val="Weapon"/>
        <w:rPr>
          <w:lang w:val="fr-FR"/>
        </w:rPr>
      </w:pPr>
      <w:r w:rsidRPr="003C1C9B">
        <w:rPr>
          <w:lang w:val="fr-FR"/>
        </w:rPr>
        <w:t>Arbalète</w:t>
      </w:r>
      <w:r w:rsidR="00466A3A" w:rsidRPr="003C1C9B">
        <w:rPr>
          <w:lang w:val="fr-FR"/>
        </w:rPr>
        <w:tab/>
      </w:r>
      <w:r w:rsidRPr="003C1C9B">
        <w:rPr>
          <w:lang w:val="fr-FR"/>
        </w:rPr>
        <w:t>25 CO</w:t>
      </w:r>
    </w:p>
    <w:p w14:paraId="6E39EA46" w14:textId="77777777" w:rsidR="00F14A08" w:rsidRPr="00782B3D" w:rsidRDefault="00F14A08" w:rsidP="007C1D29">
      <w:pPr>
        <w:pStyle w:val="weaponType"/>
      </w:pPr>
      <w:r w:rsidRPr="00782B3D">
        <w:t>Armures</w:t>
      </w:r>
    </w:p>
    <w:p w14:paraId="3EDD6A47" w14:textId="31F07795" w:rsidR="00F14A08" w:rsidRPr="003C1C9B" w:rsidRDefault="00F14A08" w:rsidP="007C1D29">
      <w:pPr>
        <w:pStyle w:val="Weapon"/>
        <w:rPr>
          <w:lang w:val="fr-FR"/>
        </w:rPr>
      </w:pPr>
      <w:r w:rsidRPr="003C1C9B">
        <w:rPr>
          <w:lang w:val="fr-FR"/>
        </w:rPr>
        <w:t>Armure légère</w:t>
      </w:r>
      <w:r w:rsidR="00466A3A" w:rsidRPr="003C1C9B">
        <w:rPr>
          <w:lang w:val="fr-FR"/>
        </w:rPr>
        <w:tab/>
      </w:r>
      <w:r w:rsidRPr="003C1C9B">
        <w:rPr>
          <w:lang w:val="fr-FR"/>
        </w:rPr>
        <w:t>20 CO</w:t>
      </w:r>
    </w:p>
    <w:p w14:paraId="4F430088" w14:textId="4A5D3D42" w:rsidR="00F14A08" w:rsidRPr="003C1C9B" w:rsidRDefault="00F14A08" w:rsidP="007C1D29">
      <w:pPr>
        <w:pStyle w:val="Weapon"/>
        <w:rPr>
          <w:lang w:val="fr-FR"/>
        </w:rPr>
      </w:pPr>
      <w:r w:rsidRPr="003C1C9B">
        <w:rPr>
          <w:lang w:val="fr-FR"/>
        </w:rPr>
        <w:t>Armure lourde</w:t>
      </w:r>
      <w:r w:rsidR="00466A3A" w:rsidRPr="003C1C9B">
        <w:rPr>
          <w:lang w:val="fr-FR"/>
        </w:rPr>
        <w:tab/>
      </w:r>
      <w:r w:rsidRPr="003C1C9B">
        <w:rPr>
          <w:lang w:val="fr-FR"/>
        </w:rPr>
        <w:t>50 CO</w:t>
      </w:r>
    </w:p>
    <w:p w14:paraId="1754D3C3" w14:textId="7603E251" w:rsidR="00F14A08" w:rsidRPr="003C1C9B" w:rsidRDefault="00F14A08" w:rsidP="007C1D29">
      <w:pPr>
        <w:pStyle w:val="Weapon"/>
        <w:rPr>
          <w:lang w:val="fr-FR"/>
        </w:rPr>
      </w:pPr>
      <w:r w:rsidRPr="003C1C9B">
        <w:rPr>
          <w:lang w:val="fr-FR"/>
        </w:rPr>
        <w:t>Bouclier</w:t>
      </w:r>
      <w:r w:rsidR="00466A3A" w:rsidRPr="003C1C9B">
        <w:rPr>
          <w:lang w:val="fr-FR"/>
        </w:rPr>
        <w:tab/>
      </w:r>
      <w:r w:rsidRPr="003C1C9B">
        <w:rPr>
          <w:lang w:val="fr-FR"/>
        </w:rPr>
        <w:t xml:space="preserve"> </w:t>
      </w:r>
      <w:r w:rsidR="00466A3A" w:rsidRPr="003C1C9B">
        <w:rPr>
          <w:lang w:val="fr-FR"/>
        </w:rPr>
        <w:t xml:space="preserve"> </w:t>
      </w:r>
      <w:r w:rsidRPr="003C1C9B">
        <w:rPr>
          <w:lang w:val="fr-FR"/>
        </w:rPr>
        <w:t>5 CO</w:t>
      </w:r>
    </w:p>
    <w:p w14:paraId="24543241" w14:textId="0E0E395C" w:rsidR="00E76857" w:rsidRPr="003C1C9B" w:rsidRDefault="00F14A08" w:rsidP="007C1D29">
      <w:pPr>
        <w:pStyle w:val="Weapon"/>
        <w:rPr>
          <w:lang w:val="fr-FR"/>
        </w:rPr>
      </w:pPr>
      <w:r w:rsidRPr="003C1C9B">
        <w:rPr>
          <w:lang w:val="fr-FR"/>
        </w:rPr>
        <w:t>Casque</w:t>
      </w:r>
      <w:r w:rsidR="00466A3A" w:rsidRPr="003C1C9B">
        <w:rPr>
          <w:lang w:val="fr-FR"/>
        </w:rPr>
        <w:tab/>
      </w:r>
      <w:r w:rsidRPr="003C1C9B">
        <w:rPr>
          <w:lang w:val="fr-FR"/>
        </w:rPr>
        <w:t>10 CO</w:t>
      </w:r>
    </w:p>
    <w:p w14:paraId="1E9EBC34" w14:textId="77777777" w:rsidR="009912BE" w:rsidRDefault="009912BE" w:rsidP="007C1D29">
      <w:pPr>
        <w:pStyle w:val="ContentSection"/>
      </w:pPr>
    </w:p>
    <w:p w14:paraId="1C8EAA09" w14:textId="4D18AE30" w:rsidR="00CC2681" w:rsidRPr="00782B3D" w:rsidRDefault="00CC2681" w:rsidP="007C1D29">
      <w:pPr>
        <w:pStyle w:val="ContentTitile"/>
      </w:pPr>
      <w:r w:rsidRPr="00782B3D">
        <w:t xml:space="preserve">LISTE D’ÉQUIPEMENT </w:t>
      </w:r>
      <w:r w:rsidR="00A66662" w:rsidRPr="00782B3D">
        <w:t>DE L’ORACLE</w:t>
      </w:r>
    </w:p>
    <w:p w14:paraId="1C7FB0D1" w14:textId="77777777" w:rsidR="00CC2681" w:rsidRPr="00782B3D" w:rsidRDefault="00CC2681" w:rsidP="007C1D29">
      <w:pPr>
        <w:pStyle w:val="weaponType"/>
      </w:pPr>
      <w:r w:rsidRPr="00782B3D">
        <w:t>Armes de corps à corps</w:t>
      </w:r>
    </w:p>
    <w:p w14:paraId="69AF0908" w14:textId="34DC2FF8" w:rsidR="00CC2681" w:rsidRPr="007C1D29" w:rsidRDefault="00CC2681" w:rsidP="007C1D29">
      <w:pPr>
        <w:pStyle w:val="Weapon"/>
        <w:rPr>
          <w:lang w:val="fr-FR"/>
        </w:rPr>
      </w:pPr>
      <w:r w:rsidRPr="007C1D29">
        <w:rPr>
          <w:lang w:val="fr-FR"/>
        </w:rPr>
        <w:t>Dague (première gratuite)</w:t>
      </w:r>
      <w:r w:rsidR="00466A3A" w:rsidRPr="007C1D29">
        <w:rPr>
          <w:lang w:val="fr-FR"/>
        </w:rPr>
        <w:tab/>
        <w:t xml:space="preserve"> </w:t>
      </w:r>
      <w:r w:rsidRPr="007C1D29">
        <w:rPr>
          <w:lang w:val="fr-FR"/>
        </w:rPr>
        <w:t xml:space="preserve"> 2 CO</w:t>
      </w:r>
    </w:p>
    <w:p w14:paraId="285C9797" w14:textId="7E291295" w:rsidR="00CC2681" w:rsidRPr="007C1D29" w:rsidRDefault="00CC2681" w:rsidP="007C1D29">
      <w:pPr>
        <w:pStyle w:val="Weapon"/>
        <w:rPr>
          <w:lang w:val="fr-FR"/>
        </w:rPr>
      </w:pPr>
      <w:r w:rsidRPr="007C1D29">
        <w:rPr>
          <w:lang w:val="fr-FR"/>
        </w:rPr>
        <w:t>Masse</w:t>
      </w:r>
      <w:r w:rsidR="00466A3A" w:rsidRPr="007C1D29">
        <w:rPr>
          <w:lang w:val="fr-FR"/>
        </w:rPr>
        <w:tab/>
        <w:t xml:space="preserve"> </w:t>
      </w:r>
      <w:r w:rsidRPr="007C1D29">
        <w:rPr>
          <w:lang w:val="fr-FR"/>
        </w:rPr>
        <w:t xml:space="preserve"> 3 CO</w:t>
      </w:r>
    </w:p>
    <w:p w14:paraId="03303BC6" w14:textId="77777777" w:rsidR="00CC2681" w:rsidRPr="00782B3D" w:rsidRDefault="00CC2681" w:rsidP="007C1D29">
      <w:pPr>
        <w:pStyle w:val="weaponType"/>
      </w:pPr>
      <w:r w:rsidRPr="00782B3D">
        <w:t>Armures</w:t>
      </w:r>
    </w:p>
    <w:p w14:paraId="64AF2176" w14:textId="52BB42AE" w:rsidR="00CC2681" w:rsidRPr="003C1C9B" w:rsidRDefault="00CC2681" w:rsidP="007C1D29">
      <w:pPr>
        <w:pStyle w:val="Weapon"/>
        <w:rPr>
          <w:lang w:val="fr-FR"/>
        </w:rPr>
      </w:pPr>
      <w:r w:rsidRPr="003C1C9B">
        <w:rPr>
          <w:lang w:val="fr-FR"/>
        </w:rPr>
        <w:t>Armure légère</w:t>
      </w:r>
      <w:r w:rsidR="00466A3A" w:rsidRPr="003C1C9B">
        <w:rPr>
          <w:lang w:val="fr-FR"/>
        </w:rPr>
        <w:tab/>
      </w:r>
      <w:r w:rsidRPr="003C1C9B">
        <w:rPr>
          <w:lang w:val="fr-FR"/>
        </w:rPr>
        <w:t>20 CO</w:t>
      </w:r>
    </w:p>
    <w:p w14:paraId="5CBE5DAC" w14:textId="74F9F941" w:rsidR="00225D1C" w:rsidRPr="003C1C9B" w:rsidRDefault="00CC2681" w:rsidP="007C1D29">
      <w:pPr>
        <w:pStyle w:val="Weapon"/>
        <w:rPr>
          <w:lang w:val="fr-FR"/>
        </w:rPr>
      </w:pPr>
      <w:r w:rsidRPr="003C1C9B">
        <w:rPr>
          <w:lang w:val="fr-FR"/>
        </w:rPr>
        <w:t>Casque</w:t>
      </w:r>
      <w:r w:rsidR="00466A3A" w:rsidRPr="003C1C9B">
        <w:rPr>
          <w:lang w:val="fr-FR"/>
        </w:rPr>
        <w:tab/>
      </w:r>
      <w:r w:rsidRPr="003C1C9B">
        <w:rPr>
          <w:lang w:val="fr-FR"/>
        </w:rPr>
        <w:t>10 CO</w:t>
      </w:r>
    </w:p>
    <w:p w14:paraId="3C535DAA" w14:textId="77777777" w:rsidR="007C1D29" w:rsidRDefault="007C1D29" w:rsidP="007C1D29">
      <w:pPr>
        <w:pStyle w:val="ContentTitile"/>
      </w:pPr>
    </w:p>
    <w:p w14:paraId="3C84EFF2" w14:textId="77777777" w:rsidR="001F59DB" w:rsidRDefault="001F59DB" w:rsidP="007C1D29">
      <w:pPr>
        <w:pStyle w:val="ContentTitile"/>
      </w:pPr>
    </w:p>
    <w:p w14:paraId="3D3F2F06" w14:textId="77777777" w:rsidR="001F59DB" w:rsidRDefault="001F59DB" w:rsidP="007C1D29">
      <w:pPr>
        <w:pStyle w:val="ContentTitile"/>
      </w:pPr>
    </w:p>
    <w:p w14:paraId="44883342" w14:textId="77777777" w:rsidR="001F59DB" w:rsidRDefault="001F59DB" w:rsidP="007C1D29">
      <w:pPr>
        <w:pStyle w:val="ContentTitile"/>
      </w:pPr>
    </w:p>
    <w:p w14:paraId="04CC5C42" w14:textId="308A14F9" w:rsidR="00A66662" w:rsidRPr="00E76857" w:rsidRDefault="00A66662" w:rsidP="007C1D29">
      <w:pPr>
        <w:pStyle w:val="ContentTitile"/>
      </w:pPr>
      <w:r w:rsidRPr="00E76857">
        <w:t>LISTE D’ÉQUIPEMENT DU HOPLITE</w:t>
      </w:r>
    </w:p>
    <w:p w14:paraId="2EFC1357" w14:textId="77777777" w:rsidR="00A66662" w:rsidRPr="00782B3D" w:rsidRDefault="00A66662" w:rsidP="007C1D29">
      <w:pPr>
        <w:pStyle w:val="weaponType"/>
      </w:pPr>
      <w:r w:rsidRPr="00782B3D">
        <w:t>Armes de Corps à Corps</w:t>
      </w:r>
    </w:p>
    <w:p w14:paraId="721B97C5" w14:textId="247D1EFE" w:rsidR="00A66662" w:rsidRPr="007C1D29" w:rsidRDefault="00A66662" w:rsidP="007C1D29">
      <w:pPr>
        <w:pStyle w:val="Weapon"/>
        <w:rPr>
          <w:lang w:val="fr-FR"/>
        </w:rPr>
      </w:pPr>
      <w:r w:rsidRPr="007C1D29">
        <w:rPr>
          <w:lang w:val="fr-FR"/>
        </w:rPr>
        <w:t>Dague (première gratuite)</w:t>
      </w:r>
      <w:r w:rsidR="00466A3A" w:rsidRPr="007C1D29">
        <w:rPr>
          <w:lang w:val="fr-FR"/>
        </w:rPr>
        <w:tab/>
        <w:t xml:space="preserve">  </w:t>
      </w:r>
      <w:r w:rsidRPr="007C1D29">
        <w:rPr>
          <w:lang w:val="fr-FR"/>
        </w:rPr>
        <w:t>2 CO</w:t>
      </w:r>
    </w:p>
    <w:p w14:paraId="672926A0" w14:textId="6F1ABF53" w:rsidR="00A66662" w:rsidRPr="007C1D29" w:rsidRDefault="00A66662" w:rsidP="007C1D29">
      <w:pPr>
        <w:pStyle w:val="Weapon"/>
        <w:rPr>
          <w:lang w:val="fr-FR"/>
        </w:rPr>
      </w:pPr>
      <w:r w:rsidRPr="007C1D29">
        <w:rPr>
          <w:lang w:val="fr-FR"/>
        </w:rPr>
        <w:t>Lance</w:t>
      </w:r>
      <w:r w:rsidR="00466A3A" w:rsidRPr="007C1D29">
        <w:rPr>
          <w:lang w:val="fr-FR"/>
        </w:rPr>
        <w:tab/>
      </w:r>
      <w:r w:rsidRPr="007C1D29">
        <w:rPr>
          <w:lang w:val="fr-FR"/>
        </w:rPr>
        <w:t>1</w:t>
      </w:r>
      <w:r w:rsidR="00B55A39" w:rsidRPr="007C1D29">
        <w:rPr>
          <w:lang w:val="fr-FR"/>
        </w:rPr>
        <w:t>0</w:t>
      </w:r>
      <w:r w:rsidRPr="007C1D29">
        <w:rPr>
          <w:lang w:val="fr-FR"/>
        </w:rPr>
        <w:t xml:space="preserve"> CO</w:t>
      </w:r>
    </w:p>
    <w:p w14:paraId="30BBBF90" w14:textId="77777777" w:rsidR="00A66662" w:rsidRPr="00782B3D" w:rsidRDefault="00A66662" w:rsidP="007C1D29">
      <w:pPr>
        <w:pStyle w:val="weaponType"/>
      </w:pPr>
      <w:r w:rsidRPr="00782B3D">
        <w:t>Armures</w:t>
      </w:r>
    </w:p>
    <w:p w14:paraId="2DB0BF52" w14:textId="702AD72C" w:rsidR="00A66662" w:rsidRPr="007C1D29" w:rsidRDefault="00A66662" w:rsidP="007C1D29">
      <w:pPr>
        <w:pStyle w:val="Weapon"/>
        <w:rPr>
          <w:lang w:val="fr-FR"/>
        </w:rPr>
      </w:pPr>
      <w:r w:rsidRPr="007C1D29">
        <w:rPr>
          <w:lang w:val="fr-FR"/>
        </w:rPr>
        <w:t>Armure légère</w:t>
      </w:r>
      <w:r w:rsidR="00466A3A" w:rsidRPr="007C1D29">
        <w:rPr>
          <w:lang w:val="fr-FR"/>
        </w:rPr>
        <w:tab/>
      </w:r>
      <w:r w:rsidRPr="007C1D29">
        <w:rPr>
          <w:lang w:val="fr-FR"/>
        </w:rPr>
        <w:t>20 CO</w:t>
      </w:r>
    </w:p>
    <w:p w14:paraId="0414F526" w14:textId="368DB549" w:rsidR="00A66662" w:rsidRPr="007C1D29" w:rsidRDefault="00A66662" w:rsidP="007C1D29">
      <w:pPr>
        <w:pStyle w:val="Weapon"/>
        <w:rPr>
          <w:lang w:val="fr-FR"/>
        </w:rPr>
      </w:pPr>
      <w:r w:rsidRPr="007C1D29">
        <w:rPr>
          <w:lang w:val="fr-FR"/>
        </w:rPr>
        <w:t>Armure lourde</w:t>
      </w:r>
      <w:r w:rsidR="00466A3A" w:rsidRPr="007C1D29">
        <w:rPr>
          <w:lang w:val="fr-FR"/>
        </w:rPr>
        <w:tab/>
      </w:r>
      <w:r w:rsidRPr="007C1D29">
        <w:rPr>
          <w:lang w:val="fr-FR"/>
        </w:rPr>
        <w:t>50 CO</w:t>
      </w:r>
    </w:p>
    <w:p w14:paraId="70A8759E" w14:textId="7570868F" w:rsidR="00A66662" w:rsidRPr="003C1C9B" w:rsidRDefault="00A66662" w:rsidP="007C1D29">
      <w:pPr>
        <w:pStyle w:val="Weapon"/>
        <w:rPr>
          <w:lang w:val="fr-FR"/>
        </w:rPr>
      </w:pPr>
      <w:r w:rsidRPr="003C1C9B">
        <w:rPr>
          <w:lang w:val="fr-FR"/>
        </w:rPr>
        <w:t>Bouclier</w:t>
      </w:r>
      <w:r w:rsidR="00466A3A" w:rsidRPr="003C1C9B">
        <w:rPr>
          <w:lang w:val="fr-FR"/>
        </w:rPr>
        <w:tab/>
        <w:t xml:space="preserve">  </w:t>
      </w:r>
      <w:r w:rsidRPr="003C1C9B">
        <w:rPr>
          <w:lang w:val="fr-FR"/>
        </w:rPr>
        <w:t>5 CO</w:t>
      </w:r>
    </w:p>
    <w:p w14:paraId="09B51D85" w14:textId="0DADBF84" w:rsidR="00A66662" w:rsidRPr="003C1C9B" w:rsidRDefault="00A66662" w:rsidP="007C1D29">
      <w:pPr>
        <w:pStyle w:val="Weapon"/>
        <w:rPr>
          <w:lang w:val="fr-FR"/>
        </w:rPr>
      </w:pPr>
      <w:r w:rsidRPr="003C1C9B">
        <w:rPr>
          <w:lang w:val="fr-FR"/>
        </w:rPr>
        <w:t>Casque</w:t>
      </w:r>
      <w:r w:rsidR="00466A3A" w:rsidRPr="003C1C9B">
        <w:rPr>
          <w:lang w:val="fr-FR"/>
        </w:rPr>
        <w:tab/>
      </w:r>
      <w:r w:rsidRPr="003C1C9B">
        <w:rPr>
          <w:lang w:val="fr-FR"/>
        </w:rPr>
        <w:t>10 CO</w:t>
      </w:r>
    </w:p>
    <w:p w14:paraId="3509CDD1" w14:textId="77777777" w:rsidR="003F4540" w:rsidRPr="00782B3D" w:rsidRDefault="003F4540" w:rsidP="007C1D29">
      <w:pPr>
        <w:pStyle w:val="ContentSection"/>
      </w:pPr>
    </w:p>
    <w:p w14:paraId="5B86B20D" w14:textId="6B5BD691" w:rsidR="00A66662" w:rsidRPr="00E76857" w:rsidRDefault="00A66662" w:rsidP="007C1D29">
      <w:pPr>
        <w:pStyle w:val="ContentTitile"/>
      </w:pPr>
      <w:r w:rsidRPr="00E76857">
        <w:t>LISTE D’ÉQUIPEMENT DU HY</w:t>
      </w:r>
      <w:r w:rsidR="003F4540" w:rsidRPr="00E76857">
        <w:t>PASPISTE</w:t>
      </w:r>
    </w:p>
    <w:p w14:paraId="5969840C" w14:textId="77777777" w:rsidR="00A66662" w:rsidRPr="00782B3D" w:rsidRDefault="00A66662" w:rsidP="007C1D29">
      <w:pPr>
        <w:pStyle w:val="weaponType"/>
      </w:pPr>
      <w:r w:rsidRPr="00782B3D">
        <w:t>Armes de Corps à Corps</w:t>
      </w:r>
    </w:p>
    <w:p w14:paraId="3FFBACB5" w14:textId="01BA77C8" w:rsidR="00A66662" w:rsidRPr="007C1D29" w:rsidRDefault="00A66662" w:rsidP="007C1D29">
      <w:pPr>
        <w:pStyle w:val="Weapon"/>
        <w:rPr>
          <w:lang w:val="fr-FR"/>
        </w:rPr>
      </w:pPr>
      <w:r w:rsidRPr="007C1D29">
        <w:rPr>
          <w:lang w:val="fr-FR"/>
        </w:rPr>
        <w:t>Dague (première gratuite)</w:t>
      </w:r>
      <w:r w:rsidR="00466A3A" w:rsidRPr="007C1D29">
        <w:rPr>
          <w:lang w:val="fr-FR"/>
        </w:rPr>
        <w:tab/>
      </w:r>
      <w:r w:rsidRPr="007C1D29">
        <w:rPr>
          <w:lang w:val="fr-FR"/>
        </w:rPr>
        <w:t xml:space="preserve"> </w:t>
      </w:r>
      <w:r w:rsidR="00466A3A" w:rsidRPr="007C1D29">
        <w:rPr>
          <w:lang w:val="fr-FR"/>
        </w:rPr>
        <w:t xml:space="preserve"> </w:t>
      </w:r>
      <w:r w:rsidRPr="007C1D29">
        <w:rPr>
          <w:lang w:val="fr-FR"/>
        </w:rPr>
        <w:t>2 CO</w:t>
      </w:r>
    </w:p>
    <w:p w14:paraId="77B0AAE4" w14:textId="6991F5E4" w:rsidR="003F4540" w:rsidRPr="007C1D29" w:rsidRDefault="00A66662" w:rsidP="007C1D29">
      <w:pPr>
        <w:pStyle w:val="Weapon"/>
        <w:rPr>
          <w:lang w:val="fr-FR"/>
        </w:rPr>
      </w:pPr>
      <w:r w:rsidRPr="007C1D29">
        <w:rPr>
          <w:lang w:val="fr-FR"/>
        </w:rPr>
        <w:t>Epée</w:t>
      </w:r>
      <w:r w:rsidR="00466A3A" w:rsidRPr="007C1D29">
        <w:rPr>
          <w:lang w:val="fr-FR"/>
        </w:rPr>
        <w:tab/>
      </w:r>
      <w:r w:rsidRPr="007C1D29">
        <w:rPr>
          <w:lang w:val="fr-FR"/>
        </w:rPr>
        <w:t>10 CO</w:t>
      </w:r>
    </w:p>
    <w:p w14:paraId="24D7837A" w14:textId="77777777" w:rsidR="00A66662" w:rsidRPr="003C259A" w:rsidRDefault="00A66662" w:rsidP="007C1D29">
      <w:pPr>
        <w:pStyle w:val="weaponType"/>
      </w:pPr>
      <w:r w:rsidRPr="003C259A">
        <w:t>Armures</w:t>
      </w:r>
    </w:p>
    <w:p w14:paraId="7ADBB81B" w14:textId="1F931B8D" w:rsidR="00A66662" w:rsidRPr="007C1D29" w:rsidRDefault="00A66662" w:rsidP="007C1D29">
      <w:pPr>
        <w:pStyle w:val="Weapon"/>
        <w:rPr>
          <w:lang w:val="fr-FR"/>
        </w:rPr>
      </w:pPr>
      <w:r w:rsidRPr="007C1D29">
        <w:rPr>
          <w:lang w:val="fr-FR"/>
        </w:rPr>
        <w:t>Armure légère</w:t>
      </w:r>
      <w:r w:rsidR="00466A3A" w:rsidRPr="007C1D29">
        <w:rPr>
          <w:lang w:val="fr-FR"/>
        </w:rPr>
        <w:tab/>
      </w:r>
      <w:r w:rsidRPr="007C1D29">
        <w:rPr>
          <w:lang w:val="fr-FR"/>
        </w:rPr>
        <w:t>20 CO</w:t>
      </w:r>
    </w:p>
    <w:p w14:paraId="7D427724" w14:textId="6994B408" w:rsidR="003F4540" w:rsidRPr="007C1D29" w:rsidRDefault="00A66662" w:rsidP="007C1D29">
      <w:pPr>
        <w:pStyle w:val="Weapon"/>
        <w:rPr>
          <w:lang w:val="fr-FR"/>
        </w:rPr>
      </w:pPr>
      <w:r w:rsidRPr="007C1D29">
        <w:rPr>
          <w:lang w:val="fr-FR"/>
        </w:rPr>
        <w:t>Armure lourde</w:t>
      </w:r>
      <w:r w:rsidR="00466A3A" w:rsidRPr="007C1D29">
        <w:rPr>
          <w:lang w:val="fr-FR"/>
        </w:rPr>
        <w:tab/>
      </w:r>
      <w:r w:rsidRPr="007C1D29">
        <w:rPr>
          <w:lang w:val="fr-FR"/>
        </w:rPr>
        <w:t>50 CO</w:t>
      </w:r>
    </w:p>
    <w:p w14:paraId="5A32ED60" w14:textId="08CB7F83" w:rsidR="00A66662" w:rsidRPr="003C1C9B" w:rsidRDefault="003F4540" w:rsidP="007C1D29">
      <w:pPr>
        <w:pStyle w:val="Weapon"/>
        <w:rPr>
          <w:lang w:val="fr-FR"/>
        </w:rPr>
      </w:pPr>
      <w:r w:rsidRPr="003C1C9B">
        <w:rPr>
          <w:lang w:val="fr-FR"/>
        </w:rPr>
        <w:t>Bouclier</w:t>
      </w:r>
      <w:r w:rsidR="00466A3A" w:rsidRPr="003C1C9B">
        <w:rPr>
          <w:lang w:val="fr-FR"/>
        </w:rPr>
        <w:tab/>
        <w:t xml:space="preserve">  </w:t>
      </w:r>
      <w:r w:rsidRPr="003C1C9B">
        <w:rPr>
          <w:lang w:val="fr-FR"/>
        </w:rPr>
        <w:t>5 CO</w:t>
      </w:r>
    </w:p>
    <w:p w14:paraId="6EC96898" w14:textId="01E76796" w:rsidR="00A66662" w:rsidRPr="003C1C9B" w:rsidRDefault="00A66662" w:rsidP="007C1D29">
      <w:pPr>
        <w:pStyle w:val="Weapon"/>
        <w:rPr>
          <w:lang w:val="fr-FR"/>
        </w:rPr>
      </w:pPr>
      <w:r w:rsidRPr="003C1C9B">
        <w:rPr>
          <w:lang w:val="fr-FR"/>
        </w:rPr>
        <w:t>Casque</w:t>
      </w:r>
      <w:r w:rsidR="00466A3A" w:rsidRPr="003C1C9B">
        <w:rPr>
          <w:lang w:val="fr-FR"/>
        </w:rPr>
        <w:tab/>
      </w:r>
      <w:r w:rsidRPr="003C1C9B">
        <w:rPr>
          <w:lang w:val="fr-FR"/>
        </w:rPr>
        <w:t>10 CO</w:t>
      </w:r>
    </w:p>
    <w:p w14:paraId="0DC0A20E" w14:textId="16B3A521" w:rsidR="00A66662" w:rsidRDefault="00A66662" w:rsidP="007C1D29">
      <w:pPr>
        <w:pStyle w:val="ContentTitile"/>
      </w:pPr>
      <w:r w:rsidRPr="00782B3D">
        <w:t xml:space="preserve">LISTE D’ÉQUIPEMENT DU </w:t>
      </w:r>
      <w:r w:rsidR="003F4540" w:rsidRPr="00782B3D">
        <w:t>TAXIARQUE</w:t>
      </w:r>
    </w:p>
    <w:p w14:paraId="3215B8B2" w14:textId="77777777" w:rsidR="00A66662" w:rsidRPr="00782B3D" w:rsidRDefault="00A66662" w:rsidP="007C1D29">
      <w:pPr>
        <w:pStyle w:val="weaponType"/>
      </w:pPr>
      <w:r w:rsidRPr="00782B3D">
        <w:t>Armes de Corps à Corps</w:t>
      </w:r>
    </w:p>
    <w:p w14:paraId="66106E15" w14:textId="764C96C7" w:rsidR="003F4540" w:rsidRPr="003C1C9B" w:rsidRDefault="00A66662" w:rsidP="007C1D29">
      <w:pPr>
        <w:pStyle w:val="Weapon"/>
        <w:rPr>
          <w:lang w:val="fr-FR"/>
        </w:rPr>
      </w:pPr>
      <w:r w:rsidRPr="003C1C9B">
        <w:rPr>
          <w:lang w:val="fr-FR"/>
        </w:rPr>
        <w:t>Dague (première gratuite)</w:t>
      </w:r>
      <w:r w:rsidR="00466A3A" w:rsidRPr="003C1C9B">
        <w:rPr>
          <w:lang w:val="fr-FR"/>
        </w:rPr>
        <w:tab/>
      </w:r>
      <w:r w:rsidRPr="003C1C9B">
        <w:rPr>
          <w:lang w:val="fr-FR"/>
        </w:rPr>
        <w:t xml:space="preserve"> </w:t>
      </w:r>
      <w:r w:rsidR="00466A3A" w:rsidRPr="003C1C9B">
        <w:rPr>
          <w:lang w:val="fr-FR"/>
        </w:rPr>
        <w:t xml:space="preserve"> </w:t>
      </w:r>
      <w:r w:rsidRPr="003C1C9B">
        <w:rPr>
          <w:lang w:val="fr-FR"/>
        </w:rPr>
        <w:t>2 CO</w:t>
      </w:r>
    </w:p>
    <w:p w14:paraId="0DF25C32" w14:textId="77777777" w:rsidR="004F722B" w:rsidRPr="003C1C9B" w:rsidRDefault="004F722B" w:rsidP="007C1D29">
      <w:pPr>
        <w:pStyle w:val="weaponType"/>
        <w:rPr>
          <w:lang w:val="en-GB"/>
        </w:rPr>
      </w:pPr>
      <w:r w:rsidRPr="003C1C9B">
        <w:rPr>
          <w:lang w:val="en-GB"/>
        </w:rPr>
        <w:t>Armes de Tir</w:t>
      </w:r>
    </w:p>
    <w:p w14:paraId="57A391DF" w14:textId="73413B5D" w:rsidR="00C65BCB" w:rsidRPr="00CF2E41" w:rsidRDefault="008F7999" w:rsidP="007C1D29">
      <w:pPr>
        <w:pStyle w:val="Weapon"/>
        <w:rPr>
          <w:b/>
          <w:bCs/>
        </w:rPr>
      </w:pPr>
      <w:r>
        <w:t>Arc</w:t>
      </w:r>
      <w:r w:rsidR="00466A3A" w:rsidRPr="00CF2E41">
        <w:tab/>
      </w:r>
      <w:r w:rsidR="003F4540" w:rsidRPr="00CF2E41">
        <w:t>25 CO</w:t>
      </w:r>
    </w:p>
    <w:p w14:paraId="3A4F1EFC" w14:textId="288F4E5B" w:rsidR="00C65BCB" w:rsidRPr="00CF2E41" w:rsidRDefault="008F7999" w:rsidP="007C1D29">
      <w:pPr>
        <w:pStyle w:val="Weapon"/>
        <w:rPr>
          <w:b/>
          <w:bCs/>
        </w:rPr>
      </w:pPr>
      <w:r>
        <w:t>Arc court</w:t>
      </w:r>
      <w:r w:rsidR="00466A3A" w:rsidRPr="00CF2E41">
        <w:tab/>
      </w:r>
      <w:r w:rsidR="00C65BCB" w:rsidRPr="00CF2E41">
        <w:t>25 CO</w:t>
      </w:r>
    </w:p>
    <w:p w14:paraId="1810D1B6" w14:textId="1CBDBE5F" w:rsidR="00A66662" w:rsidRPr="00496B56" w:rsidRDefault="008F7999" w:rsidP="007C1D29">
      <w:pPr>
        <w:pStyle w:val="Weapon"/>
      </w:pPr>
      <w:r>
        <w:t>Arc long</w:t>
      </w:r>
      <w:r w:rsidR="00466A3A" w:rsidRPr="00CF2E41">
        <w:tab/>
      </w:r>
      <w:r w:rsidR="00C65BCB" w:rsidRPr="00CF2E41">
        <w:t>25 CO</w:t>
      </w:r>
    </w:p>
    <w:p w14:paraId="77875F03" w14:textId="0D3E59BB" w:rsidR="00A66662" w:rsidRPr="003C1C9B" w:rsidRDefault="00A66662" w:rsidP="007C1D29">
      <w:pPr>
        <w:pStyle w:val="weaponType"/>
        <w:rPr>
          <w:lang w:val="en-GB"/>
        </w:rPr>
      </w:pPr>
      <w:r w:rsidRPr="003C1C9B">
        <w:rPr>
          <w:lang w:val="en-GB"/>
        </w:rPr>
        <w:t>Armures</w:t>
      </w:r>
    </w:p>
    <w:p w14:paraId="1F54EECD" w14:textId="363CF6AA" w:rsidR="00A66662" w:rsidRDefault="00A66662" w:rsidP="007C1D29">
      <w:pPr>
        <w:pStyle w:val="Weapon"/>
      </w:pPr>
      <w:r w:rsidRPr="00496B56">
        <w:t>Casque</w:t>
      </w:r>
      <w:r w:rsidR="00466A3A" w:rsidRPr="00496B56">
        <w:tab/>
      </w:r>
      <w:r w:rsidRPr="00496B56">
        <w:t>10 CO</w:t>
      </w:r>
    </w:p>
    <w:p w14:paraId="44FE56A0" w14:textId="77777777" w:rsidR="009912BE" w:rsidRPr="00496B56" w:rsidRDefault="009912BE" w:rsidP="007C1D29">
      <w:pPr>
        <w:pStyle w:val="ContentSection"/>
        <w:rPr>
          <w:lang w:val="en-GB"/>
        </w:rPr>
      </w:pPr>
    </w:p>
    <w:p w14:paraId="2C8668A0" w14:textId="58142892" w:rsidR="00A66662" w:rsidRDefault="00A66662" w:rsidP="007C1D29">
      <w:pPr>
        <w:pStyle w:val="ContentTitile"/>
      </w:pPr>
      <w:r w:rsidRPr="00782B3D">
        <w:t xml:space="preserve">LISTE D’ÉQUIPEMENT DU </w:t>
      </w:r>
      <w:r w:rsidR="00B55A39" w:rsidRPr="00782B3D">
        <w:t>PELTASTE</w:t>
      </w:r>
    </w:p>
    <w:p w14:paraId="3B688257" w14:textId="77777777" w:rsidR="00A66662" w:rsidRPr="00782B3D" w:rsidRDefault="00A66662" w:rsidP="007C1D29">
      <w:pPr>
        <w:pStyle w:val="weaponType"/>
      </w:pPr>
      <w:r w:rsidRPr="00782B3D">
        <w:t>Armes de Corps à Corps</w:t>
      </w:r>
    </w:p>
    <w:p w14:paraId="3B636677" w14:textId="0E4A78E1" w:rsidR="00C65BCB" w:rsidRPr="003C1C9B" w:rsidRDefault="00A66662" w:rsidP="007C1D29">
      <w:pPr>
        <w:pStyle w:val="Weapon"/>
        <w:rPr>
          <w:lang w:val="fr-FR"/>
        </w:rPr>
      </w:pPr>
      <w:r w:rsidRPr="003C1C9B">
        <w:rPr>
          <w:lang w:val="fr-FR"/>
        </w:rPr>
        <w:t>Dague (première gratuite)</w:t>
      </w:r>
      <w:r w:rsidR="00466A3A" w:rsidRPr="003C1C9B">
        <w:rPr>
          <w:lang w:val="fr-FR"/>
        </w:rPr>
        <w:tab/>
        <w:t xml:space="preserve"> </w:t>
      </w:r>
      <w:r w:rsidRPr="003C1C9B">
        <w:rPr>
          <w:lang w:val="fr-FR"/>
        </w:rPr>
        <w:t xml:space="preserve"> 2 CO</w:t>
      </w:r>
    </w:p>
    <w:p w14:paraId="319E1F6B" w14:textId="77777777" w:rsidR="00C65BCB" w:rsidRPr="00782B3D" w:rsidRDefault="00C65BCB" w:rsidP="007C1D29">
      <w:pPr>
        <w:pStyle w:val="weaponType"/>
      </w:pPr>
      <w:r w:rsidRPr="00782B3D">
        <w:t>Armes de Tir</w:t>
      </w:r>
    </w:p>
    <w:p w14:paraId="7EFC4C26" w14:textId="5A0C18CB" w:rsidR="00A66662" w:rsidRPr="003C1C9B" w:rsidRDefault="00CF2E41" w:rsidP="007C1D29">
      <w:pPr>
        <w:pStyle w:val="Weapon"/>
        <w:rPr>
          <w:lang w:val="fr-FR"/>
        </w:rPr>
      </w:pPr>
      <w:r w:rsidRPr="003C1C9B">
        <w:rPr>
          <w:lang w:val="fr-FR"/>
        </w:rPr>
        <w:t>Javelot</w:t>
      </w:r>
      <w:r w:rsidR="00466A3A" w:rsidRPr="003C1C9B">
        <w:rPr>
          <w:lang w:val="fr-FR"/>
        </w:rPr>
        <w:tab/>
      </w:r>
      <w:r w:rsidR="00C65BCB" w:rsidRPr="003C1C9B">
        <w:rPr>
          <w:lang w:val="fr-FR"/>
        </w:rPr>
        <w:t>25 CO</w:t>
      </w:r>
    </w:p>
    <w:p w14:paraId="30025ABF" w14:textId="77777777" w:rsidR="00A66662" w:rsidRPr="00CF2E41" w:rsidRDefault="00A66662" w:rsidP="007C1D29">
      <w:pPr>
        <w:pStyle w:val="weaponType"/>
      </w:pPr>
      <w:r w:rsidRPr="00CF2E41">
        <w:t>Armures</w:t>
      </w:r>
    </w:p>
    <w:p w14:paraId="337E77BB" w14:textId="1D200169" w:rsidR="00A66662" w:rsidRPr="003C1C9B" w:rsidRDefault="00A66662" w:rsidP="007C1D29">
      <w:pPr>
        <w:pStyle w:val="Weapon"/>
        <w:rPr>
          <w:lang w:val="fr-FR"/>
        </w:rPr>
      </w:pPr>
      <w:r w:rsidRPr="003C1C9B">
        <w:rPr>
          <w:lang w:val="fr-FR"/>
        </w:rPr>
        <w:t>Armure légère</w:t>
      </w:r>
      <w:r w:rsidR="00466A3A" w:rsidRPr="003C1C9B">
        <w:rPr>
          <w:lang w:val="fr-FR"/>
        </w:rPr>
        <w:tab/>
      </w:r>
      <w:r w:rsidRPr="003C1C9B">
        <w:rPr>
          <w:lang w:val="fr-FR"/>
        </w:rPr>
        <w:t>20 CO</w:t>
      </w:r>
    </w:p>
    <w:p w14:paraId="71071FC2" w14:textId="18C059E0" w:rsidR="00D866F7" w:rsidRPr="003C1C9B" w:rsidRDefault="00A66662" w:rsidP="007C1D29">
      <w:pPr>
        <w:pStyle w:val="Weapon"/>
        <w:rPr>
          <w:lang w:val="fr-FR"/>
        </w:rPr>
      </w:pPr>
      <w:r w:rsidRPr="003C1C9B">
        <w:rPr>
          <w:lang w:val="fr-FR"/>
        </w:rPr>
        <w:t>Casque</w:t>
      </w:r>
      <w:r w:rsidR="00466A3A" w:rsidRPr="003C1C9B">
        <w:rPr>
          <w:lang w:val="fr-FR"/>
        </w:rPr>
        <w:tab/>
      </w:r>
      <w:r w:rsidR="007C1D29" w:rsidRPr="003C1C9B">
        <w:rPr>
          <w:lang w:val="fr-FR"/>
        </w:rPr>
        <w:t>1</w:t>
      </w:r>
      <w:r w:rsidRPr="003C1C9B">
        <w:rPr>
          <w:lang w:val="fr-FR"/>
        </w:rPr>
        <w:t>0 CO</w:t>
      </w:r>
    </w:p>
    <w:p w14:paraId="26EC7AE4" w14:textId="2644980E" w:rsidR="00356907" w:rsidRPr="003C1C9B" w:rsidRDefault="00D866F7" w:rsidP="007C1D29">
      <w:pPr>
        <w:pStyle w:val="Weapon"/>
        <w:rPr>
          <w:lang w:val="fr-FR"/>
        </w:rPr>
      </w:pPr>
      <w:r w:rsidRPr="003C1C9B">
        <w:rPr>
          <w:lang w:val="fr-FR"/>
        </w:rPr>
        <w:t>Rondache</w:t>
      </w:r>
      <w:r w:rsidR="00466A3A" w:rsidRPr="003C1C9B">
        <w:rPr>
          <w:lang w:val="fr-FR"/>
        </w:rPr>
        <w:tab/>
        <w:t xml:space="preserve">  </w:t>
      </w:r>
      <w:r w:rsidRPr="003C1C9B">
        <w:rPr>
          <w:lang w:val="fr-FR"/>
        </w:rPr>
        <w:t>5 CO</w:t>
      </w:r>
    </w:p>
    <w:p w14:paraId="0C30C0F1" w14:textId="77777777" w:rsidR="00356907" w:rsidRPr="003C1C9B" w:rsidRDefault="00356907" w:rsidP="007C1D29">
      <w:pPr>
        <w:pStyle w:val="Weapon"/>
        <w:rPr>
          <w:lang w:val="fr-FR"/>
        </w:rPr>
        <w:sectPr w:rsidR="00356907" w:rsidRPr="003C1C9B" w:rsidSect="001F59DB">
          <w:type w:val="continuous"/>
          <w:pgSz w:w="11906" w:h="16838"/>
          <w:pgMar w:top="851" w:right="851" w:bottom="851" w:left="851" w:header="709" w:footer="709" w:gutter="0"/>
          <w:cols w:num="2" w:space="567"/>
          <w:docGrid w:linePitch="360"/>
        </w:sectPr>
      </w:pPr>
    </w:p>
    <w:p w14:paraId="1DD4281F" w14:textId="77777777" w:rsidR="00D4787C" w:rsidRPr="00CF2E41" w:rsidRDefault="00356907" w:rsidP="00943630">
      <w:pPr>
        <w:pStyle w:val="Titresection"/>
      </w:pPr>
      <w:r w:rsidRPr="00CF2E41">
        <w:lastRenderedPageBreak/>
        <w:t>H</w:t>
      </w:r>
      <w:r w:rsidR="00AC78F3" w:rsidRPr="00CF2E41">
        <w:t>é</w:t>
      </w:r>
      <w:r w:rsidR="00AC7138" w:rsidRPr="00CF2E41">
        <w:t>ros</w:t>
      </w:r>
    </w:p>
    <w:p w14:paraId="135CBAF7" w14:textId="77777777" w:rsidR="00570B5C" w:rsidRDefault="00570B5C" w:rsidP="00943630">
      <w:pPr>
        <w:pStyle w:val="Titresection"/>
        <w:sectPr w:rsidR="00570B5C" w:rsidSect="001F59DB">
          <w:type w:val="continuous"/>
          <w:pgSz w:w="11906" w:h="16838"/>
          <w:pgMar w:top="851" w:right="851" w:bottom="851" w:left="851" w:header="709" w:footer="709" w:gutter="0"/>
          <w:cols w:space="567"/>
          <w:docGrid w:linePitch="360"/>
        </w:sectPr>
      </w:pPr>
    </w:p>
    <w:p w14:paraId="5215E1DB" w14:textId="11CC60A1" w:rsidR="00A66662" w:rsidRPr="00782B3D" w:rsidRDefault="00AC7138" w:rsidP="00943630">
      <w:pPr>
        <w:pStyle w:val="Titlepart"/>
      </w:pPr>
      <w:r w:rsidRPr="00782B3D">
        <w:t>1 Strategos</w:t>
      </w:r>
    </w:p>
    <w:p w14:paraId="795A3DF7" w14:textId="77777777" w:rsidR="00D90779" w:rsidRDefault="00D4787C" w:rsidP="007C1D29">
      <w:pPr>
        <w:pStyle w:val="ContentSection"/>
      </w:pPr>
      <w:r w:rsidRPr="00CF2E41">
        <w:t>60 Couronnes d’Or</w:t>
      </w:r>
    </w:p>
    <w:p w14:paraId="66333317" w14:textId="4F076ACB" w:rsidR="00D90779" w:rsidRPr="00D90779" w:rsidRDefault="00D90779" w:rsidP="007C1D29">
      <w:pPr>
        <w:pStyle w:val="ContentSection"/>
      </w:pPr>
      <w:r w:rsidRPr="00D90779">
        <w:t>Stratège que la nécessité a porté au commandement plutôt qu'un noble en quête de gloire, le Strategos ne se bat qu'en dernier recours. Il compte sur la précision de ses ordres, pas sur son épée, pour mener sa bande à travers les ruines de Mordheim.</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3C1C9B" w14:paraId="7A7F6E61" w14:textId="33B254AD" w:rsidTr="001F59DB">
        <w:trPr>
          <w:trHeight w:val="342"/>
        </w:trPr>
        <w:tc>
          <w:tcPr>
            <w:tcW w:w="993" w:type="dxa"/>
            <w:tcBorders>
              <w:bottom w:val="single" w:sz="4" w:space="0" w:color="auto"/>
            </w:tcBorders>
          </w:tcPr>
          <w:p w14:paraId="7B80719D" w14:textId="7500B3A4" w:rsidR="003C1C9B" w:rsidRDefault="003C1C9B" w:rsidP="007C1D29">
            <w:pPr>
              <w:pStyle w:val="ContentSection"/>
              <w:ind w:left="0"/>
            </w:pPr>
            <w:r>
              <w:t>Profil</w:t>
            </w:r>
          </w:p>
        </w:tc>
        <w:tc>
          <w:tcPr>
            <w:tcW w:w="441" w:type="dxa"/>
            <w:tcBorders>
              <w:bottom w:val="single" w:sz="4" w:space="0" w:color="auto"/>
            </w:tcBorders>
          </w:tcPr>
          <w:p w14:paraId="09938F5F" w14:textId="5D51116B" w:rsidR="003C1C9B" w:rsidRPr="003C1C9B" w:rsidRDefault="003C1C9B" w:rsidP="003C1C9B">
            <w:pPr>
              <w:pStyle w:val="ContentSection"/>
              <w:ind w:left="0"/>
              <w:jc w:val="center"/>
              <w:rPr>
                <w:b/>
                <w:bCs/>
              </w:rPr>
            </w:pPr>
            <w:r w:rsidRPr="003C1C9B">
              <w:rPr>
                <w:b/>
                <w:bCs/>
              </w:rPr>
              <w:t>M</w:t>
            </w:r>
          </w:p>
        </w:tc>
        <w:tc>
          <w:tcPr>
            <w:tcW w:w="441" w:type="dxa"/>
            <w:tcBorders>
              <w:bottom w:val="single" w:sz="4" w:space="0" w:color="auto"/>
            </w:tcBorders>
          </w:tcPr>
          <w:p w14:paraId="7CEFE262" w14:textId="0C8ABD9A" w:rsidR="003C1C9B" w:rsidRPr="003C1C9B" w:rsidRDefault="003C1C9B" w:rsidP="003C1C9B">
            <w:pPr>
              <w:pStyle w:val="ContentSection"/>
              <w:ind w:left="0"/>
              <w:jc w:val="center"/>
              <w:rPr>
                <w:b/>
                <w:bCs/>
              </w:rPr>
            </w:pPr>
            <w:r w:rsidRPr="003C1C9B">
              <w:rPr>
                <w:b/>
                <w:bCs/>
              </w:rPr>
              <w:t>CC</w:t>
            </w:r>
          </w:p>
        </w:tc>
        <w:tc>
          <w:tcPr>
            <w:tcW w:w="441" w:type="dxa"/>
            <w:tcBorders>
              <w:bottom w:val="single" w:sz="4" w:space="0" w:color="auto"/>
            </w:tcBorders>
          </w:tcPr>
          <w:p w14:paraId="19CCD69F" w14:textId="104BAED7" w:rsidR="003C1C9B" w:rsidRPr="003C1C9B" w:rsidRDefault="003C1C9B" w:rsidP="003C1C9B">
            <w:pPr>
              <w:pStyle w:val="ContentSection"/>
              <w:ind w:left="0"/>
              <w:jc w:val="center"/>
              <w:rPr>
                <w:b/>
                <w:bCs/>
              </w:rPr>
            </w:pPr>
            <w:r w:rsidRPr="003C1C9B">
              <w:rPr>
                <w:b/>
                <w:bCs/>
              </w:rPr>
              <w:t>CT</w:t>
            </w:r>
          </w:p>
        </w:tc>
        <w:tc>
          <w:tcPr>
            <w:tcW w:w="441" w:type="dxa"/>
            <w:tcBorders>
              <w:bottom w:val="single" w:sz="4" w:space="0" w:color="auto"/>
            </w:tcBorders>
          </w:tcPr>
          <w:p w14:paraId="62523F8B" w14:textId="427F2BEC" w:rsidR="003C1C9B" w:rsidRPr="003C1C9B" w:rsidRDefault="003C1C9B" w:rsidP="003C1C9B">
            <w:pPr>
              <w:pStyle w:val="ContentSection"/>
              <w:ind w:left="0"/>
              <w:jc w:val="center"/>
              <w:rPr>
                <w:b/>
                <w:bCs/>
              </w:rPr>
            </w:pPr>
            <w:r w:rsidRPr="003C1C9B">
              <w:rPr>
                <w:b/>
                <w:bCs/>
              </w:rPr>
              <w:t>F</w:t>
            </w:r>
          </w:p>
        </w:tc>
        <w:tc>
          <w:tcPr>
            <w:tcW w:w="441" w:type="dxa"/>
            <w:tcBorders>
              <w:bottom w:val="single" w:sz="4" w:space="0" w:color="auto"/>
            </w:tcBorders>
          </w:tcPr>
          <w:p w14:paraId="085C90AA" w14:textId="23C4D0F5" w:rsidR="003C1C9B" w:rsidRPr="003C1C9B" w:rsidRDefault="003C1C9B" w:rsidP="003C1C9B">
            <w:pPr>
              <w:pStyle w:val="ContentSection"/>
              <w:ind w:left="0"/>
              <w:jc w:val="center"/>
              <w:rPr>
                <w:b/>
                <w:bCs/>
              </w:rPr>
            </w:pPr>
            <w:r w:rsidRPr="003C1C9B">
              <w:rPr>
                <w:b/>
                <w:bCs/>
              </w:rPr>
              <w:t>E</w:t>
            </w:r>
          </w:p>
        </w:tc>
        <w:tc>
          <w:tcPr>
            <w:tcW w:w="441" w:type="dxa"/>
            <w:tcBorders>
              <w:bottom w:val="single" w:sz="4" w:space="0" w:color="auto"/>
            </w:tcBorders>
          </w:tcPr>
          <w:p w14:paraId="62268314" w14:textId="65D7877D" w:rsidR="003C1C9B" w:rsidRPr="003C1C9B" w:rsidRDefault="003C1C9B" w:rsidP="003C1C9B">
            <w:pPr>
              <w:pStyle w:val="ContentSection"/>
              <w:ind w:left="0"/>
              <w:jc w:val="center"/>
              <w:rPr>
                <w:b/>
                <w:bCs/>
              </w:rPr>
            </w:pPr>
            <w:r w:rsidRPr="003C1C9B">
              <w:rPr>
                <w:b/>
                <w:bCs/>
              </w:rPr>
              <w:t>PV</w:t>
            </w:r>
          </w:p>
        </w:tc>
        <w:tc>
          <w:tcPr>
            <w:tcW w:w="441" w:type="dxa"/>
            <w:tcBorders>
              <w:bottom w:val="single" w:sz="4" w:space="0" w:color="auto"/>
            </w:tcBorders>
          </w:tcPr>
          <w:p w14:paraId="6CD6BA0D" w14:textId="7019273A" w:rsidR="003C1C9B" w:rsidRPr="003C1C9B" w:rsidRDefault="003C1C9B" w:rsidP="003C1C9B">
            <w:pPr>
              <w:pStyle w:val="ContentSection"/>
              <w:ind w:left="0"/>
              <w:jc w:val="center"/>
              <w:rPr>
                <w:b/>
                <w:bCs/>
              </w:rPr>
            </w:pPr>
            <w:r w:rsidRPr="003C1C9B">
              <w:rPr>
                <w:b/>
                <w:bCs/>
              </w:rPr>
              <w:t>I</w:t>
            </w:r>
          </w:p>
        </w:tc>
        <w:tc>
          <w:tcPr>
            <w:tcW w:w="441" w:type="dxa"/>
            <w:tcBorders>
              <w:bottom w:val="single" w:sz="4" w:space="0" w:color="auto"/>
            </w:tcBorders>
          </w:tcPr>
          <w:p w14:paraId="0C775CE1" w14:textId="1002DE13" w:rsidR="003C1C9B" w:rsidRPr="003C1C9B" w:rsidRDefault="003C1C9B" w:rsidP="003C1C9B">
            <w:pPr>
              <w:pStyle w:val="ContentSection"/>
              <w:ind w:left="0"/>
              <w:jc w:val="center"/>
              <w:rPr>
                <w:b/>
                <w:bCs/>
              </w:rPr>
            </w:pPr>
            <w:r w:rsidRPr="003C1C9B">
              <w:rPr>
                <w:b/>
                <w:bCs/>
              </w:rPr>
              <w:t>A</w:t>
            </w:r>
          </w:p>
        </w:tc>
        <w:tc>
          <w:tcPr>
            <w:tcW w:w="441" w:type="dxa"/>
            <w:tcBorders>
              <w:bottom w:val="single" w:sz="4" w:space="0" w:color="auto"/>
            </w:tcBorders>
          </w:tcPr>
          <w:p w14:paraId="5B672F69" w14:textId="1189FB16" w:rsidR="003C1C9B" w:rsidRPr="003C1C9B" w:rsidRDefault="003C1C9B" w:rsidP="003C1C9B">
            <w:pPr>
              <w:pStyle w:val="ContentSection"/>
              <w:ind w:left="0"/>
              <w:jc w:val="center"/>
              <w:rPr>
                <w:b/>
                <w:bCs/>
              </w:rPr>
            </w:pPr>
            <w:r w:rsidRPr="003C1C9B">
              <w:rPr>
                <w:b/>
                <w:bCs/>
              </w:rPr>
              <w:t>Cd</w:t>
            </w:r>
          </w:p>
        </w:tc>
      </w:tr>
      <w:tr w:rsidR="003C1C9B" w14:paraId="07E90815" w14:textId="2092C2B0" w:rsidTr="001F59DB">
        <w:trPr>
          <w:trHeight w:val="220"/>
        </w:trPr>
        <w:tc>
          <w:tcPr>
            <w:tcW w:w="993" w:type="dxa"/>
            <w:tcBorders>
              <w:top w:val="single" w:sz="4" w:space="0" w:color="auto"/>
            </w:tcBorders>
          </w:tcPr>
          <w:p w14:paraId="05BA7075" w14:textId="77777777" w:rsidR="003C1C9B" w:rsidRDefault="003C1C9B" w:rsidP="007C1D29">
            <w:pPr>
              <w:pStyle w:val="ContentSection"/>
              <w:ind w:left="0"/>
            </w:pPr>
          </w:p>
        </w:tc>
        <w:tc>
          <w:tcPr>
            <w:tcW w:w="441" w:type="dxa"/>
            <w:tcBorders>
              <w:top w:val="single" w:sz="4" w:space="0" w:color="auto"/>
            </w:tcBorders>
            <w:vAlign w:val="center"/>
          </w:tcPr>
          <w:p w14:paraId="5C78FDA9" w14:textId="179066F0" w:rsidR="003C1C9B" w:rsidRDefault="003C1C9B" w:rsidP="003C1C9B">
            <w:pPr>
              <w:pStyle w:val="contentNumbers"/>
              <w:framePr w:wrap="around"/>
            </w:pPr>
            <w:r>
              <w:t>4</w:t>
            </w:r>
          </w:p>
        </w:tc>
        <w:tc>
          <w:tcPr>
            <w:tcW w:w="441" w:type="dxa"/>
            <w:tcBorders>
              <w:top w:val="single" w:sz="4" w:space="0" w:color="auto"/>
            </w:tcBorders>
            <w:vAlign w:val="center"/>
          </w:tcPr>
          <w:p w14:paraId="28A82F56" w14:textId="19C9B1B3" w:rsidR="003C1C9B" w:rsidRDefault="003C1C9B" w:rsidP="003C1C9B">
            <w:pPr>
              <w:pStyle w:val="contentNumbers"/>
              <w:framePr w:wrap="around"/>
            </w:pPr>
            <w:r>
              <w:t>4</w:t>
            </w:r>
          </w:p>
        </w:tc>
        <w:tc>
          <w:tcPr>
            <w:tcW w:w="441" w:type="dxa"/>
            <w:tcBorders>
              <w:top w:val="single" w:sz="4" w:space="0" w:color="auto"/>
            </w:tcBorders>
            <w:vAlign w:val="center"/>
          </w:tcPr>
          <w:p w14:paraId="572CC225" w14:textId="69B2CF74" w:rsidR="003C1C9B" w:rsidRDefault="003C1C9B" w:rsidP="003C1C9B">
            <w:pPr>
              <w:pStyle w:val="contentNumbers"/>
              <w:framePr w:wrap="around"/>
            </w:pPr>
            <w:r>
              <w:t>4</w:t>
            </w:r>
          </w:p>
        </w:tc>
        <w:tc>
          <w:tcPr>
            <w:tcW w:w="441" w:type="dxa"/>
            <w:tcBorders>
              <w:top w:val="single" w:sz="4" w:space="0" w:color="auto"/>
            </w:tcBorders>
            <w:vAlign w:val="center"/>
          </w:tcPr>
          <w:p w14:paraId="6B20DF5A" w14:textId="0BCD9486" w:rsidR="003C1C9B" w:rsidRDefault="003C1C9B" w:rsidP="003C1C9B">
            <w:pPr>
              <w:pStyle w:val="contentNumbers"/>
              <w:framePr w:wrap="around"/>
            </w:pPr>
            <w:r>
              <w:t>3</w:t>
            </w:r>
          </w:p>
        </w:tc>
        <w:tc>
          <w:tcPr>
            <w:tcW w:w="441" w:type="dxa"/>
            <w:tcBorders>
              <w:top w:val="single" w:sz="4" w:space="0" w:color="auto"/>
            </w:tcBorders>
            <w:vAlign w:val="center"/>
          </w:tcPr>
          <w:p w14:paraId="67257EB2" w14:textId="68C78410" w:rsidR="003C1C9B" w:rsidRDefault="003C1C9B" w:rsidP="003C1C9B">
            <w:pPr>
              <w:pStyle w:val="contentNumbers"/>
              <w:framePr w:wrap="around"/>
            </w:pPr>
            <w:r>
              <w:t>3</w:t>
            </w:r>
          </w:p>
        </w:tc>
        <w:tc>
          <w:tcPr>
            <w:tcW w:w="441" w:type="dxa"/>
            <w:tcBorders>
              <w:top w:val="single" w:sz="4" w:space="0" w:color="auto"/>
            </w:tcBorders>
            <w:vAlign w:val="center"/>
          </w:tcPr>
          <w:p w14:paraId="247A6E5F" w14:textId="49223A2C" w:rsidR="003C1C9B" w:rsidRDefault="003C1C9B" w:rsidP="003C1C9B">
            <w:pPr>
              <w:pStyle w:val="contentNumbers"/>
              <w:framePr w:wrap="around"/>
            </w:pPr>
            <w:r>
              <w:t>1</w:t>
            </w:r>
          </w:p>
        </w:tc>
        <w:tc>
          <w:tcPr>
            <w:tcW w:w="441" w:type="dxa"/>
            <w:tcBorders>
              <w:top w:val="single" w:sz="4" w:space="0" w:color="auto"/>
            </w:tcBorders>
            <w:vAlign w:val="center"/>
          </w:tcPr>
          <w:p w14:paraId="65C57443" w14:textId="411E7417" w:rsidR="003C1C9B" w:rsidRDefault="003C1C9B" w:rsidP="003C1C9B">
            <w:pPr>
              <w:pStyle w:val="contentNumbers"/>
              <w:framePr w:wrap="around"/>
            </w:pPr>
            <w:r>
              <w:t>4</w:t>
            </w:r>
          </w:p>
        </w:tc>
        <w:tc>
          <w:tcPr>
            <w:tcW w:w="441" w:type="dxa"/>
            <w:tcBorders>
              <w:top w:val="single" w:sz="4" w:space="0" w:color="auto"/>
            </w:tcBorders>
            <w:vAlign w:val="center"/>
          </w:tcPr>
          <w:p w14:paraId="6D939256" w14:textId="4858627C" w:rsidR="003C1C9B" w:rsidRDefault="003C1C9B" w:rsidP="003C1C9B">
            <w:pPr>
              <w:pStyle w:val="contentNumbers"/>
              <w:framePr w:wrap="around"/>
            </w:pPr>
            <w:r>
              <w:t>1</w:t>
            </w:r>
          </w:p>
        </w:tc>
        <w:tc>
          <w:tcPr>
            <w:tcW w:w="441" w:type="dxa"/>
            <w:tcBorders>
              <w:top w:val="single" w:sz="4" w:space="0" w:color="auto"/>
            </w:tcBorders>
            <w:vAlign w:val="center"/>
          </w:tcPr>
          <w:p w14:paraId="394390DC" w14:textId="01C6F782" w:rsidR="003C1C9B" w:rsidRDefault="003C1C9B" w:rsidP="003C1C9B">
            <w:pPr>
              <w:pStyle w:val="contentNumbers"/>
              <w:framePr w:wrap="around"/>
            </w:pPr>
            <w:r>
              <w:t>9</w:t>
            </w:r>
          </w:p>
        </w:tc>
      </w:tr>
    </w:tbl>
    <w:p w14:paraId="73DD7CCD" w14:textId="77777777" w:rsidR="003C1C9B" w:rsidRDefault="003C1C9B" w:rsidP="003C1C9B">
      <w:pPr>
        <w:pStyle w:val="ContentSection"/>
        <w:ind w:left="0"/>
      </w:pPr>
    </w:p>
    <w:p w14:paraId="239680EE" w14:textId="20514718" w:rsidR="008F7999" w:rsidRPr="00782B3D" w:rsidRDefault="00D4787C" w:rsidP="007C1D29">
      <w:pPr>
        <w:pStyle w:val="ContentSection"/>
      </w:pPr>
      <w:r w:rsidRPr="008F7999">
        <w:rPr>
          <w:b/>
          <w:bCs/>
        </w:rPr>
        <w:t>Armes/armures :</w:t>
      </w:r>
      <w:r w:rsidRPr="00782B3D">
        <w:t xml:space="preserve"> Un </w:t>
      </w:r>
      <w:r w:rsidR="008F7999">
        <w:t xml:space="preserve">strategos </w:t>
      </w:r>
      <w:r w:rsidRPr="00782B3D">
        <w:t>peut</w:t>
      </w:r>
      <w:r w:rsidR="004F722B">
        <w:t xml:space="preserve"> </w:t>
      </w:r>
      <w:r w:rsidRPr="00782B3D">
        <w:t>s’équiper avec des armes et des armures tirées de la</w:t>
      </w:r>
      <w:r w:rsidR="00496B56">
        <w:t xml:space="preserve"> </w:t>
      </w:r>
      <w:r w:rsidRPr="00782B3D">
        <w:t>liste d’équipement d</w:t>
      </w:r>
      <w:r w:rsidR="008F7999">
        <w:t>u strategos</w:t>
      </w:r>
      <w:r w:rsidRPr="00782B3D">
        <w:t>.</w:t>
      </w:r>
    </w:p>
    <w:p w14:paraId="5A56F1AD" w14:textId="77777777" w:rsidR="00D4787C" w:rsidRPr="00782B3D" w:rsidRDefault="00D4787C" w:rsidP="00F8754C">
      <w:pPr>
        <w:pStyle w:val="ContentTitile"/>
        <w:spacing w:after="0" w:line="360" w:lineRule="auto"/>
        <w:ind w:left="-142"/>
      </w:pPr>
      <w:r w:rsidRPr="00782B3D">
        <w:t>RÈGLES SPÉCIALES</w:t>
      </w:r>
    </w:p>
    <w:p w14:paraId="60A30FCF" w14:textId="2CADEE84" w:rsidR="008F7999" w:rsidRDefault="00D4787C" w:rsidP="007C1D29">
      <w:pPr>
        <w:pStyle w:val="ContentSection"/>
      </w:pPr>
      <w:r w:rsidRPr="00CF2E41">
        <w:rPr>
          <w:b/>
          <w:bCs/>
        </w:rPr>
        <w:t>Chef :</w:t>
      </w:r>
      <w:r w:rsidRPr="00782B3D">
        <w:t xml:space="preserve"> N’importe quel guerrier à moins de 6ps</w:t>
      </w:r>
      <w:r w:rsidR="00496B56">
        <w:t xml:space="preserve"> </w:t>
      </w:r>
      <w:r w:rsidRPr="00782B3D">
        <w:t xml:space="preserve">du </w:t>
      </w:r>
      <w:r w:rsidR="004F722B">
        <w:t>strategos</w:t>
      </w:r>
      <w:r w:rsidRPr="00782B3D">
        <w:t xml:space="preserve"> peut utiliser le Cd de</w:t>
      </w:r>
      <w:r w:rsidR="00496B56">
        <w:t xml:space="preserve"> </w:t>
      </w:r>
      <w:r w:rsidRPr="00782B3D">
        <w:t>ce dernier pour ses tests de Commandement.</w:t>
      </w:r>
    </w:p>
    <w:p w14:paraId="79835D13" w14:textId="4D43C5C7" w:rsidR="00A966A0" w:rsidRDefault="008F7999" w:rsidP="007C1D29">
      <w:pPr>
        <w:pStyle w:val="ContentSection"/>
      </w:pPr>
      <w:r w:rsidRPr="008F7999">
        <w:rPr>
          <w:b/>
          <w:bCs/>
        </w:rPr>
        <w:t>Main libre :</w:t>
      </w:r>
      <w:r>
        <w:t xml:space="preserve"> Le strategos a besoin d’une main libre pour donner ses ordres. </w:t>
      </w:r>
      <w:r w:rsidRPr="00983D80">
        <w:t>Il ne peut donc pas utiliser de bouclier</w:t>
      </w:r>
      <w:r>
        <w:t xml:space="preserve">, </w:t>
      </w:r>
      <w:r w:rsidRPr="00983D80">
        <w:t>d'arme nécessitant ses deux mains</w:t>
      </w:r>
      <w:r>
        <w:t xml:space="preserve"> </w:t>
      </w:r>
      <w:r w:rsidRPr="00983D80">
        <w:t xml:space="preserve">et, par extension, tout équipement qui empêcherait de conserver cette main libre. </w:t>
      </w:r>
    </w:p>
    <w:p w14:paraId="7BE166BE" w14:textId="442AF934" w:rsidR="008F7999" w:rsidRDefault="008F7999" w:rsidP="007C1D29">
      <w:pPr>
        <w:pStyle w:val="ContentSection"/>
      </w:pPr>
      <w:r w:rsidRPr="00983D80">
        <w:rPr>
          <w:b/>
          <w:bCs/>
        </w:rPr>
        <w:t>Ordres du Strategos</w:t>
      </w:r>
      <w:r w:rsidR="00496B56">
        <w:rPr>
          <w:b/>
          <w:bCs/>
        </w:rPr>
        <w:t xml:space="preserve"> : </w:t>
      </w:r>
      <w:r w:rsidR="00D917B2">
        <w:t xml:space="preserve">Le strategos peut ordonner à ses troupes des mouvements tactique. Pour être effectif, la figurine ciblée doit être à 9ps du strategos. </w:t>
      </w:r>
      <w:r w:rsidR="00C40F53">
        <w:t>Un seul ordre peut être lancé par tour. Chaque ordre ne peut être lancé qu’une fois par partie. Les ordres lors de la phase de magie.</w:t>
      </w:r>
    </w:p>
    <w:p w14:paraId="3578FB7B" w14:textId="77777777" w:rsidR="00F8754C" w:rsidRPr="00F8754C" w:rsidRDefault="00F8754C" w:rsidP="007C1D29">
      <w:pPr>
        <w:pStyle w:val="ContentSection"/>
      </w:pPr>
      <w:r>
        <w:t xml:space="preserve"> - </w:t>
      </w:r>
      <w:r w:rsidR="008F7999" w:rsidRPr="00F8754C">
        <w:t>Marche forcée</w:t>
      </w:r>
      <w:r w:rsidRPr="00F8754C">
        <w:t> :</w:t>
      </w:r>
      <w:r>
        <w:t xml:space="preserve"> </w:t>
      </w:r>
    </w:p>
    <w:p w14:paraId="67DF5B9A" w14:textId="3F7CE564" w:rsidR="00496B56" w:rsidRPr="00983D80" w:rsidRDefault="008F7999" w:rsidP="007C1D29">
      <w:pPr>
        <w:pStyle w:val="ContentSection"/>
      </w:pPr>
      <w:r w:rsidRPr="00496B56">
        <w:t>Une figurine ciblée peut effectuer un mouvement supplémentaire de :</w:t>
      </w:r>
      <w:r w:rsidR="00496B56">
        <w:t xml:space="preserve"> </w:t>
      </w:r>
      <w:r w:rsidRPr="00496B56">
        <w:t>M/2</w:t>
      </w:r>
      <w:r w:rsidR="00496B56" w:rsidRPr="00496B56">
        <w:t xml:space="preserve"> </w:t>
      </w:r>
      <w:r w:rsidRPr="00496B56">
        <w:t>mais elle ne peut pas charger ce tour.</w:t>
      </w:r>
    </w:p>
    <w:p w14:paraId="44D7BB0F" w14:textId="026D8B12" w:rsidR="00F8754C" w:rsidRPr="00F8754C" w:rsidRDefault="00F8754C" w:rsidP="007C1D29">
      <w:pPr>
        <w:pStyle w:val="ContentSection"/>
      </w:pPr>
      <w:r>
        <w:t xml:space="preserve">- </w:t>
      </w:r>
      <w:r w:rsidR="008F7999" w:rsidRPr="00F8754C">
        <w:t>Cible prioritaire</w:t>
      </w:r>
      <w:r>
        <w:t xml:space="preserve"> : </w:t>
      </w:r>
    </w:p>
    <w:p w14:paraId="2C6BD15D" w14:textId="003D26E7" w:rsidR="00570B5C" w:rsidRDefault="008F7999" w:rsidP="007C1D29">
      <w:pPr>
        <w:pStyle w:val="ContentSection"/>
      </w:pPr>
      <w:r w:rsidRPr="004F722B">
        <w:rPr>
          <w:i/>
          <w:iCs/>
        </w:rPr>
        <w:t>Pour un tireur</w:t>
      </w:r>
      <w:r w:rsidR="00570B5C">
        <w:t> : L</w:t>
      </w:r>
      <w:r w:rsidRPr="00496B56">
        <w:t>a figurine peut tirer sur la cible désignée</w:t>
      </w:r>
      <w:r w:rsidR="004F722B">
        <w:t xml:space="preserve"> </w:t>
      </w:r>
      <w:r w:rsidR="00570B5C" w:rsidRPr="004F722B">
        <w:rPr>
          <w:i/>
          <w:iCs/>
        </w:rPr>
        <w:t>m</w:t>
      </w:r>
      <w:r w:rsidRPr="00496B56">
        <w:t>ême si une autre unité ennemie est plus proche.</w:t>
      </w:r>
    </w:p>
    <w:p w14:paraId="19E15F50" w14:textId="19F08BCE" w:rsidR="004F722B" w:rsidRDefault="008F7999" w:rsidP="007C1D29">
      <w:pPr>
        <w:pStyle w:val="ContentSection"/>
      </w:pPr>
      <w:r w:rsidRPr="00570B5C">
        <w:rPr>
          <w:i/>
          <w:iCs/>
        </w:rPr>
        <w:t>Pour un combattant</w:t>
      </w:r>
      <w:r w:rsidRPr="00496B56">
        <w:t xml:space="preserve"> :</w:t>
      </w:r>
      <w:r w:rsidR="00496B56" w:rsidRPr="00496B56">
        <w:t xml:space="preserve"> </w:t>
      </w:r>
      <w:r w:rsidRPr="00496B56">
        <w:t>Sa charge ignore les règles d'interception.</w:t>
      </w:r>
      <w:r w:rsidR="00496B56" w:rsidRPr="00496B56">
        <w:t xml:space="preserve"> </w:t>
      </w:r>
      <w:r w:rsidRPr="00496B56">
        <w:t>L'ordre ne permet pas de se désengager d'un corps à corps.</w:t>
      </w:r>
    </w:p>
    <w:p w14:paraId="60083E44" w14:textId="77777777" w:rsidR="00C40F53" w:rsidRDefault="00C40F53" w:rsidP="007C1D29">
      <w:pPr>
        <w:pStyle w:val="ContentSection"/>
      </w:pPr>
    </w:p>
    <w:p w14:paraId="3A9CB01F" w14:textId="77777777" w:rsidR="00C40F53" w:rsidRPr="00496B56" w:rsidRDefault="00C40F53" w:rsidP="007C1D29">
      <w:pPr>
        <w:pStyle w:val="ContentSection"/>
      </w:pPr>
    </w:p>
    <w:p w14:paraId="5E30E63C" w14:textId="0E17B782" w:rsidR="008F7999" w:rsidRDefault="008F7999" w:rsidP="007C1D29">
      <w:pPr>
        <w:pStyle w:val="ContentSection"/>
      </w:pPr>
      <w:r w:rsidRPr="00983D80">
        <w:t>À couvert</w:t>
      </w:r>
      <w:r w:rsidR="008A3408">
        <w:t> :</w:t>
      </w:r>
    </w:p>
    <w:p w14:paraId="75263344" w14:textId="6B18482D" w:rsidR="008F7999" w:rsidRPr="00496B56" w:rsidRDefault="008F7999" w:rsidP="007C1D29">
      <w:pPr>
        <w:pStyle w:val="ContentSection"/>
      </w:pPr>
      <w:r w:rsidRPr="00570B5C">
        <w:rPr>
          <w:i/>
          <w:iCs/>
        </w:rPr>
        <w:t>Pour un tireur</w:t>
      </w:r>
      <w:r w:rsidRPr="00496B56">
        <w:t xml:space="preserve"> :</w:t>
      </w:r>
      <w:r w:rsidR="00496B56" w:rsidRPr="00496B56">
        <w:t xml:space="preserve"> </w:t>
      </w:r>
      <w:r w:rsidRPr="00496B56">
        <w:t>La figurine peut effectuer un déplacement de M/2 après avoir effectué un tir.</w:t>
      </w:r>
    </w:p>
    <w:p w14:paraId="33B4512B" w14:textId="5D800223" w:rsidR="00A966A0" w:rsidRDefault="00A574DF" w:rsidP="007C1D29">
      <w:pPr>
        <w:pStyle w:val="ContentSection"/>
      </w:pPr>
      <w:r w:rsidRPr="00A574DF">
        <w:t>Pour un combattant : la figurine se met en posture défensive et</w:t>
      </w:r>
      <w:r>
        <w:t xml:space="preserve"> </w:t>
      </w:r>
      <w:r w:rsidRPr="00A574DF">
        <w:t>bénéficie d'un accès temporaire à la compétence Esquive jusqu'à la fin</w:t>
      </w:r>
      <w:r>
        <w:t xml:space="preserve"> </w:t>
      </w:r>
      <w:r w:rsidRPr="00A574DF">
        <w:t>du tour</w:t>
      </w:r>
      <w:r w:rsidR="009912BE">
        <w:t>. E</w:t>
      </w:r>
      <w:r w:rsidRPr="00A574DF">
        <w:t>lle peut</w:t>
      </w:r>
      <w:r>
        <w:t xml:space="preserve"> </w:t>
      </w:r>
      <w:r w:rsidRPr="00A574DF">
        <w:t>tenter un test d'Initiative pour éviter complètement une touche reçue</w:t>
      </w:r>
      <w:r>
        <w:t xml:space="preserve"> </w:t>
      </w:r>
      <w:r w:rsidRPr="00A574DF">
        <w:t>au corps à corps, avant résolution des dégâts.</w:t>
      </w:r>
    </w:p>
    <w:p w14:paraId="0576BB39" w14:textId="56693516" w:rsidR="00A966A0" w:rsidRPr="00782B3D" w:rsidRDefault="00A966A0" w:rsidP="00943630">
      <w:pPr>
        <w:pStyle w:val="Titlepart"/>
      </w:pPr>
      <w:r w:rsidRPr="00782B3D">
        <w:t xml:space="preserve">1 </w:t>
      </w:r>
      <w:r w:rsidR="0004011B">
        <w:t>Myrmidon</w:t>
      </w:r>
    </w:p>
    <w:p w14:paraId="36F93CB2" w14:textId="2DD20A87" w:rsidR="00A966A0" w:rsidRPr="00CF2E41" w:rsidRDefault="0004011B" w:rsidP="007C1D29">
      <w:pPr>
        <w:pStyle w:val="ContentSection"/>
      </w:pPr>
      <w:r>
        <w:t>120</w:t>
      </w:r>
      <w:r w:rsidR="00A966A0" w:rsidRPr="00CF2E41">
        <w:t xml:space="preserve"> Couronnes d’Or</w:t>
      </w:r>
    </w:p>
    <w:p w14:paraId="129A3AFB" w14:textId="0BA47DE5" w:rsidR="00A966A0" w:rsidRDefault="00080889" w:rsidP="007C1D29">
      <w:pPr>
        <w:pStyle w:val="ContentSection"/>
      </w:pPr>
      <w:r w:rsidRPr="00080889">
        <w:t>Vétéran que rien n'arrête, le Myrmidon porte un nom emprunté aux guerriers fourmis des vieilles légendes de la Lagune des Larmes. Il ne recherche ni les honneurs ni le commandement, seulement de survivre au prochain combat, et d'y laisser le plus de cadavres possibles derrière lui.</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7E187879" w14:textId="77777777" w:rsidTr="00464827">
        <w:trPr>
          <w:trHeight w:val="342"/>
        </w:trPr>
        <w:tc>
          <w:tcPr>
            <w:tcW w:w="993" w:type="dxa"/>
            <w:tcBorders>
              <w:bottom w:val="single" w:sz="4" w:space="0" w:color="auto"/>
            </w:tcBorders>
          </w:tcPr>
          <w:p w14:paraId="05F0A651" w14:textId="77777777" w:rsidR="001F59DB" w:rsidRDefault="001F59DB" w:rsidP="00464827">
            <w:pPr>
              <w:pStyle w:val="ContentSection"/>
              <w:ind w:left="0"/>
            </w:pPr>
            <w:r>
              <w:t>Profil</w:t>
            </w:r>
          </w:p>
        </w:tc>
        <w:tc>
          <w:tcPr>
            <w:tcW w:w="441" w:type="dxa"/>
            <w:tcBorders>
              <w:bottom w:val="single" w:sz="4" w:space="0" w:color="auto"/>
            </w:tcBorders>
          </w:tcPr>
          <w:p w14:paraId="7C29353C"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53EC2765"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25B03D69"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7530B850"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691BC6BA"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69A3BC89"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4984D459"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07D3287C"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4AC4E1D5" w14:textId="77777777" w:rsidR="001F59DB" w:rsidRPr="003C1C9B" w:rsidRDefault="001F59DB" w:rsidP="00464827">
            <w:pPr>
              <w:pStyle w:val="ContentSection"/>
              <w:ind w:left="0"/>
              <w:jc w:val="center"/>
              <w:rPr>
                <w:b/>
                <w:bCs/>
              </w:rPr>
            </w:pPr>
            <w:r w:rsidRPr="003C1C9B">
              <w:rPr>
                <w:b/>
                <w:bCs/>
              </w:rPr>
              <w:t>Cd</w:t>
            </w:r>
          </w:p>
        </w:tc>
      </w:tr>
      <w:tr w:rsidR="001F59DB" w14:paraId="34F88233" w14:textId="77777777" w:rsidTr="00464827">
        <w:trPr>
          <w:trHeight w:val="220"/>
        </w:trPr>
        <w:tc>
          <w:tcPr>
            <w:tcW w:w="993" w:type="dxa"/>
            <w:tcBorders>
              <w:top w:val="single" w:sz="4" w:space="0" w:color="auto"/>
            </w:tcBorders>
          </w:tcPr>
          <w:p w14:paraId="0BD2C0D5" w14:textId="77777777" w:rsidR="001F59DB" w:rsidRDefault="001F59DB" w:rsidP="00464827">
            <w:pPr>
              <w:pStyle w:val="ContentSection"/>
              <w:ind w:left="0"/>
            </w:pPr>
          </w:p>
        </w:tc>
        <w:tc>
          <w:tcPr>
            <w:tcW w:w="441" w:type="dxa"/>
            <w:tcBorders>
              <w:top w:val="single" w:sz="4" w:space="0" w:color="auto"/>
            </w:tcBorders>
            <w:vAlign w:val="center"/>
          </w:tcPr>
          <w:p w14:paraId="2F3C5D0F" w14:textId="77777777" w:rsidR="001F59DB" w:rsidRDefault="001F59DB" w:rsidP="00464827">
            <w:pPr>
              <w:pStyle w:val="contentNumbers"/>
              <w:framePr w:wrap="around"/>
            </w:pPr>
            <w:r>
              <w:t>4</w:t>
            </w:r>
          </w:p>
        </w:tc>
        <w:tc>
          <w:tcPr>
            <w:tcW w:w="441" w:type="dxa"/>
            <w:tcBorders>
              <w:top w:val="single" w:sz="4" w:space="0" w:color="auto"/>
            </w:tcBorders>
            <w:vAlign w:val="center"/>
          </w:tcPr>
          <w:p w14:paraId="39CACC56" w14:textId="023AC5DD" w:rsidR="001F59DB" w:rsidRDefault="001F59DB" w:rsidP="00464827">
            <w:pPr>
              <w:pStyle w:val="contentNumbers"/>
              <w:framePr w:wrap="around"/>
            </w:pPr>
            <w:r>
              <w:t>5</w:t>
            </w:r>
          </w:p>
        </w:tc>
        <w:tc>
          <w:tcPr>
            <w:tcW w:w="441" w:type="dxa"/>
            <w:tcBorders>
              <w:top w:val="single" w:sz="4" w:space="0" w:color="auto"/>
            </w:tcBorders>
            <w:vAlign w:val="center"/>
          </w:tcPr>
          <w:p w14:paraId="340DC873" w14:textId="77777777" w:rsidR="001F59DB" w:rsidRDefault="001F59DB" w:rsidP="00464827">
            <w:pPr>
              <w:pStyle w:val="contentNumbers"/>
              <w:framePr w:wrap="around"/>
            </w:pPr>
            <w:r>
              <w:t>4</w:t>
            </w:r>
          </w:p>
        </w:tc>
        <w:tc>
          <w:tcPr>
            <w:tcW w:w="441" w:type="dxa"/>
            <w:tcBorders>
              <w:top w:val="single" w:sz="4" w:space="0" w:color="auto"/>
            </w:tcBorders>
            <w:vAlign w:val="center"/>
          </w:tcPr>
          <w:p w14:paraId="0FCFA904" w14:textId="4EDCD956" w:rsidR="001F59DB" w:rsidRDefault="001F59DB" w:rsidP="00464827">
            <w:pPr>
              <w:pStyle w:val="contentNumbers"/>
              <w:framePr w:wrap="around"/>
            </w:pPr>
            <w:r>
              <w:t>4</w:t>
            </w:r>
          </w:p>
        </w:tc>
        <w:tc>
          <w:tcPr>
            <w:tcW w:w="441" w:type="dxa"/>
            <w:tcBorders>
              <w:top w:val="single" w:sz="4" w:space="0" w:color="auto"/>
            </w:tcBorders>
            <w:vAlign w:val="center"/>
          </w:tcPr>
          <w:p w14:paraId="2C93ABA3" w14:textId="77777777" w:rsidR="001F59DB" w:rsidRDefault="001F59DB" w:rsidP="00464827">
            <w:pPr>
              <w:pStyle w:val="contentNumbers"/>
              <w:framePr w:wrap="around"/>
            </w:pPr>
            <w:r>
              <w:t>3</w:t>
            </w:r>
          </w:p>
        </w:tc>
        <w:tc>
          <w:tcPr>
            <w:tcW w:w="441" w:type="dxa"/>
            <w:tcBorders>
              <w:top w:val="single" w:sz="4" w:space="0" w:color="auto"/>
            </w:tcBorders>
            <w:vAlign w:val="center"/>
          </w:tcPr>
          <w:p w14:paraId="382C53FF" w14:textId="1F136856" w:rsidR="001F59DB" w:rsidRDefault="00316853" w:rsidP="00464827">
            <w:pPr>
              <w:pStyle w:val="contentNumbers"/>
              <w:framePr w:wrap="around"/>
            </w:pPr>
            <w:r>
              <w:t>1</w:t>
            </w:r>
          </w:p>
        </w:tc>
        <w:tc>
          <w:tcPr>
            <w:tcW w:w="441" w:type="dxa"/>
            <w:tcBorders>
              <w:top w:val="single" w:sz="4" w:space="0" w:color="auto"/>
            </w:tcBorders>
            <w:vAlign w:val="center"/>
          </w:tcPr>
          <w:p w14:paraId="179F37EE" w14:textId="77777777" w:rsidR="001F59DB" w:rsidRDefault="001F59DB" w:rsidP="00464827">
            <w:pPr>
              <w:pStyle w:val="contentNumbers"/>
              <w:framePr w:wrap="around"/>
            </w:pPr>
            <w:r>
              <w:t>4</w:t>
            </w:r>
          </w:p>
        </w:tc>
        <w:tc>
          <w:tcPr>
            <w:tcW w:w="441" w:type="dxa"/>
            <w:tcBorders>
              <w:top w:val="single" w:sz="4" w:space="0" w:color="auto"/>
            </w:tcBorders>
            <w:vAlign w:val="center"/>
          </w:tcPr>
          <w:p w14:paraId="52315437" w14:textId="5F4B10AF" w:rsidR="001F59DB" w:rsidRDefault="001F59DB" w:rsidP="00464827">
            <w:pPr>
              <w:pStyle w:val="contentNumbers"/>
              <w:framePr w:wrap="around"/>
            </w:pPr>
            <w:r>
              <w:t>2</w:t>
            </w:r>
          </w:p>
        </w:tc>
        <w:tc>
          <w:tcPr>
            <w:tcW w:w="441" w:type="dxa"/>
            <w:tcBorders>
              <w:top w:val="single" w:sz="4" w:space="0" w:color="auto"/>
            </w:tcBorders>
            <w:vAlign w:val="center"/>
          </w:tcPr>
          <w:p w14:paraId="4978A902" w14:textId="71814F72" w:rsidR="001F59DB" w:rsidRDefault="001F59DB" w:rsidP="00464827">
            <w:pPr>
              <w:pStyle w:val="contentNumbers"/>
              <w:framePr w:wrap="around"/>
            </w:pPr>
            <w:r>
              <w:t>8</w:t>
            </w:r>
          </w:p>
        </w:tc>
      </w:tr>
    </w:tbl>
    <w:p w14:paraId="799D71D1" w14:textId="77777777" w:rsidR="00A966A0" w:rsidRDefault="00A966A0" w:rsidP="007C1D29">
      <w:pPr>
        <w:pStyle w:val="ContentSection"/>
      </w:pPr>
    </w:p>
    <w:p w14:paraId="164E2791" w14:textId="1D3651D3" w:rsidR="00A966A0" w:rsidRDefault="00A966A0" w:rsidP="007C1D29">
      <w:pPr>
        <w:pStyle w:val="ContentSection"/>
      </w:pPr>
      <w:r w:rsidRPr="008F7999">
        <w:rPr>
          <w:b/>
          <w:bCs/>
        </w:rPr>
        <w:t>Armes/armures :</w:t>
      </w:r>
      <w:r w:rsidRPr="00782B3D">
        <w:t xml:space="preserve"> Un </w:t>
      </w:r>
      <w:r w:rsidR="008A3408">
        <w:t>myrmidon</w:t>
      </w:r>
      <w:r>
        <w:t xml:space="preserve"> </w:t>
      </w:r>
      <w:r w:rsidRPr="00782B3D">
        <w:t>peut</w:t>
      </w:r>
      <w:r w:rsidR="00080889">
        <w:t xml:space="preserve"> </w:t>
      </w:r>
      <w:r w:rsidRPr="00782B3D">
        <w:t>s’équiper avec des armes et des armures tirées de la</w:t>
      </w:r>
      <w:r>
        <w:t xml:space="preserve"> </w:t>
      </w:r>
      <w:r w:rsidRPr="00782B3D">
        <w:t>liste d’équipement d</w:t>
      </w:r>
      <w:r>
        <w:t xml:space="preserve">u </w:t>
      </w:r>
      <w:r w:rsidR="00080889">
        <w:t>myrmidon</w:t>
      </w:r>
      <w:r w:rsidRPr="00782B3D">
        <w:t>.</w:t>
      </w:r>
    </w:p>
    <w:p w14:paraId="66D4871E" w14:textId="773FDD93" w:rsidR="00A966A0" w:rsidRPr="00782B3D" w:rsidRDefault="00A966A0" w:rsidP="00943630">
      <w:pPr>
        <w:pStyle w:val="Titlepart"/>
      </w:pPr>
      <w:r w:rsidRPr="00782B3D">
        <w:t xml:space="preserve">1 </w:t>
      </w:r>
      <w:r w:rsidR="00080889">
        <w:t>Oracle</w:t>
      </w:r>
    </w:p>
    <w:p w14:paraId="025065FD" w14:textId="028D34FF" w:rsidR="00A966A0" w:rsidRPr="00CF2E41" w:rsidRDefault="00080889" w:rsidP="007C1D29">
      <w:pPr>
        <w:pStyle w:val="ContentSection"/>
      </w:pPr>
      <w:r>
        <w:t>30</w:t>
      </w:r>
      <w:r w:rsidR="00A966A0" w:rsidRPr="00CF2E41">
        <w:t xml:space="preserve"> Couronnes d’Or</w:t>
      </w:r>
    </w:p>
    <w:p w14:paraId="61655773" w14:textId="6D4AFA13" w:rsidR="00A966A0" w:rsidRDefault="00080889" w:rsidP="007C1D29">
      <w:pPr>
        <w:pStyle w:val="ContentSection"/>
      </w:pPr>
      <w:r w:rsidRPr="00080889">
        <w:t>Prêtresse d'un culte dont le nom se prononce à peine dans les tavernes de Myrmidens, l'Oracle puise indifféremment dans les mythes les plus anciens pour lancer ses sortilèges. Fragile au combat, elle doit sa place dans la bande à la peur respectueuse qu'inspirent ses pouvoirs.</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5758F491" w14:textId="77777777" w:rsidTr="00464827">
        <w:trPr>
          <w:trHeight w:val="342"/>
        </w:trPr>
        <w:tc>
          <w:tcPr>
            <w:tcW w:w="993" w:type="dxa"/>
            <w:tcBorders>
              <w:bottom w:val="single" w:sz="4" w:space="0" w:color="auto"/>
            </w:tcBorders>
          </w:tcPr>
          <w:p w14:paraId="3DED5851" w14:textId="77777777" w:rsidR="001F59DB" w:rsidRDefault="001F59DB" w:rsidP="00464827">
            <w:pPr>
              <w:pStyle w:val="ContentSection"/>
              <w:ind w:left="0"/>
            </w:pPr>
            <w:r>
              <w:t>Profil</w:t>
            </w:r>
          </w:p>
        </w:tc>
        <w:tc>
          <w:tcPr>
            <w:tcW w:w="441" w:type="dxa"/>
            <w:tcBorders>
              <w:bottom w:val="single" w:sz="4" w:space="0" w:color="auto"/>
            </w:tcBorders>
          </w:tcPr>
          <w:p w14:paraId="5561F44A"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29E5A50F"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69F9F2AF"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34E0134B"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1350F76B"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24308F2D"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75F179E0"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4BDD7FFC"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0B83B8E6" w14:textId="77777777" w:rsidR="001F59DB" w:rsidRPr="003C1C9B" w:rsidRDefault="001F59DB" w:rsidP="00464827">
            <w:pPr>
              <w:pStyle w:val="ContentSection"/>
              <w:ind w:left="0"/>
              <w:jc w:val="center"/>
              <w:rPr>
                <w:b/>
                <w:bCs/>
              </w:rPr>
            </w:pPr>
            <w:r w:rsidRPr="003C1C9B">
              <w:rPr>
                <w:b/>
                <w:bCs/>
              </w:rPr>
              <w:t>Cd</w:t>
            </w:r>
          </w:p>
        </w:tc>
      </w:tr>
      <w:tr w:rsidR="001F59DB" w14:paraId="69104D95" w14:textId="77777777" w:rsidTr="00464827">
        <w:trPr>
          <w:trHeight w:val="220"/>
        </w:trPr>
        <w:tc>
          <w:tcPr>
            <w:tcW w:w="993" w:type="dxa"/>
            <w:tcBorders>
              <w:top w:val="single" w:sz="4" w:space="0" w:color="auto"/>
            </w:tcBorders>
          </w:tcPr>
          <w:p w14:paraId="0AAB548B" w14:textId="77777777" w:rsidR="001F59DB" w:rsidRDefault="001F59DB" w:rsidP="00464827">
            <w:pPr>
              <w:pStyle w:val="ContentSection"/>
              <w:ind w:left="0"/>
            </w:pPr>
          </w:p>
        </w:tc>
        <w:tc>
          <w:tcPr>
            <w:tcW w:w="441" w:type="dxa"/>
            <w:tcBorders>
              <w:top w:val="single" w:sz="4" w:space="0" w:color="auto"/>
            </w:tcBorders>
            <w:vAlign w:val="center"/>
          </w:tcPr>
          <w:p w14:paraId="69D70141" w14:textId="77777777" w:rsidR="001F59DB" w:rsidRDefault="001F59DB" w:rsidP="00464827">
            <w:pPr>
              <w:pStyle w:val="contentNumbers"/>
              <w:framePr w:wrap="around"/>
            </w:pPr>
            <w:r>
              <w:t>4</w:t>
            </w:r>
          </w:p>
        </w:tc>
        <w:tc>
          <w:tcPr>
            <w:tcW w:w="441" w:type="dxa"/>
            <w:tcBorders>
              <w:top w:val="single" w:sz="4" w:space="0" w:color="auto"/>
            </w:tcBorders>
            <w:vAlign w:val="center"/>
          </w:tcPr>
          <w:p w14:paraId="7858139F" w14:textId="7ACDE919" w:rsidR="001F59DB" w:rsidRDefault="001F59DB" w:rsidP="00464827">
            <w:pPr>
              <w:pStyle w:val="contentNumbers"/>
              <w:framePr w:wrap="around"/>
            </w:pPr>
            <w:r>
              <w:t>2</w:t>
            </w:r>
          </w:p>
        </w:tc>
        <w:tc>
          <w:tcPr>
            <w:tcW w:w="441" w:type="dxa"/>
            <w:tcBorders>
              <w:top w:val="single" w:sz="4" w:space="0" w:color="auto"/>
            </w:tcBorders>
            <w:vAlign w:val="center"/>
          </w:tcPr>
          <w:p w14:paraId="65F5A203" w14:textId="345A94B7" w:rsidR="001F59DB" w:rsidRDefault="001F59DB" w:rsidP="00464827">
            <w:pPr>
              <w:pStyle w:val="contentNumbers"/>
              <w:framePr w:wrap="around"/>
            </w:pPr>
            <w:r>
              <w:t>2</w:t>
            </w:r>
          </w:p>
        </w:tc>
        <w:tc>
          <w:tcPr>
            <w:tcW w:w="441" w:type="dxa"/>
            <w:tcBorders>
              <w:top w:val="single" w:sz="4" w:space="0" w:color="auto"/>
            </w:tcBorders>
            <w:vAlign w:val="center"/>
          </w:tcPr>
          <w:p w14:paraId="1B55329F" w14:textId="58D16559" w:rsidR="001F59DB" w:rsidRDefault="001F59DB" w:rsidP="00464827">
            <w:pPr>
              <w:pStyle w:val="contentNumbers"/>
              <w:framePr w:wrap="around"/>
            </w:pPr>
            <w:r>
              <w:t>3</w:t>
            </w:r>
          </w:p>
        </w:tc>
        <w:tc>
          <w:tcPr>
            <w:tcW w:w="441" w:type="dxa"/>
            <w:tcBorders>
              <w:top w:val="single" w:sz="4" w:space="0" w:color="auto"/>
            </w:tcBorders>
            <w:vAlign w:val="center"/>
          </w:tcPr>
          <w:p w14:paraId="2E83B5F6" w14:textId="08CC62D6" w:rsidR="001F59DB" w:rsidRDefault="001F59DB" w:rsidP="00464827">
            <w:pPr>
              <w:pStyle w:val="contentNumbers"/>
              <w:framePr w:wrap="around"/>
            </w:pPr>
            <w:r>
              <w:t>3</w:t>
            </w:r>
          </w:p>
        </w:tc>
        <w:tc>
          <w:tcPr>
            <w:tcW w:w="441" w:type="dxa"/>
            <w:tcBorders>
              <w:top w:val="single" w:sz="4" w:space="0" w:color="auto"/>
            </w:tcBorders>
            <w:vAlign w:val="center"/>
          </w:tcPr>
          <w:p w14:paraId="0DE85AB0" w14:textId="0BC2A980" w:rsidR="001F59DB" w:rsidRDefault="001F59DB" w:rsidP="00464827">
            <w:pPr>
              <w:pStyle w:val="contentNumbers"/>
              <w:framePr w:wrap="around"/>
            </w:pPr>
            <w:r>
              <w:t>1</w:t>
            </w:r>
          </w:p>
        </w:tc>
        <w:tc>
          <w:tcPr>
            <w:tcW w:w="441" w:type="dxa"/>
            <w:tcBorders>
              <w:top w:val="single" w:sz="4" w:space="0" w:color="auto"/>
            </w:tcBorders>
            <w:vAlign w:val="center"/>
          </w:tcPr>
          <w:p w14:paraId="25EBCDE2" w14:textId="3B587007" w:rsidR="001F59DB" w:rsidRDefault="001F59DB" w:rsidP="00464827">
            <w:pPr>
              <w:pStyle w:val="contentNumbers"/>
              <w:framePr w:wrap="around"/>
            </w:pPr>
            <w:r>
              <w:t>3</w:t>
            </w:r>
          </w:p>
        </w:tc>
        <w:tc>
          <w:tcPr>
            <w:tcW w:w="441" w:type="dxa"/>
            <w:tcBorders>
              <w:top w:val="single" w:sz="4" w:space="0" w:color="auto"/>
            </w:tcBorders>
            <w:vAlign w:val="center"/>
          </w:tcPr>
          <w:p w14:paraId="62461690" w14:textId="77777777" w:rsidR="001F59DB" w:rsidRDefault="001F59DB" w:rsidP="00464827">
            <w:pPr>
              <w:pStyle w:val="contentNumbers"/>
              <w:framePr w:wrap="around"/>
            </w:pPr>
            <w:r>
              <w:t>1</w:t>
            </w:r>
          </w:p>
        </w:tc>
        <w:tc>
          <w:tcPr>
            <w:tcW w:w="441" w:type="dxa"/>
            <w:tcBorders>
              <w:top w:val="single" w:sz="4" w:space="0" w:color="auto"/>
            </w:tcBorders>
            <w:vAlign w:val="center"/>
          </w:tcPr>
          <w:p w14:paraId="35DC8CBF" w14:textId="7038989E" w:rsidR="001F59DB" w:rsidRDefault="001F59DB" w:rsidP="00464827">
            <w:pPr>
              <w:pStyle w:val="contentNumbers"/>
              <w:framePr w:wrap="around"/>
            </w:pPr>
            <w:r>
              <w:t>8</w:t>
            </w:r>
          </w:p>
        </w:tc>
      </w:tr>
    </w:tbl>
    <w:p w14:paraId="0101E3DC" w14:textId="77777777" w:rsidR="00A966A0" w:rsidRDefault="00A966A0" w:rsidP="007C1D29">
      <w:pPr>
        <w:pStyle w:val="ContentSection"/>
      </w:pPr>
    </w:p>
    <w:p w14:paraId="4EDBF1B5" w14:textId="3749ABD1" w:rsidR="00A966A0" w:rsidRDefault="00A966A0" w:rsidP="007C1D29">
      <w:pPr>
        <w:pStyle w:val="ContentSection"/>
      </w:pPr>
      <w:r w:rsidRPr="008F7999">
        <w:rPr>
          <w:b/>
          <w:bCs/>
        </w:rPr>
        <w:t>Armes/armures :</w:t>
      </w:r>
      <w:r w:rsidRPr="00782B3D">
        <w:t xml:space="preserve"> Un </w:t>
      </w:r>
      <w:r w:rsidR="008A3408">
        <w:t xml:space="preserve">oracle </w:t>
      </w:r>
      <w:r w:rsidRPr="00782B3D">
        <w:t>peut</w:t>
      </w:r>
      <w:r w:rsidR="00080889">
        <w:t xml:space="preserve"> </w:t>
      </w:r>
      <w:r w:rsidRPr="00782B3D">
        <w:t>s’équiper avec des armes et des armures tirées de la</w:t>
      </w:r>
      <w:r>
        <w:t xml:space="preserve"> </w:t>
      </w:r>
      <w:r w:rsidRPr="00782B3D">
        <w:t>liste d’équipement d</w:t>
      </w:r>
      <w:r w:rsidR="00080889">
        <w:t>e l’oracle</w:t>
      </w:r>
      <w:r w:rsidRPr="00782B3D">
        <w:t>.</w:t>
      </w:r>
    </w:p>
    <w:p w14:paraId="3DBA6BBF" w14:textId="77777777" w:rsidR="0004011B" w:rsidRPr="00782B3D" w:rsidRDefault="0004011B" w:rsidP="0004011B">
      <w:pPr>
        <w:pStyle w:val="ContentTitile"/>
        <w:spacing w:after="0" w:line="360" w:lineRule="auto"/>
        <w:ind w:left="-142"/>
      </w:pPr>
      <w:r w:rsidRPr="00782B3D">
        <w:t>RÈGLES SPÉCIALES</w:t>
      </w:r>
    </w:p>
    <w:p w14:paraId="2D25AEB3" w14:textId="073A12D4" w:rsidR="004F722B" w:rsidRDefault="00080889" w:rsidP="007C1D29">
      <w:pPr>
        <w:pStyle w:val="ContentSection"/>
      </w:pPr>
      <w:r>
        <w:rPr>
          <w:b/>
          <w:bCs/>
        </w:rPr>
        <w:t>Sorcier</w:t>
      </w:r>
      <w:r w:rsidR="0004011B" w:rsidRPr="00CF2E41">
        <w:rPr>
          <w:b/>
          <w:bCs/>
        </w:rPr>
        <w:t xml:space="preserve"> :</w:t>
      </w:r>
      <w:r w:rsidR="0004011B" w:rsidRPr="00782B3D">
        <w:t xml:space="preserve"> </w:t>
      </w:r>
      <w:r>
        <w:t xml:space="preserve">Les </w:t>
      </w:r>
      <w:r w:rsidR="008A3408">
        <w:t>oracles</w:t>
      </w:r>
      <w:r>
        <w:t xml:space="preserve"> sont des sorciers qui utilisent la </w:t>
      </w:r>
      <w:r w:rsidR="004F722B">
        <w:t>mythomancie</w:t>
      </w:r>
      <w:r>
        <w:t>.</w:t>
      </w:r>
    </w:p>
    <w:p w14:paraId="56DF5183" w14:textId="441587A0" w:rsidR="00A966A0" w:rsidRPr="00782B3D" w:rsidRDefault="008A3408" w:rsidP="00943630">
      <w:pPr>
        <w:pStyle w:val="Titlepart"/>
      </w:pPr>
      <w:r>
        <w:lastRenderedPageBreak/>
        <w:t>0</w:t>
      </w:r>
      <w:r w:rsidRPr="004E4E3A">
        <w:t>–</w:t>
      </w:r>
      <w:r w:rsidR="00A95401">
        <w:t>2</w:t>
      </w:r>
      <w:r w:rsidR="00A966A0" w:rsidRPr="00782B3D">
        <w:t xml:space="preserve"> </w:t>
      </w:r>
      <w:r>
        <w:t>Ephèbe</w:t>
      </w:r>
    </w:p>
    <w:p w14:paraId="5046E355" w14:textId="74583CAE" w:rsidR="00A966A0" w:rsidRPr="00CF2E41" w:rsidRDefault="008A3408" w:rsidP="007C1D29">
      <w:pPr>
        <w:pStyle w:val="ContentSection"/>
      </w:pPr>
      <w:r>
        <w:t>25</w:t>
      </w:r>
      <w:r w:rsidR="00A966A0" w:rsidRPr="00CF2E41">
        <w:t xml:space="preserve"> Couronnes d’Or</w:t>
      </w:r>
    </w:p>
    <w:p w14:paraId="4A8C1E6D" w14:textId="2C392092" w:rsidR="00A966A0" w:rsidRDefault="008A3408" w:rsidP="007C1D29">
      <w:pPr>
        <w:pStyle w:val="ContentSection"/>
      </w:pPr>
      <w:r w:rsidRPr="008A3408">
        <w:t>Trop jeune pour qu'on lui confie une spécialité, l'Éphèbe rêve de marcher un jour sur les traces du Myrmidon. Personne à Myrmidens ne prend la peine de compter sur lui pour l'instant, mais ceux qui survivent assez longtemps finissent parfois par surprendre tout le monde.</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7793D306" w14:textId="77777777" w:rsidTr="00464827">
        <w:trPr>
          <w:trHeight w:val="342"/>
        </w:trPr>
        <w:tc>
          <w:tcPr>
            <w:tcW w:w="993" w:type="dxa"/>
            <w:tcBorders>
              <w:bottom w:val="single" w:sz="4" w:space="0" w:color="auto"/>
            </w:tcBorders>
          </w:tcPr>
          <w:p w14:paraId="548289D2" w14:textId="77777777" w:rsidR="001F59DB" w:rsidRDefault="001F59DB" w:rsidP="00464827">
            <w:pPr>
              <w:pStyle w:val="ContentSection"/>
              <w:ind w:left="0"/>
            </w:pPr>
            <w:r>
              <w:t>Profil</w:t>
            </w:r>
          </w:p>
        </w:tc>
        <w:tc>
          <w:tcPr>
            <w:tcW w:w="441" w:type="dxa"/>
            <w:tcBorders>
              <w:bottom w:val="single" w:sz="4" w:space="0" w:color="auto"/>
            </w:tcBorders>
          </w:tcPr>
          <w:p w14:paraId="2EEE13D5"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7E7BA459"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685CDF98"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4DFAAE66"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25015347"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3EE48490"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5FBE63E0"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260A60DE"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7732EBFA" w14:textId="77777777" w:rsidR="001F59DB" w:rsidRPr="003C1C9B" w:rsidRDefault="001F59DB" w:rsidP="00464827">
            <w:pPr>
              <w:pStyle w:val="ContentSection"/>
              <w:ind w:left="0"/>
              <w:jc w:val="center"/>
              <w:rPr>
                <w:b/>
                <w:bCs/>
              </w:rPr>
            </w:pPr>
            <w:r w:rsidRPr="003C1C9B">
              <w:rPr>
                <w:b/>
                <w:bCs/>
              </w:rPr>
              <w:t>Cd</w:t>
            </w:r>
          </w:p>
        </w:tc>
      </w:tr>
      <w:tr w:rsidR="001F59DB" w14:paraId="7AC8FE05" w14:textId="77777777" w:rsidTr="00464827">
        <w:trPr>
          <w:trHeight w:val="220"/>
        </w:trPr>
        <w:tc>
          <w:tcPr>
            <w:tcW w:w="993" w:type="dxa"/>
            <w:tcBorders>
              <w:top w:val="single" w:sz="4" w:space="0" w:color="auto"/>
            </w:tcBorders>
          </w:tcPr>
          <w:p w14:paraId="7D137B19" w14:textId="77777777" w:rsidR="001F59DB" w:rsidRDefault="001F59DB" w:rsidP="00464827">
            <w:pPr>
              <w:pStyle w:val="ContentSection"/>
              <w:ind w:left="0"/>
            </w:pPr>
          </w:p>
        </w:tc>
        <w:tc>
          <w:tcPr>
            <w:tcW w:w="441" w:type="dxa"/>
            <w:tcBorders>
              <w:top w:val="single" w:sz="4" w:space="0" w:color="auto"/>
            </w:tcBorders>
            <w:vAlign w:val="center"/>
          </w:tcPr>
          <w:p w14:paraId="6F6659E7" w14:textId="77777777" w:rsidR="001F59DB" w:rsidRDefault="001F59DB" w:rsidP="00464827">
            <w:pPr>
              <w:pStyle w:val="contentNumbers"/>
              <w:framePr w:wrap="around"/>
            </w:pPr>
            <w:r>
              <w:t>4</w:t>
            </w:r>
          </w:p>
        </w:tc>
        <w:tc>
          <w:tcPr>
            <w:tcW w:w="441" w:type="dxa"/>
            <w:tcBorders>
              <w:top w:val="single" w:sz="4" w:space="0" w:color="auto"/>
            </w:tcBorders>
            <w:vAlign w:val="center"/>
          </w:tcPr>
          <w:p w14:paraId="4493DB71" w14:textId="29FB1D32" w:rsidR="001F59DB" w:rsidRDefault="001F59DB" w:rsidP="00464827">
            <w:pPr>
              <w:pStyle w:val="contentNumbers"/>
              <w:framePr w:wrap="around"/>
            </w:pPr>
            <w:r>
              <w:t>3</w:t>
            </w:r>
          </w:p>
        </w:tc>
        <w:tc>
          <w:tcPr>
            <w:tcW w:w="441" w:type="dxa"/>
            <w:tcBorders>
              <w:top w:val="single" w:sz="4" w:space="0" w:color="auto"/>
            </w:tcBorders>
            <w:vAlign w:val="center"/>
          </w:tcPr>
          <w:p w14:paraId="775666DF" w14:textId="724209FC" w:rsidR="001F59DB" w:rsidRDefault="001F59DB" w:rsidP="00464827">
            <w:pPr>
              <w:pStyle w:val="contentNumbers"/>
              <w:framePr w:wrap="around"/>
            </w:pPr>
            <w:r>
              <w:t>2</w:t>
            </w:r>
          </w:p>
        </w:tc>
        <w:tc>
          <w:tcPr>
            <w:tcW w:w="441" w:type="dxa"/>
            <w:tcBorders>
              <w:top w:val="single" w:sz="4" w:space="0" w:color="auto"/>
            </w:tcBorders>
            <w:vAlign w:val="center"/>
          </w:tcPr>
          <w:p w14:paraId="48B57DA2" w14:textId="2F89A7D9" w:rsidR="001F59DB" w:rsidRDefault="001F59DB" w:rsidP="00464827">
            <w:pPr>
              <w:pStyle w:val="contentNumbers"/>
              <w:framePr w:wrap="around"/>
            </w:pPr>
            <w:r>
              <w:t>3</w:t>
            </w:r>
          </w:p>
        </w:tc>
        <w:tc>
          <w:tcPr>
            <w:tcW w:w="441" w:type="dxa"/>
            <w:tcBorders>
              <w:top w:val="single" w:sz="4" w:space="0" w:color="auto"/>
            </w:tcBorders>
            <w:vAlign w:val="center"/>
          </w:tcPr>
          <w:p w14:paraId="75A19D2B" w14:textId="77777777" w:rsidR="001F59DB" w:rsidRDefault="001F59DB" w:rsidP="00464827">
            <w:pPr>
              <w:pStyle w:val="contentNumbers"/>
              <w:framePr w:wrap="around"/>
            </w:pPr>
            <w:r>
              <w:t>3</w:t>
            </w:r>
          </w:p>
        </w:tc>
        <w:tc>
          <w:tcPr>
            <w:tcW w:w="441" w:type="dxa"/>
            <w:tcBorders>
              <w:top w:val="single" w:sz="4" w:space="0" w:color="auto"/>
            </w:tcBorders>
            <w:vAlign w:val="center"/>
          </w:tcPr>
          <w:p w14:paraId="54177B59" w14:textId="412611FA" w:rsidR="001F59DB" w:rsidRDefault="001F59DB" w:rsidP="00464827">
            <w:pPr>
              <w:pStyle w:val="contentNumbers"/>
              <w:framePr w:wrap="around"/>
            </w:pPr>
            <w:r>
              <w:t>1</w:t>
            </w:r>
          </w:p>
        </w:tc>
        <w:tc>
          <w:tcPr>
            <w:tcW w:w="441" w:type="dxa"/>
            <w:tcBorders>
              <w:top w:val="single" w:sz="4" w:space="0" w:color="auto"/>
            </w:tcBorders>
            <w:vAlign w:val="center"/>
          </w:tcPr>
          <w:p w14:paraId="23E3E192" w14:textId="665E5B50" w:rsidR="001F59DB" w:rsidRDefault="001F59DB" w:rsidP="00464827">
            <w:pPr>
              <w:pStyle w:val="contentNumbers"/>
              <w:framePr w:wrap="around"/>
            </w:pPr>
            <w:r>
              <w:t>3</w:t>
            </w:r>
          </w:p>
        </w:tc>
        <w:tc>
          <w:tcPr>
            <w:tcW w:w="441" w:type="dxa"/>
            <w:tcBorders>
              <w:top w:val="single" w:sz="4" w:space="0" w:color="auto"/>
            </w:tcBorders>
            <w:vAlign w:val="center"/>
          </w:tcPr>
          <w:p w14:paraId="78516884" w14:textId="77777777" w:rsidR="001F59DB" w:rsidRDefault="001F59DB" w:rsidP="00464827">
            <w:pPr>
              <w:pStyle w:val="contentNumbers"/>
              <w:framePr w:wrap="around"/>
            </w:pPr>
            <w:r>
              <w:t>1</w:t>
            </w:r>
          </w:p>
        </w:tc>
        <w:tc>
          <w:tcPr>
            <w:tcW w:w="441" w:type="dxa"/>
            <w:tcBorders>
              <w:top w:val="single" w:sz="4" w:space="0" w:color="auto"/>
            </w:tcBorders>
            <w:vAlign w:val="center"/>
          </w:tcPr>
          <w:p w14:paraId="66237EEC" w14:textId="139F052D" w:rsidR="001F59DB" w:rsidRDefault="001F59DB" w:rsidP="00464827">
            <w:pPr>
              <w:pStyle w:val="contentNumbers"/>
              <w:framePr w:wrap="around"/>
            </w:pPr>
            <w:r>
              <w:t>6</w:t>
            </w:r>
          </w:p>
        </w:tc>
      </w:tr>
    </w:tbl>
    <w:p w14:paraId="360B53D9" w14:textId="77777777" w:rsidR="001F59DB" w:rsidRDefault="001F59DB" w:rsidP="007C1D29">
      <w:pPr>
        <w:pStyle w:val="ContentSection"/>
      </w:pPr>
    </w:p>
    <w:p w14:paraId="6DA455F5" w14:textId="77777777" w:rsidR="001F59DB" w:rsidRPr="008F7999" w:rsidRDefault="001F59DB" w:rsidP="007C1D29">
      <w:pPr>
        <w:pStyle w:val="ContentSection"/>
      </w:pPr>
    </w:p>
    <w:p w14:paraId="10654B2C" w14:textId="0FC667A6" w:rsidR="008A3408" w:rsidRDefault="00A966A0" w:rsidP="007C1D29">
      <w:pPr>
        <w:pStyle w:val="ContentSection"/>
      </w:pPr>
      <w:r w:rsidRPr="008F7999">
        <w:rPr>
          <w:b/>
          <w:bCs/>
        </w:rPr>
        <w:t>Armes/armures :</w:t>
      </w:r>
      <w:r w:rsidRPr="00782B3D">
        <w:t xml:space="preserve"> Un </w:t>
      </w:r>
      <w:r w:rsidR="008A3408">
        <w:t>éphèbe</w:t>
      </w:r>
      <w:r>
        <w:t xml:space="preserve"> </w:t>
      </w:r>
      <w:r w:rsidRPr="00782B3D">
        <w:t>peut</w:t>
      </w:r>
      <w:r w:rsidR="008A3408">
        <w:t xml:space="preserve"> </w:t>
      </w:r>
      <w:r w:rsidRPr="00782B3D">
        <w:t>s’équiper avec des armes et des armures tirées de la</w:t>
      </w:r>
      <w:r>
        <w:t xml:space="preserve"> </w:t>
      </w:r>
      <w:r w:rsidRPr="00782B3D">
        <w:t>liste d’équipement d</w:t>
      </w:r>
      <w:r>
        <w:t xml:space="preserve">u </w:t>
      </w:r>
      <w:r w:rsidR="008A3408">
        <w:t>Myrmidon</w:t>
      </w:r>
      <w:r w:rsidRPr="00782B3D">
        <w:t>.</w:t>
      </w:r>
    </w:p>
    <w:p w14:paraId="6C5774F5" w14:textId="77777777" w:rsidR="008A3408" w:rsidRDefault="008A3408" w:rsidP="00B33F63">
      <w:pPr>
        <w:spacing w:after="0" w:line="360" w:lineRule="auto"/>
        <w:ind w:left="-142"/>
      </w:pPr>
    </w:p>
    <w:p w14:paraId="08F00559" w14:textId="77777777" w:rsidR="008A3408" w:rsidRDefault="008A3408" w:rsidP="00B33F63">
      <w:pPr>
        <w:spacing w:after="0" w:line="360" w:lineRule="auto"/>
        <w:ind w:left="-142"/>
      </w:pPr>
    </w:p>
    <w:p w14:paraId="462CF113" w14:textId="77777777" w:rsidR="008A3408" w:rsidRDefault="008A3408" w:rsidP="00B33F63">
      <w:pPr>
        <w:spacing w:after="0" w:line="360" w:lineRule="auto"/>
        <w:ind w:left="-142"/>
      </w:pPr>
    </w:p>
    <w:p w14:paraId="5BCC9EB1" w14:textId="77777777" w:rsidR="008A3408" w:rsidRDefault="008A3408" w:rsidP="00B33F63">
      <w:pPr>
        <w:spacing w:after="0" w:line="360" w:lineRule="auto"/>
        <w:ind w:left="-142"/>
      </w:pPr>
    </w:p>
    <w:p w14:paraId="59F641D5" w14:textId="77777777" w:rsidR="008A3408" w:rsidRDefault="008A3408" w:rsidP="00B33F63">
      <w:pPr>
        <w:spacing w:after="0" w:line="360" w:lineRule="auto"/>
        <w:ind w:left="-142"/>
      </w:pPr>
    </w:p>
    <w:p w14:paraId="1068D923" w14:textId="77777777" w:rsidR="004F722B" w:rsidRDefault="004F722B" w:rsidP="00B33F63">
      <w:pPr>
        <w:spacing w:after="0" w:line="360" w:lineRule="auto"/>
        <w:ind w:left="-142"/>
      </w:pPr>
    </w:p>
    <w:p w14:paraId="0A5DEB9A" w14:textId="77777777" w:rsidR="008A3408" w:rsidRDefault="008A3408" w:rsidP="00B33F63">
      <w:pPr>
        <w:spacing w:after="0" w:line="360" w:lineRule="auto"/>
        <w:ind w:left="-142"/>
      </w:pPr>
    </w:p>
    <w:p w14:paraId="0B8D3F5E" w14:textId="77777777" w:rsidR="008A3408" w:rsidRPr="00CF2E41" w:rsidRDefault="008A3408" w:rsidP="00B33F63">
      <w:pPr>
        <w:spacing w:after="0" w:line="360" w:lineRule="auto"/>
        <w:ind w:left="-142"/>
        <w:sectPr w:rsidR="008A3408" w:rsidRPr="00CF2E41" w:rsidSect="001F59DB">
          <w:type w:val="continuous"/>
          <w:pgSz w:w="11906" w:h="16838"/>
          <w:pgMar w:top="851" w:right="851" w:bottom="851" w:left="851" w:header="709" w:footer="709" w:gutter="0"/>
          <w:cols w:num="2" w:space="567"/>
          <w:docGrid w:linePitch="360"/>
        </w:sectPr>
      </w:pPr>
    </w:p>
    <w:p w14:paraId="6557B2D3" w14:textId="79AFB09A" w:rsidR="00B33F63" w:rsidRDefault="00B33F63" w:rsidP="00943630">
      <w:pPr>
        <w:pStyle w:val="Titresection"/>
        <w:sectPr w:rsidR="00B33F63" w:rsidSect="001F59DB">
          <w:type w:val="continuous"/>
          <w:pgSz w:w="11906" w:h="16838"/>
          <w:pgMar w:top="851" w:right="851" w:bottom="851" w:left="851" w:header="709" w:footer="709" w:gutter="0"/>
          <w:cols w:space="567"/>
          <w:docGrid w:linePitch="360"/>
        </w:sectPr>
      </w:pPr>
      <w:r>
        <w:t>Homme de main</w:t>
      </w:r>
    </w:p>
    <w:p w14:paraId="61C9E29C" w14:textId="0031AA05" w:rsidR="00B33F63" w:rsidRPr="00782B3D" w:rsidRDefault="00A966A0" w:rsidP="00943630">
      <w:pPr>
        <w:pStyle w:val="Titlepart"/>
      </w:pPr>
      <w:r>
        <w:t>0</w:t>
      </w:r>
      <w:r w:rsidR="004E4E3A" w:rsidRPr="004E4E3A">
        <w:t>–</w:t>
      </w:r>
      <w:r w:rsidR="00A95401">
        <w:t>2</w:t>
      </w:r>
      <w:r w:rsidR="00214E18">
        <w:t xml:space="preserve"> </w:t>
      </w:r>
      <w:r w:rsidR="008A3408">
        <w:t>Hoplite</w:t>
      </w:r>
    </w:p>
    <w:p w14:paraId="19076C1E" w14:textId="5731C306" w:rsidR="00B33F63" w:rsidRPr="00CF2E41" w:rsidRDefault="008A3408" w:rsidP="007C1D29">
      <w:pPr>
        <w:pStyle w:val="ContentSection"/>
      </w:pPr>
      <w:r>
        <w:t>35</w:t>
      </w:r>
      <w:r w:rsidR="00B33F63" w:rsidRPr="00CF2E41">
        <w:t xml:space="preserve"> Couronnes d’Or</w:t>
      </w:r>
    </w:p>
    <w:p w14:paraId="4CCB6E86" w14:textId="0D1EB334" w:rsidR="00B33F63" w:rsidRDefault="008A3408" w:rsidP="007C1D29">
      <w:pPr>
        <w:pStyle w:val="ContentSection"/>
      </w:pPr>
      <w:r w:rsidRPr="008A3408">
        <w:t xml:space="preserve">Fantassin lourd formé à la discipline de la phalange, </w:t>
      </w:r>
      <w:r w:rsidR="004F722B" w:rsidRPr="008A3408">
        <w:t>l’Hoplite</w:t>
      </w:r>
      <w:r w:rsidRPr="008A3408">
        <w:t xml:space="preserve"> n'avance jamais en quête de gloire personnelle. Son bouclier et sa lance ne servent qu'à un but : tenir la ligne assez longtemps pour que ses frères d'armes puissent frapper derrière lui.</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07B7AAC7" w14:textId="77777777" w:rsidTr="00464827">
        <w:trPr>
          <w:trHeight w:val="342"/>
        </w:trPr>
        <w:tc>
          <w:tcPr>
            <w:tcW w:w="993" w:type="dxa"/>
            <w:tcBorders>
              <w:bottom w:val="single" w:sz="4" w:space="0" w:color="auto"/>
            </w:tcBorders>
          </w:tcPr>
          <w:p w14:paraId="616E8EBC" w14:textId="77777777" w:rsidR="001F59DB" w:rsidRDefault="001F59DB" w:rsidP="00464827">
            <w:pPr>
              <w:pStyle w:val="ContentSection"/>
              <w:ind w:left="0"/>
            </w:pPr>
            <w:r>
              <w:t>Profil</w:t>
            </w:r>
          </w:p>
        </w:tc>
        <w:tc>
          <w:tcPr>
            <w:tcW w:w="441" w:type="dxa"/>
            <w:tcBorders>
              <w:bottom w:val="single" w:sz="4" w:space="0" w:color="auto"/>
            </w:tcBorders>
          </w:tcPr>
          <w:p w14:paraId="6966B396"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240473E9"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59DF7321"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6C50AFBF"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6E732EC4"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53D6031F"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5442A815"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1C371615"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0856DF0D" w14:textId="77777777" w:rsidR="001F59DB" w:rsidRPr="003C1C9B" w:rsidRDefault="001F59DB" w:rsidP="00464827">
            <w:pPr>
              <w:pStyle w:val="ContentSection"/>
              <w:ind w:left="0"/>
              <w:jc w:val="center"/>
              <w:rPr>
                <w:b/>
                <w:bCs/>
              </w:rPr>
            </w:pPr>
            <w:r w:rsidRPr="003C1C9B">
              <w:rPr>
                <w:b/>
                <w:bCs/>
              </w:rPr>
              <w:t>Cd</w:t>
            </w:r>
          </w:p>
        </w:tc>
      </w:tr>
      <w:tr w:rsidR="001F59DB" w14:paraId="59A4CC88" w14:textId="77777777" w:rsidTr="00464827">
        <w:trPr>
          <w:trHeight w:val="220"/>
        </w:trPr>
        <w:tc>
          <w:tcPr>
            <w:tcW w:w="993" w:type="dxa"/>
            <w:tcBorders>
              <w:top w:val="single" w:sz="4" w:space="0" w:color="auto"/>
            </w:tcBorders>
          </w:tcPr>
          <w:p w14:paraId="2C1F387C" w14:textId="77777777" w:rsidR="001F59DB" w:rsidRDefault="001F59DB" w:rsidP="00464827">
            <w:pPr>
              <w:pStyle w:val="ContentSection"/>
              <w:ind w:left="0"/>
            </w:pPr>
          </w:p>
        </w:tc>
        <w:tc>
          <w:tcPr>
            <w:tcW w:w="441" w:type="dxa"/>
            <w:tcBorders>
              <w:top w:val="single" w:sz="4" w:space="0" w:color="auto"/>
            </w:tcBorders>
            <w:vAlign w:val="center"/>
          </w:tcPr>
          <w:p w14:paraId="44C6BC9F" w14:textId="77777777" w:rsidR="001F59DB" w:rsidRDefault="001F59DB" w:rsidP="00464827">
            <w:pPr>
              <w:pStyle w:val="contentNumbers"/>
              <w:framePr w:wrap="around"/>
            </w:pPr>
            <w:r>
              <w:t>4</w:t>
            </w:r>
          </w:p>
        </w:tc>
        <w:tc>
          <w:tcPr>
            <w:tcW w:w="441" w:type="dxa"/>
            <w:tcBorders>
              <w:top w:val="single" w:sz="4" w:space="0" w:color="auto"/>
            </w:tcBorders>
            <w:vAlign w:val="center"/>
          </w:tcPr>
          <w:p w14:paraId="173EF5DB" w14:textId="23EE9EB4" w:rsidR="001F59DB" w:rsidRDefault="001F59DB" w:rsidP="00464827">
            <w:pPr>
              <w:pStyle w:val="contentNumbers"/>
              <w:framePr w:wrap="around"/>
            </w:pPr>
            <w:r>
              <w:t>3</w:t>
            </w:r>
          </w:p>
        </w:tc>
        <w:tc>
          <w:tcPr>
            <w:tcW w:w="441" w:type="dxa"/>
            <w:tcBorders>
              <w:top w:val="single" w:sz="4" w:space="0" w:color="auto"/>
            </w:tcBorders>
            <w:vAlign w:val="center"/>
          </w:tcPr>
          <w:p w14:paraId="656AA115" w14:textId="22139E4F" w:rsidR="001F59DB" w:rsidRDefault="001F59DB" w:rsidP="00464827">
            <w:pPr>
              <w:pStyle w:val="contentNumbers"/>
              <w:framePr w:wrap="around"/>
            </w:pPr>
            <w:r>
              <w:t>3</w:t>
            </w:r>
          </w:p>
        </w:tc>
        <w:tc>
          <w:tcPr>
            <w:tcW w:w="441" w:type="dxa"/>
            <w:tcBorders>
              <w:top w:val="single" w:sz="4" w:space="0" w:color="auto"/>
            </w:tcBorders>
            <w:vAlign w:val="center"/>
          </w:tcPr>
          <w:p w14:paraId="46B28A41" w14:textId="3AC26F44" w:rsidR="001F59DB" w:rsidRDefault="001F59DB" w:rsidP="00464827">
            <w:pPr>
              <w:pStyle w:val="contentNumbers"/>
              <w:framePr w:wrap="around"/>
            </w:pPr>
            <w:r>
              <w:t>3</w:t>
            </w:r>
          </w:p>
        </w:tc>
        <w:tc>
          <w:tcPr>
            <w:tcW w:w="441" w:type="dxa"/>
            <w:tcBorders>
              <w:top w:val="single" w:sz="4" w:space="0" w:color="auto"/>
            </w:tcBorders>
            <w:vAlign w:val="center"/>
          </w:tcPr>
          <w:p w14:paraId="4A6EC178" w14:textId="5AAA30EC" w:rsidR="001F59DB" w:rsidRDefault="001F59DB" w:rsidP="00464827">
            <w:pPr>
              <w:pStyle w:val="contentNumbers"/>
              <w:framePr w:wrap="around"/>
            </w:pPr>
            <w:r>
              <w:t>4</w:t>
            </w:r>
          </w:p>
        </w:tc>
        <w:tc>
          <w:tcPr>
            <w:tcW w:w="441" w:type="dxa"/>
            <w:tcBorders>
              <w:top w:val="single" w:sz="4" w:space="0" w:color="auto"/>
            </w:tcBorders>
            <w:vAlign w:val="center"/>
          </w:tcPr>
          <w:p w14:paraId="1600FAFA" w14:textId="77777777" w:rsidR="001F59DB" w:rsidRDefault="001F59DB" w:rsidP="00464827">
            <w:pPr>
              <w:pStyle w:val="contentNumbers"/>
              <w:framePr w:wrap="around"/>
            </w:pPr>
            <w:r>
              <w:t>1</w:t>
            </w:r>
          </w:p>
        </w:tc>
        <w:tc>
          <w:tcPr>
            <w:tcW w:w="441" w:type="dxa"/>
            <w:tcBorders>
              <w:top w:val="single" w:sz="4" w:space="0" w:color="auto"/>
            </w:tcBorders>
            <w:vAlign w:val="center"/>
          </w:tcPr>
          <w:p w14:paraId="3EA90F41" w14:textId="4905E265" w:rsidR="001F59DB" w:rsidRDefault="001F59DB" w:rsidP="00464827">
            <w:pPr>
              <w:pStyle w:val="contentNumbers"/>
              <w:framePr w:wrap="around"/>
            </w:pPr>
            <w:r>
              <w:t>3</w:t>
            </w:r>
          </w:p>
        </w:tc>
        <w:tc>
          <w:tcPr>
            <w:tcW w:w="441" w:type="dxa"/>
            <w:tcBorders>
              <w:top w:val="single" w:sz="4" w:space="0" w:color="auto"/>
            </w:tcBorders>
            <w:vAlign w:val="center"/>
          </w:tcPr>
          <w:p w14:paraId="76BB008F" w14:textId="77777777" w:rsidR="001F59DB" w:rsidRDefault="001F59DB" w:rsidP="00464827">
            <w:pPr>
              <w:pStyle w:val="contentNumbers"/>
              <w:framePr w:wrap="around"/>
            </w:pPr>
            <w:r>
              <w:t>1</w:t>
            </w:r>
          </w:p>
        </w:tc>
        <w:tc>
          <w:tcPr>
            <w:tcW w:w="441" w:type="dxa"/>
            <w:tcBorders>
              <w:top w:val="single" w:sz="4" w:space="0" w:color="auto"/>
            </w:tcBorders>
            <w:vAlign w:val="center"/>
          </w:tcPr>
          <w:p w14:paraId="7F1166E1" w14:textId="64D36C1B" w:rsidR="001F59DB" w:rsidRDefault="001F59DB" w:rsidP="00464827">
            <w:pPr>
              <w:pStyle w:val="contentNumbers"/>
              <w:framePr w:wrap="around"/>
            </w:pPr>
            <w:r>
              <w:t>7</w:t>
            </w:r>
          </w:p>
        </w:tc>
      </w:tr>
    </w:tbl>
    <w:p w14:paraId="77F31111" w14:textId="77777777" w:rsidR="00B33F63" w:rsidRDefault="00B33F63" w:rsidP="007C1D29">
      <w:pPr>
        <w:pStyle w:val="ContentSection"/>
      </w:pPr>
    </w:p>
    <w:p w14:paraId="44B09CEB" w14:textId="265BE0B9" w:rsidR="00E76857" w:rsidRDefault="00B33F63" w:rsidP="007C1D29">
      <w:pPr>
        <w:pStyle w:val="ContentSection"/>
      </w:pPr>
      <w:r w:rsidRPr="008F7999">
        <w:rPr>
          <w:b/>
          <w:bCs/>
        </w:rPr>
        <w:t>Armes/armures :</w:t>
      </w:r>
      <w:r w:rsidRPr="00782B3D">
        <w:t xml:space="preserve"> Un </w:t>
      </w:r>
      <w:r w:rsidR="008A3408">
        <w:t>hoplite</w:t>
      </w:r>
      <w:r>
        <w:t xml:space="preserve"> </w:t>
      </w:r>
      <w:r w:rsidRPr="00782B3D">
        <w:t>peut</w:t>
      </w:r>
      <w:r w:rsidR="008A3408">
        <w:t xml:space="preserve"> </w:t>
      </w:r>
      <w:r w:rsidRPr="00782B3D">
        <w:t>s’équiper avec des armes et des armures tirées de la</w:t>
      </w:r>
      <w:r>
        <w:t xml:space="preserve"> </w:t>
      </w:r>
      <w:r w:rsidRPr="00782B3D">
        <w:t xml:space="preserve">liste d’équipement </w:t>
      </w:r>
      <w:r w:rsidR="004F722B" w:rsidRPr="00782B3D">
        <w:t>d</w:t>
      </w:r>
      <w:r w:rsidR="004F722B">
        <w:t>e l’hoplite</w:t>
      </w:r>
      <w:r w:rsidRPr="00782B3D">
        <w:t>.</w:t>
      </w:r>
    </w:p>
    <w:p w14:paraId="265B91D3" w14:textId="7AFF568F" w:rsidR="006535D2" w:rsidRPr="00782B3D" w:rsidRDefault="004E4E3A" w:rsidP="00943630">
      <w:pPr>
        <w:pStyle w:val="Titlepart"/>
      </w:pPr>
      <w:r>
        <w:t>0–</w:t>
      </w:r>
      <w:r w:rsidR="00A95401">
        <w:t>2</w:t>
      </w:r>
      <w:r w:rsidR="006535D2" w:rsidRPr="00782B3D">
        <w:t xml:space="preserve"> </w:t>
      </w:r>
      <w:r w:rsidR="008A3408">
        <w:t>Hypaspiste</w:t>
      </w:r>
    </w:p>
    <w:p w14:paraId="21F60FEA" w14:textId="1ED86B70" w:rsidR="006535D2" w:rsidRPr="00CF2E41" w:rsidRDefault="004F722B" w:rsidP="007C1D29">
      <w:pPr>
        <w:pStyle w:val="ContentSection"/>
      </w:pPr>
      <w:r>
        <w:t>40</w:t>
      </w:r>
      <w:r w:rsidR="006535D2" w:rsidRPr="00CF2E41">
        <w:t xml:space="preserve"> Couronnes d’Or</w:t>
      </w:r>
    </w:p>
    <w:p w14:paraId="77CD49B0" w14:textId="71E9ACBF" w:rsidR="006535D2" w:rsidRDefault="004F722B" w:rsidP="007C1D29">
      <w:pPr>
        <w:pStyle w:val="ContentSection"/>
      </w:pPr>
      <w:r w:rsidRPr="004F722B">
        <w:t>Héritier du nom porté jadis par la garde d'élite d'un roi conquérant, l'Hypaspiste est le combattant le plus fiable de la bande en pleine mêlée. Il compte sur l'à propos de ses compagnons pour ouvrir la brèche, et sur sa propre lame pour s'y engouffrer sans hésiter.</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655620B3" w14:textId="77777777" w:rsidTr="00464827">
        <w:trPr>
          <w:trHeight w:val="342"/>
        </w:trPr>
        <w:tc>
          <w:tcPr>
            <w:tcW w:w="993" w:type="dxa"/>
            <w:tcBorders>
              <w:bottom w:val="single" w:sz="4" w:space="0" w:color="auto"/>
            </w:tcBorders>
          </w:tcPr>
          <w:p w14:paraId="7D9FDDE4" w14:textId="77777777" w:rsidR="001F59DB" w:rsidRDefault="001F59DB" w:rsidP="00464827">
            <w:pPr>
              <w:pStyle w:val="ContentSection"/>
              <w:ind w:left="0"/>
            </w:pPr>
            <w:r>
              <w:t>Profil</w:t>
            </w:r>
          </w:p>
        </w:tc>
        <w:tc>
          <w:tcPr>
            <w:tcW w:w="441" w:type="dxa"/>
            <w:tcBorders>
              <w:bottom w:val="single" w:sz="4" w:space="0" w:color="auto"/>
            </w:tcBorders>
          </w:tcPr>
          <w:p w14:paraId="79106A83"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05D31902"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0E73071E"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6DE4D5E0"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7EEDD341"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04CE5F93"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7C3540B9"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2200ED7F"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18A3F762" w14:textId="77777777" w:rsidR="001F59DB" w:rsidRPr="003C1C9B" w:rsidRDefault="001F59DB" w:rsidP="00464827">
            <w:pPr>
              <w:pStyle w:val="ContentSection"/>
              <w:ind w:left="0"/>
              <w:jc w:val="center"/>
              <w:rPr>
                <w:b/>
                <w:bCs/>
              </w:rPr>
            </w:pPr>
            <w:r w:rsidRPr="003C1C9B">
              <w:rPr>
                <w:b/>
                <w:bCs/>
              </w:rPr>
              <w:t>Cd</w:t>
            </w:r>
          </w:p>
        </w:tc>
      </w:tr>
      <w:tr w:rsidR="001F59DB" w14:paraId="3EC696A0" w14:textId="77777777" w:rsidTr="00464827">
        <w:trPr>
          <w:trHeight w:val="220"/>
        </w:trPr>
        <w:tc>
          <w:tcPr>
            <w:tcW w:w="993" w:type="dxa"/>
            <w:tcBorders>
              <w:top w:val="single" w:sz="4" w:space="0" w:color="auto"/>
            </w:tcBorders>
          </w:tcPr>
          <w:p w14:paraId="34315269" w14:textId="77777777" w:rsidR="001F59DB" w:rsidRDefault="001F59DB" w:rsidP="00464827">
            <w:pPr>
              <w:pStyle w:val="ContentSection"/>
              <w:ind w:left="0"/>
            </w:pPr>
          </w:p>
        </w:tc>
        <w:tc>
          <w:tcPr>
            <w:tcW w:w="441" w:type="dxa"/>
            <w:tcBorders>
              <w:top w:val="single" w:sz="4" w:space="0" w:color="auto"/>
            </w:tcBorders>
            <w:vAlign w:val="center"/>
          </w:tcPr>
          <w:p w14:paraId="633368C0" w14:textId="77777777" w:rsidR="001F59DB" w:rsidRDefault="001F59DB" w:rsidP="00464827">
            <w:pPr>
              <w:pStyle w:val="contentNumbers"/>
              <w:framePr w:wrap="around"/>
            </w:pPr>
            <w:r>
              <w:t>4</w:t>
            </w:r>
          </w:p>
        </w:tc>
        <w:tc>
          <w:tcPr>
            <w:tcW w:w="441" w:type="dxa"/>
            <w:tcBorders>
              <w:top w:val="single" w:sz="4" w:space="0" w:color="auto"/>
            </w:tcBorders>
            <w:vAlign w:val="center"/>
          </w:tcPr>
          <w:p w14:paraId="46466916" w14:textId="77777777" w:rsidR="001F59DB" w:rsidRDefault="001F59DB" w:rsidP="00464827">
            <w:pPr>
              <w:pStyle w:val="contentNumbers"/>
              <w:framePr w:wrap="around"/>
            </w:pPr>
            <w:r>
              <w:t>4</w:t>
            </w:r>
          </w:p>
        </w:tc>
        <w:tc>
          <w:tcPr>
            <w:tcW w:w="441" w:type="dxa"/>
            <w:tcBorders>
              <w:top w:val="single" w:sz="4" w:space="0" w:color="auto"/>
            </w:tcBorders>
            <w:vAlign w:val="center"/>
          </w:tcPr>
          <w:p w14:paraId="163A5AF2" w14:textId="498988E2" w:rsidR="001F59DB" w:rsidRDefault="001F59DB" w:rsidP="00464827">
            <w:pPr>
              <w:pStyle w:val="contentNumbers"/>
              <w:framePr w:wrap="around"/>
            </w:pPr>
            <w:r>
              <w:t>3</w:t>
            </w:r>
          </w:p>
        </w:tc>
        <w:tc>
          <w:tcPr>
            <w:tcW w:w="441" w:type="dxa"/>
            <w:tcBorders>
              <w:top w:val="single" w:sz="4" w:space="0" w:color="auto"/>
            </w:tcBorders>
            <w:vAlign w:val="center"/>
          </w:tcPr>
          <w:p w14:paraId="57BFA33F" w14:textId="26500DE6" w:rsidR="001F59DB" w:rsidRDefault="001F59DB" w:rsidP="00464827">
            <w:pPr>
              <w:pStyle w:val="contentNumbers"/>
              <w:framePr w:wrap="around"/>
            </w:pPr>
            <w:r>
              <w:t>3</w:t>
            </w:r>
          </w:p>
        </w:tc>
        <w:tc>
          <w:tcPr>
            <w:tcW w:w="441" w:type="dxa"/>
            <w:tcBorders>
              <w:top w:val="single" w:sz="4" w:space="0" w:color="auto"/>
            </w:tcBorders>
            <w:vAlign w:val="center"/>
          </w:tcPr>
          <w:p w14:paraId="6DE67D9A" w14:textId="62A317EA" w:rsidR="001F59DB" w:rsidRDefault="001F59DB" w:rsidP="00464827">
            <w:pPr>
              <w:pStyle w:val="contentNumbers"/>
              <w:framePr w:wrap="around"/>
            </w:pPr>
            <w:r>
              <w:t>3</w:t>
            </w:r>
          </w:p>
        </w:tc>
        <w:tc>
          <w:tcPr>
            <w:tcW w:w="441" w:type="dxa"/>
            <w:tcBorders>
              <w:top w:val="single" w:sz="4" w:space="0" w:color="auto"/>
            </w:tcBorders>
            <w:vAlign w:val="center"/>
          </w:tcPr>
          <w:p w14:paraId="3E6D755B" w14:textId="77777777" w:rsidR="001F59DB" w:rsidRDefault="001F59DB" w:rsidP="00464827">
            <w:pPr>
              <w:pStyle w:val="contentNumbers"/>
              <w:framePr w:wrap="around"/>
            </w:pPr>
            <w:r>
              <w:t>1</w:t>
            </w:r>
          </w:p>
        </w:tc>
        <w:tc>
          <w:tcPr>
            <w:tcW w:w="441" w:type="dxa"/>
            <w:tcBorders>
              <w:top w:val="single" w:sz="4" w:space="0" w:color="auto"/>
            </w:tcBorders>
            <w:vAlign w:val="center"/>
          </w:tcPr>
          <w:p w14:paraId="083BFA01" w14:textId="1CF19524" w:rsidR="001F59DB" w:rsidRDefault="001F59DB" w:rsidP="00464827">
            <w:pPr>
              <w:pStyle w:val="contentNumbers"/>
              <w:framePr w:wrap="around"/>
            </w:pPr>
            <w:r>
              <w:t>3</w:t>
            </w:r>
          </w:p>
        </w:tc>
        <w:tc>
          <w:tcPr>
            <w:tcW w:w="441" w:type="dxa"/>
            <w:tcBorders>
              <w:top w:val="single" w:sz="4" w:space="0" w:color="auto"/>
            </w:tcBorders>
            <w:vAlign w:val="center"/>
          </w:tcPr>
          <w:p w14:paraId="7FF2B8F3" w14:textId="77777777" w:rsidR="001F59DB" w:rsidRDefault="001F59DB" w:rsidP="00464827">
            <w:pPr>
              <w:pStyle w:val="contentNumbers"/>
              <w:framePr w:wrap="around"/>
            </w:pPr>
            <w:r>
              <w:t>1</w:t>
            </w:r>
          </w:p>
        </w:tc>
        <w:tc>
          <w:tcPr>
            <w:tcW w:w="441" w:type="dxa"/>
            <w:tcBorders>
              <w:top w:val="single" w:sz="4" w:space="0" w:color="auto"/>
            </w:tcBorders>
            <w:vAlign w:val="center"/>
          </w:tcPr>
          <w:p w14:paraId="1DAE3226" w14:textId="642C9DA1" w:rsidR="001F59DB" w:rsidRDefault="001F59DB" w:rsidP="00464827">
            <w:pPr>
              <w:pStyle w:val="contentNumbers"/>
              <w:framePr w:wrap="around"/>
            </w:pPr>
            <w:r>
              <w:t>7</w:t>
            </w:r>
          </w:p>
        </w:tc>
      </w:tr>
    </w:tbl>
    <w:p w14:paraId="2AE59B10" w14:textId="77777777" w:rsidR="006535D2" w:rsidRDefault="006535D2" w:rsidP="007C1D29">
      <w:pPr>
        <w:pStyle w:val="ContentSection"/>
      </w:pPr>
    </w:p>
    <w:p w14:paraId="052BFC0B" w14:textId="67D6E53F" w:rsidR="006535D2" w:rsidRDefault="006535D2" w:rsidP="007C1D29">
      <w:pPr>
        <w:pStyle w:val="ContentSection"/>
      </w:pPr>
      <w:r w:rsidRPr="008F7999">
        <w:rPr>
          <w:b/>
          <w:bCs/>
        </w:rPr>
        <w:t>Armes/armures :</w:t>
      </w:r>
      <w:r w:rsidRPr="00782B3D">
        <w:t xml:space="preserve"> Un </w:t>
      </w:r>
      <w:r w:rsidR="004F722B">
        <w:t>hypaspiste</w:t>
      </w:r>
      <w:r>
        <w:t xml:space="preserve"> </w:t>
      </w:r>
      <w:r w:rsidRPr="00782B3D">
        <w:t>peut</w:t>
      </w:r>
      <w:r w:rsidR="004F722B">
        <w:t xml:space="preserve"> </w:t>
      </w:r>
      <w:r w:rsidRPr="00782B3D">
        <w:t>s’équiper avec des armes et des armures tirées de la</w:t>
      </w:r>
      <w:r>
        <w:t xml:space="preserve"> </w:t>
      </w:r>
      <w:r w:rsidRPr="00782B3D">
        <w:t xml:space="preserve">liste d’équipement </w:t>
      </w:r>
      <w:r w:rsidR="004F722B" w:rsidRPr="00782B3D">
        <w:t>d</w:t>
      </w:r>
      <w:r w:rsidR="004F722B">
        <w:t>e l’hypaspiste</w:t>
      </w:r>
      <w:r w:rsidRPr="00782B3D">
        <w:t>.</w:t>
      </w:r>
    </w:p>
    <w:p w14:paraId="3209D75B" w14:textId="77777777" w:rsidR="001F59DB" w:rsidRDefault="001F59DB" w:rsidP="007C1D29">
      <w:pPr>
        <w:pStyle w:val="ContentSection"/>
      </w:pPr>
    </w:p>
    <w:p w14:paraId="72AF7468" w14:textId="16482784" w:rsidR="006535D2" w:rsidRPr="00782B3D" w:rsidRDefault="00214E18" w:rsidP="00943630">
      <w:pPr>
        <w:pStyle w:val="Titlepart"/>
      </w:pPr>
      <w:r>
        <w:t>0–</w:t>
      </w:r>
      <w:r w:rsidR="00A95401">
        <w:t>2</w:t>
      </w:r>
      <w:r w:rsidRPr="00782B3D">
        <w:t xml:space="preserve"> </w:t>
      </w:r>
      <w:r w:rsidR="004F722B">
        <w:t>Peltaste</w:t>
      </w:r>
    </w:p>
    <w:p w14:paraId="5011B364" w14:textId="2D3B2DA3" w:rsidR="006535D2" w:rsidRPr="00CF2E41" w:rsidRDefault="004F722B" w:rsidP="007C1D29">
      <w:pPr>
        <w:pStyle w:val="ContentSection"/>
      </w:pPr>
      <w:r>
        <w:t>35</w:t>
      </w:r>
      <w:r w:rsidR="006535D2" w:rsidRPr="00CF2E41">
        <w:t xml:space="preserve"> Couronnes d’Or</w:t>
      </w:r>
    </w:p>
    <w:p w14:paraId="521BD5AC" w14:textId="610345DD" w:rsidR="006535D2" w:rsidRDefault="004F722B" w:rsidP="007C1D29">
      <w:pPr>
        <w:pStyle w:val="ContentSection"/>
      </w:pPr>
      <w:r w:rsidRPr="004F722B">
        <w:t>Trop jeune ou trop vif pour porter l'armure lourde de ses camarades, le Peltaste compense par la vitesse ce qu'il n'a pas en endurance. Javelot en main, il se glisse entre les décombres de Mordheim pour frapper là où l'ennemi ne l'attend pas.</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086EDA78" w14:textId="77777777" w:rsidTr="00464827">
        <w:trPr>
          <w:trHeight w:val="342"/>
        </w:trPr>
        <w:tc>
          <w:tcPr>
            <w:tcW w:w="993" w:type="dxa"/>
            <w:tcBorders>
              <w:bottom w:val="single" w:sz="4" w:space="0" w:color="auto"/>
            </w:tcBorders>
          </w:tcPr>
          <w:p w14:paraId="70029D3F" w14:textId="77777777" w:rsidR="001F59DB" w:rsidRDefault="001F59DB" w:rsidP="00464827">
            <w:pPr>
              <w:pStyle w:val="ContentSection"/>
              <w:ind w:left="0"/>
            </w:pPr>
            <w:r>
              <w:t>Profil</w:t>
            </w:r>
          </w:p>
        </w:tc>
        <w:tc>
          <w:tcPr>
            <w:tcW w:w="441" w:type="dxa"/>
            <w:tcBorders>
              <w:bottom w:val="single" w:sz="4" w:space="0" w:color="auto"/>
            </w:tcBorders>
          </w:tcPr>
          <w:p w14:paraId="2F576004"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460B431C"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391A51DA"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41C2F961"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6FE5C844"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5D40C439"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18B4B1BA"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6712D913"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591EAA0F" w14:textId="77777777" w:rsidR="001F59DB" w:rsidRPr="003C1C9B" w:rsidRDefault="001F59DB" w:rsidP="00464827">
            <w:pPr>
              <w:pStyle w:val="ContentSection"/>
              <w:ind w:left="0"/>
              <w:jc w:val="center"/>
              <w:rPr>
                <w:b/>
                <w:bCs/>
              </w:rPr>
            </w:pPr>
            <w:r w:rsidRPr="003C1C9B">
              <w:rPr>
                <w:b/>
                <w:bCs/>
              </w:rPr>
              <w:t>Cd</w:t>
            </w:r>
          </w:p>
        </w:tc>
      </w:tr>
      <w:tr w:rsidR="001F59DB" w14:paraId="7C040480" w14:textId="77777777" w:rsidTr="00464827">
        <w:trPr>
          <w:trHeight w:val="220"/>
        </w:trPr>
        <w:tc>
          <w:tcPr>
            <w:tcW w:w="993" w:type="dxa"/>
            <w:tcBorders>
              <w:top w:val="single" w:sz="4" w:space="0" w:color="auto"/>
            </w:tcBorders>
          </w:tcPr>
          <w:p w14:paraId="1FBFD8FB" w14:textId="77777777" w:rsidR="001F59DB" w:rsidRDefault="001F59DB" w:rsidP="00464827">
            <w:pPr>
              <w:pStyle w:val="ContentSection"/>
              <w:ind w:left="0"/>
            </w:pPr>
          </w:p>
        </w:tc>
        <w:tc>
          <w:tcPr>
            <w:tcW w:w="441" w:type="dxa"/>
            <w:tcBorders>
              <w:top w:val="single" w:sz="4" w:space="0" w:color="auto"/>
            </w:tcBorders>
            <w:vAlign w:val="center"/>
          </w:tcPr>
          <w:p w14:paraId="1DF3CF2E" w14:textId="581B6AB1" w:rsidR="001F59DB" w:rsidRDefault="001F59DB" w:rsidP="00464827">
            <w:pPr>
              <w:pStyle w:val="contentNumbers"/>
              <w:framePr w:wrap="around"/>
            </w:pPr>
            <w:r>
              <w:t>5</w:t>
            </w:r>
          </w:p>
        </w:tc>
        <w:tc>
          <w:tcPr>
            <w:tcW w:w="441" w:type="dxa"/>
            <w:tcBorders>
              <w:top w:val="single" w:sz="4" w:space="0" w:color="auto"/>
            </w:tcBorders>
            <w:vAlign w:val="center"/>
          </w:tcPr>
          <w:p w14:paraId="2D5FE1D1" w14:textId="537938F4" w:rsidR="001F59DB" w:rsidRDefault="001F59DB" w:rsidP="00464827">
            <w:pPr>
              <w:pStyle w:val="contentNumbers"/>
              <w:framePr w:wrap="around"/>
            </w:pPr>
            <w:r>
              <w:t>3</w:t>
            </w:r>
          </w:p>
        </w:tc>
        <w:tc>
          <w:tcPr>
            <w:tcW w:w="441" w:type="dxa"/>
            <w:tcBorders>
              <w:top w:val="single" w:sz="4" w:space="0" w:color="auto"/>
            </w:tcBorders>
            <w:vAlign w:val="center"/>
          </w:tcPr>
          <w:p w14:paraId="5266DB0D" w14:textId="239B6B9D" w:rsidR="001F59DB" w:rsidRDefault="001F59DB" w:rsidP="00464827">
            <w:pPr>
              <w:pStyle w:val="contentNumbers"/>
              <w:framePr w:wrap="around"/>
            </w:pPr>
            <w:r>
              <w:t>3</w:t>
            </w:r>
          </w:p>
        </w:tc>
        <w:tc>
          <w:tcPr>
            <w:tcW w:w="441" w:type="dxa"/>
            <w:tcBorders>
              <w:top w:val="single" w:sz="4" w:space="0" w:color="auto"/>
            </w:tcBorders>
            <w:vAlign w:val="center"/>
          </w:tcPr>
          <w:p w14:paraId="4EEE708A" w14:textId="77777777" w:rsidR="001F59DB" w:rsidRDefault="001F59DB" w:rsidP="00464827">
            <w:pPr>
              <w:pStyle w:val="contentNumbers"/>
              <w:framePr w:wrap="around"/>
            </w:pPr>
            <w:r>
              <w:t>3</w:t>
            </w:r>
          </w:p>
        </w:tc>
        <w:tc>
          <w:tcPr>
            <w:tcW w:w="441" w:type="dxa"/>
            <w:tcBorders>
              <w:top w:val="single" w:sz="4" w:space="0" w:color="auto"/>
            </w:tcBorders>
            <w:vAlign w:val="center"/>
          </w:tcPr>
          <w:p w14:paraId="2C6050C6" w14:textId="77777777" w:rsidR="001F59DB" w:rsidRDefault="001F59DB" w:rsidP="00464827">
            <w:pPr>
              <w:pStyle w:val="contentNumbers"/>
              <w:framePr w:wrap="around"/>
            </w:pPr>
            <w:r>
              <w:t>3</w:t>
            </w:r>
          </w:p>
        </w:tc>
        <w:tc>
          <w:tcPr>
            <w:tcW w:w="441" w:type="dxa"/>
            <w:tcBorders>
              <w:top w:val="single" w:sz="4" w:space="0" w:color="auto"/>
            </w:tcBorders>
            <w:vAlign w:val="center"/>
          </w:tcPr>
          <w:p w14:paraId="06079253" w14:textId="77777777" w:rsidR="001F59DB" w:rsidRDefault="001F59DB" w:rsidP="00464827">
            <w:pPr>
              <w:pStyle w:val="contentNumbers"/>
              <w:framePr w:wrap="around"/>
            </w:pPr>
            <w:r>
              <w:t>1</w:t>
            </w:r>
          </w:p>
        </w:tc>
        <w:tc>
          <w:tcPr>
            <w:tcW w:w="441" w:type="dxa"/>
            <w:tcBorders>
              <w:top w:val="single" w:sz="4" w:space="0" w:color="auto"/>
            </w:tcBorders>
            <w:vAlign w:val="center"/>
          </w:tcPr>
          <w:p w14:paraId="6B853E2F" w14:textId="68C82035" w:rsidR="001F59DB" w:rsidRDefault="001F59DB" w:rsidP="00464827">
            <w:pPr>
              <w:pStyle w:val="contentNumbers"/>
              <w:framePr w:wrap="around"/>
            </w:pPr>
            <w:r>
              <w:t>3</w:t>
            </w:r>
          </w:p>
        </w:tc>
        <w:tc>
          <w:tcPr>
            <w:tcW w:w="441" w:type="dxa"/>
            <w:tcBorders>
              <w:top w:val="single" w:sz="4" w:space="0" w:color="auto"/>
            </w:tcBorders>
            <w:vAlign w:val="center"/>
          </w:tcPr>
          <w:p w14:paraId="71AF8E94" w14:textId="77777777" w:rsidR="001F59DB" w:rsidRDefault="001F59DB" w:rsidP="00464827">
            <w:pPr>
              <w:pStyle w:val="contentNumbers"/>
              <w:framePr w:wrap="around"/>
            </w:pPr>
            <w:r>
              <w:t>1</w:t>
            </w:r>
          </w:p>
        </w:tc>
        <w:tc>
          <w:tcPr>
            <w:tcW w:w="441" w:type="dxa"/>
            <w:tcBorders>
              <w:top w:val="single" w:sz="4" w:space="0" w:color="auto"/>
            </w:tcBorders>
            <w:vAlign w:val="center"/>
          </w:tcPr>
          <w:p w14:paraId="76FDA731" w14:textId="642FD71E" w:rsidR="001F59DB" w:rsidRDefault="001F59DB" w:rsidP="00464827">
            <w:pPr>
              <w:pStyle w:val="contentNumbers"/>
              <w:framePr w:wrap="around"/>
            </w:pPr>
            <w:r>
              <w:t>7</w:t>
            </w:r>
          </w:p>
        </w:tc>
      </w:tr>
    </w:tbl>
    <w:p w14:paraId="75B215EA" w14:textId="77777777" w:rsidR="006535D2" w:rsidRDefault="006535D2" w:rsidP="001F59DB">
      <w:pPr>
        <w:pStyle w:val="ContentSection"/>
        <w:ind w:left="0"/>
      </w:pPr>
    </w:p>
    <w:p w14:paraId="2782001D" w14:textId="15F4CEB6" w:rsidR="006535D2" w:rsidRDefault="006535D2" w:rsidP="007C1D29">
      <w:pPr>
        <w:pStyle w:val="ContentSection"/>
      </w:pPr>
      <w:r w:rsidRPr="008F7999">
        <w:rPr>
          <w:b/>
          <w:bCs/>
        </w:rPr>
        <w:t>Armes/armures :</w:t>
      </w:r>
      <w:r w:rsidRPr="00782B3D">
        <w:t xml:space="preserve"> Un </w:t>
      </w:r>
      <w:r w:rsidR="004F722B">
        <w:t>peltaste</w:t>
      </w:r>
      <w:r>
        <w:t xml:space="preserve"> </w:t>
      </w:r>
      <w:r w:rsidRPr="00782B3D">
        <w:t>peut</w:t>
      </w:r>
      <w:r w:rsidR="004F722B">
        <w:t xml:space="preserve"> s</w:t>
      </w:r>
      <w:r w:rsidR="004F722B" w:rsidRPr="00782B3D">
        <w:t>’équiper</w:t>
      </w:r>
      <w:r w:rsidRPr="00782B3D">
        <w:t xml:space="preserve"> avec des armes et des armures tirées de la</w:t>
      </w:r>
      <w:r>
        <w:t xml:space="preserve"> </w:t>
      </w:r>
      <w:r w:rsidRPr="00782B3D">
        <w:t>liste d’équipement d</w:t>
      </w:r>
      <w:r>
        <w:t xml:space="preserve">u </w:t>
      </w:r>
      <w:r w:rsidR="004F722B">
        <w:t>peltaste</w:t>
      </w:r>
      <w:r w:rsidRPr="00782B3D">
        <w:t>.</w:t>
      </w:r>
    </w:p>
    <w:p w14:paraId="5FAE44C9" w14:textId="26CDC671" w:rsidR="006535D2" w:rsidRPr="00782B3D" w:rsidRDefault="00214E18" w:rsidP="00943630">
      <w:pPr>
        <w:pStyle w:val="Titlepart"/>
      </w:pPr>
      <w:r>
        <w:t>0–</w:t>
      </w:r>
      <w:r w:rsidR="00A95401">
        <w:t>2</w:t>
      </w:r>
      <w:r w:rsidRPr="00782B3D">
        <w:t xml:space="preserve"> </w:t>
      </w:r>
      <w:r w:rsidR="004F722B">
        <w:t>Taxiarque</w:t>
      </w:r>
    </w:p>
    <w:p w14:paraId="3B91BE78" w14:textId="4F5F2F89" w:rsidR="006535D2" w:rsidRPr="00CF2E41" w:rsidRDefault="004F722B" w:rsidP="007C1D29">
      <w:pPr>
        <w:pStyle w:val="ContentSection"/>
      </w:pPr>
      <w:r>
        <w:t>40</w:t>
      </w:r>
      <w:r w:rsidR="006535D2" w:rsidRPr="00CF2E41">
        <w:t xml:space="preserve"> Couronnes d’Or</w:t>
      </w:r>
    </w:p>
    <w:p w14:paraId="35D63E07" w14:textId="4C5B7A05" w:rsidR="004F722B" w:rsidRDefault="004F722B" w:rsidP="007C1D29">
      <w:pPr>
        <w:pStyle w:val="ContentSection"/>
      </w:pPr>
      <w:r w:rsidRPr="004F722B">
        <w:t>Meilleur tireur de la bande, le Taxiarque en est aussi l'élément le plus précieux, ce qui à Mordheim revient à dire le plus vulnérable. Sans la protection d'un allié prêt à s'interposer, il ne fait pas long feu ; bien couvert, sa flèche peut décider d'un combat avant même que les lames ne se croisent.</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549921BD" w14:textId="77777777" w:rsidTr="00464827">
        <w:trPr>
          <w:trHeight w:val="342"/>
        </w:trPr>
        <w:tc>
          <w:tcPr>
            <w:tcW w:w="993" w:type="dxa"/>
            <w:tcBorders>
              <w:bottom w:val="single" w:sz="4" w:space="0" w:color="auto"/>
            </w:tcBorders>
          </w:tcPr>
          <w:p w14:paraId="731052DB" w14:textId="77777777" w:rsidR="001F59DB" w:rsidRDefault="001F59DB" w:rsidP="00464827">
            <w:pPr>
              <w:pStyle w:val="ContentSection"/>
              <w:ind w:left="0"/>
            </w:pPr>
            <w:r>
              <w:t>Profil</w:t>
            </w:r>
          </w:p>
        </w:tc>
        <w:tc>
          <w:tcPr>
            <w:tcW w:w="441" w:type="dxa"/>
            <w:tcBorders>
              <w:bottom w:val="single" w:sz="4" w:space="0" w:color="auto"/>
            </w:tcBorders>
          </w:tcPr>
          <w:p w14:paraId="54478030"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560D892D"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60547816"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238FBDAF"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5C6CA64F"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4F350655"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4040B85B"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0DED4DDC"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63D09962" w14:textId="77777777" w:rsidR="001F59DB" w:rsidRPr="003C1C9B" w:rsidRDefault="001F59DB" w:rsidP="00464827">
            <w:pPr>
              <w:pStyle w:val="ContentSection"/>
              <w:ind w:left="0"/>
              <w:jc w:val="center"/>
              <w:rPr>
                <w:b/>
                <w:bCs/>
              </w:rPr>
            </w:pPr>
            <w:r w:rsidRPr="003C1C9B">
              <w:rPr>
                <w:b/>
                <w:bCs/>
              </w:rPr>
              <w:t>Cd</w:t>
            </w:r>
          </w:p>
        </w:tc>
      </w:tr>
      <w:tr w:rsidR="001F59DB" w14:paraId="323F5E03" w14:textId="77777777" w:rsidTr="00464827">
        <w:trPr>
          <w:trHeight w:val="220"/>
        </w:trPr>
        <w:tc>
          <w:tcPr>
            <w:tcW w:w="993" w:type="dxa"/>
            <w:tcBorders>
              <w:top w:val="single" w:sz="4" w:space="0" w:color="auto"/>
            </w:tcBorders>
          </w:tcPr>
          <w:p w14:paraId="11B02109" w14:textId="77777777" w:rsidR="001F59DB" w:rsidRDefault="001F59DB" w:rsidP="00464827">
            <w:pPr>
              <w:pStyle w:val="ContentSection"/>
              <w:ind w:left="0"/>
            </w:pPr>
          </w:p>
        </w:tc>
        <w:tc>
          <w:tcPr>
            <w:tcW w:w="441" w:type="dxa"/>
            <w:tcBorders>
              <w:top w:val="single" w:sz="4" w:space="0" w:color="auto"/>
            </w:tcBorders>
            <w:vAlign w:val="center"/>
          </w:tcPr>
          <w:p w14:paraId="2CF013CA" w14:textId="77777777" w:rsidR="001F59DB" w:rsidRDefault="001F59DB" w:rsidP="00464827">
            <w:pPr>
              <w:pStyle w:val="contentNumbers"/>
              <w:framePr w:wrap="around"/>
            </w:pPr>
            <w:r>
              <w:t>4</w:t>
            </w:r>
          </w:p>
        </w:tc>
        <w:tc>
          <w:tcPr>
            <w:tcW w:w="441" w:type="dxa"/>
            <w:tcBorders>
              <w:top w:val="single" w:sz="4" w:space="0" w:color="auto"/>
            </w:tcBorders>
            <w:vAlign w:val="center"/>
          </w:tcPr>
          <w:p w14:paraId="1133E4BB" w14:textId="255792D0" w:rsidR="001F59DB" w:rsidRDefault="001F59DB" w:rsidP="00464827">
            <w:pPr>
              <w:pStyle w:val="contentNumbers"/>
              <w:framePr w:wrap="around"/>
            </w:pPr>
            <w:r>
              <w:t>3</w:t>
            </w:r>
          </w:p>
        </w:tc>
        <w:tc>
          <w:tcPr>
            <w:tcW w:w="441" w:type="dxa"/>
            <w:tcBorders>
              <w:top w:val="single" w:sz="4" w:space="0" w:color="auto"/>
            </w:tcBorders>
            <w:vAlign w:val="center"/>
          </w:tcPr>
          <w:p w14:paraId="0EDAA431" w14:textId="77777777" w:rsidR="001F59DB" w:rsidRDefault="001F59DB" w:rsidP="00464827">
            <w:pPr>
              <w:pStyle w:val="contentNumbers"/>
              <w:framePr w:wrap="around"/>
            </w:pPr>
            <w:r>
              <w:t>4</w:t>
            </w:r>
          </w:p>
        </w:tc>
        <w:tc>
          <w:tcPr>
            <w:tcW w:w="441" w:type="dxa"/>
            <w:tcBorders>
              <w:top w:val="single" w:sz="4" w:space="0" w:color="auto"/>
            </w:tcBorders>
            <w:vAlign w:val="center"/>
          </w:tcPr>
          <w:p w14:paraId="74D99F80" w14:textId="67121ECB" w:rsidR="001F59DB" w:rsidRDefault="001F59DB" w:rsidP="00464827">
            <w:pPr>
              <w:pStyle w:val="contentNumbers"/>
              <w:framePr w:wrap="around"/>
            </w:pPr>
            <w:r>
              <w:t>3</w:t>
            </w:r>
          </w:p>
        </w:tc>
        <w:tc>
          <w:tcPr>
            <w:tcW w:w="441" w:type="dxa"/>
            <w:tcBorders>
              <w:top w:val="single" w:sz="4" w:space="0" w:color="auto"/>
            </w:tcBorders>
            <w:vAlign w:val="center"/>
          </w:tcPr>
          <w:p w14:paraId="5BC8D813" w14:textId="77777777" w:rsidR="001F59DB" w:rsidRDefault="001F59DB" w:rsidP="00464827">
            <w:pPr>
              <w:pStyle w:val="contentNumbers"/>
              <w:framePr w:wrap="around"/>
            </w:pPr>
            <w:r>
              <w:t>3</w:t>
            </w:r>
          </w:p>
        </w:tc>
        <w:tc>
          <w:tcPr>
            <w:tcW w:w="441" w:type="dxa"/>
            <w:tcBorders>
              <w:top w:val="single" w:sz="4" w:space="0" w:color="auto"/>
            </w:tcBorders>
            <w:vAlign w:val="center"/>
          </w:tcPr>
          <w:p w14:paraId="4316445E" w14:textId="3525A8EB" w:rsidR="001F59DB" w:rsidRDefault="001F59DB" w:rsidP="00464827">
            <w:pPr>
              <w:pStyle w:val="contentNumbers"/>
              <w:framePr w:wrap="around"/>
            </w:pPr>
            <w:r>
              <w:t>1</w:t>
            </w:r>
          </w:p>
        </w:tc>
        <w:tc>
          <w:tcPr>
            <w:tcW w:w="441" w:type="dxa"/>
            <w:tcBorders>
              <w:top w:val="single" w:sz="4" w:space="0" w:color="auto"/>
            </w:tcBorders>
            <w:vAlign w:val="center"/>
          </w:tcPr>
          <w:p w14:paraId="4849A077" w14:textId="7EBDF1DF" w:rsidR="001F59DB" w:rsidRDefault="001F59DB" w:rsidP="00464827">
            <w:pPr>
              <w:pStyle w:val="contentNumbers"/>
              <w:framePr w:wrap="around"/>
            </w:pPr>
            <w:r>
              <w:t>3</w:t>
            </w:r>
          </w:p>
        </w:tc>
        <w:tc>
          <w:tcPr>
            <w:tcW w:w="441" w:type="dxa"/>
            <w:tcBorders>
              <w:top w:val="single" w:sz="4" w:space="0" w:color="auto"/>
            </w:tcBorders>
            <w:vAlign w:val="center"/>
          </w:tcPr>
          <w:p w14:paraId="4B9DD8A9" w14:textId="77777777" w:rsidR="001F59DB" w:rsidRDefault="001F59DB" w:rsidP="00464827">
            <w:pPr>
              <w:pStyle w:val="contentNumbers"/>
              <w:framePr w:wrap="around"/>
            </w:pPr>
            <w:r>
              <w:t>1</w:t>
            </w:r>
          </w:p>
        </w:tc>
        <w:tc>
          <w:tcPr>
            <w:tcW w:w="441" w:type="dxa"/>
            <w:tcBorders>
              <w:top w:val="single" w:sz="4" w:space="0" w:color="auto"/>
            </w:tcBorders>
            <w:vAlign w:val="center"/>
          </w:tcPr>
          <w:p w14:paraId="018DA6A9" w14:textId="6A0608BB" w:rsidR="001F59DB" w:rsidRDefault="001F59DB" w:rsidP="00464827">
            <w:pPr>
              <w:pStyle w:val="contentNumbers"/>
              <w:framePr w:wrap="around"/>
            </w:pPr>
            <w:r>
              <w:t>7</w:t>
            </w:r>
          </w:p>
        </w:tc>
      </w:tr>
    </w:tbl>
    <w:p w14:paraId="23C26102" w14:textId="77777777" w:rsidR="001F59DB" w:rsidRPr="004F722B" w:rsidRDefault="001F59DB" w:rsidP="007C1D29">
      <w:pPr>
        <w:pStyle w:val="ContentSection"/>
      </w:pPr>
    </w:p>
    <w:p w14:paraId="24482316" w14:textId="418F44F9" w:rsidR="006535D2" w:rsidRDefault="006535D2" w:rsidP="007C1D29">
      <w:pPr>
        <w:pStyle w:val="ContentSection"/>
      </w:pPr>
      <w:r w:rsidRPr="008F7999">
        <w:rPr>
          <w:b/>
          <w:bCs/>
        </w:rPr>
        <w:t>Armes/armures :</w:t>
      </w:r>
      <w:r w:rsidRPr="00782B3D">
        <w:t xml:space="preserve"> Un </w:t>
      </w:r>
      <w:r w:rsidR="004F722B">
        <w:t>taxiarque</w:t>
      </w:r>
      <w:r>
        <w:t xml:space="preserve"> </w:t>
      </w:r>
      <w:r w:rsidRPr="00782B3D">
        <w:t>peut</w:t>
      </w:r>
      <w:r w:rsidR="004F722B">
        <w:t xml:space="preserve"> </w:t>
      </w:r>
      <w:r w:rsidRPr="00782B3D">
        <w:t>s’équiper avec des armes et des armures tirées de la</w:t>
      </w:r>
      <w:r>
        <w:t xml:space="preserve"> </w:t>
      </w:r>
      <w:r w:rsidRPr="00782B3D">
        <w:t>liste d’équipement d</w:t>
      </w:r>
      <w:r>
        <w:t xml:space="preserve">u </w:t>
      </w:r>
      <w:r w:rsidR="004F722B">
        <w:t>taxiarque</w:t>
      </w:r>
      <w:r w:rsidRPr="00782B3D">
        <w:t>.</w:t>
      </w:r>
    </w:p>
    <w:p w14:paraId="532A3D9C" w14:textId="77777777" w:rsidR="00E76857" w:rsidRDefault="00E76857" w:rsidP="001F59DB">
      <w:pPr>
        <w:pStyle w:val="Titresection"/>
        <w:jc w:val="left"/>
        <w:sectPr w:rsidR="00E76857" w:rsidSect="001F59DB">
          <w:type w:val="continuous"/>
          <w:pgSz w:w="11906" w:h="16838"/>
          <w:pgMar w:top="851" w:right="851" w:bottom="851" w:left="851" w:header="709" w:footer="709" w:gutter="0"/>
          <w:cols w:num="2" w:space="567"/>
          <w:docGrid w:linePitch="360"/>
        </w:sectPr>
      </w:pPr>
    </w:p>
    <w:p w14:paraId="0EDF631A" w14:textId="660194F3" w:rsidR="0027152E" w:rsidRDefault="0027152E" w:rsidP="00943630">
      <w:pPr>
        <w:pStyle w:val="Titresection"/>
      </w:pPr>
      <w:r>
        <w:lastRenderedPageBreak/>
        <w:t>La Mythomancie</w:t>
      </w:r>
    </w:p>
    <w:p w14:paraId="7320923F" w14:textId="3747734A" w:rsidR="0027152E" w:rsidRPr="001F59DB" w:rsidRDefault="0027152E" w:rsidP="007C1D29">
      <w:pPr>
        <w:pStyle w:val="ContentSection"/>
        <w:rPr>
          <w:szCs w:val="20"/>
        </w:rPr>
      </w:pPr>
      <w:r w:rsidRPr="001F59DB">
        <w:rPr>
          <w:szCs w:val="20"/>
        </w:rPr>
        <w:t>La Mythomancie est une pratique magique née à Myrmidens, transmise de bouche à oreille dans un temple sans nom plutôt qu'enseignée dans un collège de magie.</w:t>
      </w:r>
    </w:p>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6"/>
        <w:gridCol w:w="8022"/>
        <w:gridCol w:w="1636"/>
      </w:tblGrid>
      <w:tr w:rsidR="0092519A" w:rsidRPr="001F59DB" w14:paraId="77BBD7B5" w14:textId="77777777" w:rsidTr="00E73347">
        <w:trPr>
          <w:trHeight w:val="463"/>
        </w:trPr>
        <w:tc>
          <w:tcPr>
            <w:tcW w:w="546" w:type="dxa"/>
          </w:tcPr>
          <w:p w14:paraId="1EF8AAA0" w14:textId="0052BC5A" w:rsidR="0092519A" w:rsidRPr="001F59DB" w:rsidRDefault="0092519A" w:rsidP="0092519A">
            <w:pPr>
              <w:pStyle w:val="ContentSection"/>
              <w:jc w:val="center"/>
              <w:rPr>
                <w:szCs w:val="20"/>
              </w:rPr>
            </w:pPr>
            <w:r w:rsidRPr="001F59DB">
              <w:rPr>
                <w:szCs w:val="20"/>
              </w:rPr>
              <w:t>D6</w:t>
            </w:r>
          </w:p>
        </w:tc>
        <w:tc>
          <w:tcPr>
            <w:tcW w:w="9658" w:type="dxa"/>
            <w:gridSpan w:val="2"/>
          </w:tcPr>
          <w:p w14:paraId="2A50C5AA" w14:textId="77C04815" w:rsidR="0092519A" w:rsidRPr="001F59DB" w:rsidRDefault="0092519A" w:rsidP="0092519A">
            <w:pPr>
              <w:pStyle w:val="ContentSection"/>
              <w:ind w:left="0"/>
              <w:rPr>
                <w:szCs w:val="20"/>
              </w:rPr>
            </w:pPr>
            <w:r>
              <w:rPr>
                <w:szCs w:val="20"/>
              </w:rPr>
              <w:t>Résultat</w:t>
            </w:r>
          </w:p>
        </w:tc>
      </w:tr>
      <w:tr w:rsidR="0092519A" w:rsidRPr="001F59DB" w14:paraId="19D27ECC" w14:textId="77777777" w:rsidTr="0092519A">
        <w:trPr>
          <w:trHeight w:val="284"/>
        </w:trPr>
        <w:tc>
          <w:tcPr>
            <w:tcW w:w="546" w:type="dxa"/>
          </w:tcPr>
          <w:p w14:paraId="7C4F297F" w14:textId="1E454633" w:rsidR="0092519A" w:rsidRPr="001F59DB" w:rsidRDefault="0092519A" w:rsidP="0092519A">
            <w:pPr>
              <w:pStyle w:val="ContentSection"/>
              <w:jc w:val="center"/>
              <w:rPr>
                <w:szCs w:val="20"/>
              </w:rPr>
            </w:pPr>
            <w:r w:rsidRPr="001F59DB">
              <w:rPr>
                <w:szCs w:val="20"/>
              </w:rPr>
              <w:t>1</w:t>
            </w:r>
          </w:p>
        </w:tc>
        <w:tc>
          <w:tcPr>
            <w:tcW w:w="8022" w:type="dxa"/>
          </w:tcPr>
          <w:p w14:paraId="03F7D8F6" w14:textId="1BE30B66" w:rsidR="0092519A" w:rsidRPr="001F59DB" w:rsidRDefault="0092519A" w:rsidP="0092519A">
            <w:pPr>
              <w:rPr>
                <w:b/>
                <w:bCs/>
                <w:szCs w:val="20"/>
              </w:rPr>
            </w:pPr>
            <w:r w:rsidRPr="001F59DB">
              <w:rPr>
                <w:b/>
                <w:bCs/>
                <w:szCs w:val="20"/>
              </w:rPr>
              <w:t>Charme des Sirènes</w:t>
            </w:r>
          </w:p>
        </w:tc>
        <w:tc>
          <w:tcPr>
            <w:tcW w:w="1636" w:type="dxa"/>
          </w:tcPr>
          <w:p w14:paraId="564B1787" w14:textId="5086CEB5" w:rsidR="0092519A" w:rsidRPr="001F59DB" w:rsidRDefault="0092519A" w:rsidP="0092519A">
            <w:pPr>
              <w:pStyle w:val="ContentSection"/>
              <w:rPr>
                <w:szCs w:val="20"/>
              </w:rPr>
            </w:pPr>
            <w:r w:rsidRPr="001F59DB">
              <w:rPr>
                <w:szCs w:val="20"/>
              </w:rPr>
              <w:t>Difficulté 8</w:t>
            </w:r>
          </w:p>
        </w:tc>
      </w:tr>
      <w:tr w:rsidR="0092519A" w:rsidRPr="001F59DB" w14:paraId="246CFEA3" w14:textId="77777777" w:rsidTr="0092519A">
        <w:tc>
          <w:tcPr>
            <w:tcW w:w="546" w:type="dxa"/>
          </w:tcPr>
          <w:p w14:paraId="3B57090A" w14:textId="5A894486" w:rsidR="0092519A" w:rsidRPr="001F59DB" w:rsidRDefault="0092519A" w:rsidP="0092519A">
            <w:pPr>
              <w:pStyle w:val="ContentSection"/>
              <w:jc w:val="center"/>
              <w:rPr>
                <w:szCs w:val="20"/>
              </w:rPr>
            </w:pPr>
          </w:p>
        </w:tc>
        <w:tc>
          <w:tcPr>
            <w:tcW w:w="9658" w:type="dxa"/>
            <w:gridSpan w:val="2"/>
          </w:tcPr>
          <w:p w14:paraId="3D81DD67" w14:textId="3EA562EE" w:rsidR="0092519A" w:rsidRPr="001F59DB" w:rsidRDefault="0092519A" w:rsidP="0092519A">
            <w:pPr>
              <w:spacing w:line="360" w:lineRule="auto"/>
              <w:jc w:val="both"/>
              <w:rPr>
                <w:i/>
                <w:iCs/>
                <w:szCs w:val="20"/>
              </w:rPr>
            </w:pPr>
            <w:r w:rsidRPr="001F59DB">
              <w:rPr>
                <w:i/>
                <w:iCs/>
                <w:szCs w:val="20"/>
              </w:rPr>
              <w:t>L'Oracle emprunte aux Sirènes leur voix envoûtante pour briser la volonté de sa cible.</w:t>
            </w:r>
          </w:p>
          <w:p w14:paraId="26D69DD7" w14:textId="52E97F5F" w:rsidR="0092519A" w:rsidRPr="001F59DB" w:rsidRDefault="0092519A" w:rsidP="0092519A">
            <w:pPr>
              <w:jc w:val="both"/>
              <w:rPr>
                <w:szCs w:val="20"/>
              </w:rPr>
            </w:pPr>
            <w:r w:rsidRPr="001F59DB">
              <w:rPr>
                <w:szCs w:val="20"/>
              </w:rPr>
              <w:t>Désignez une figurine ennemie à moins de 6ps. La figurine doit réussir un test de Commandement. En cas d'échec, elle ne pourra pas déclarer de charge lors de son prochain tour.</w:t>
            </w:r>
          </w:p>
          <w:p w14:paraId="1E4A535E" w14:textId="61A3ECCE" w:rsidR="0092519A" w:rsidRPr="001F59DB" w:rsidRDefault="0092519A" w:rsidP="0092519A">
            <w:pPr>
              <w:jc w:val="both"/>
              <w:rPr>
                <w:szCs w:val="20"/>
              </w:rPr>
            </w:pPr>
          </w:p>
        </w:tc>
      </w:tr>
      <w:tr w:rsidR="0092519A" w:rsidRPr="001F59DB" w14:paraId="6DBD9C21" w14:textId="77777777" w:rsidTr="0092519A">
        <w:tc>
          <w:tcPr>
            <w:tcW w:w="546" w:type="dxa"/>
          </w:tcPr>
          <w:p w14:paraId="71C2D8D3" w14:textId="74C7B356" w:rsidR="0092519A" w:rsidRPr="001F59DB" w:rsidRDefault="0092519A" w:rsidP="0092519A">
            <w:pPr>
              <w:pStyle w:val="ContentSection"/>
              <w:jc w:val="center"/>
              <w:rPr>
                <w:szCs w:val="20"/>
              </w:rPr>
            </w:pPr>
            <w:r w:rsidRPr="001F59DB">
              <w:rPr>
                <w:szCs w:val="20"/>
              </w:rPr>
              <w:t>2</w:t>
            </w:r>
          </w:p>
        </w:tc>
        <w:tc>
          <w:tcPr>
            <w:tcW w:w="8022" w:type="dxa"/>
          </w:tcPr>
          <w:p w14:paraId="08595CF7" w14:textId="358DD9F4" w:rsidR="0092519A" w:rsidRPr="001F59DB" w:rsidRDefault="0092519A" w:rsidP="0092519A">
            <w:pPr>
              <w:jc w:val="both"/>
              <w:rPr>
                <w:szCs w:val="20"/>
              </w:rPr>
            </w:pPr>
            <w:r w:rsidRPr="001F59DB">
              <w:rPr>
                <w:b/>
                <w:bCs/>
                <w:szCs w:val="20"/>
              </w:rPr>
              <w:t>Le Toucher de Circé</w:t>
            </w:r>
          </w:p>
        </w:tc>
        <w:tc>
          <w:tcPr>
            <w:tcW w:w="1636" w:type="dxa"/>
          </w:tcPr>
          <w:p w14:paraId="5B0519DA" w14:textId="04B3AE3B" w:rsidR="0092519A" w:rsidRPr="001F59DB" w:rsidRDefault="0092519A" w:rsidP="0092519A">
            <w:pPr>
              <w:pStyle w:val="ContentSection"/>
              <w:rPr>
                <w:szCs w:val="20"/>
              </w:rPr>
            </w:pPr>
            <w:r w:rsidRPr="001F59DB">
              <w:rPr>
                <w:szCs w:val="20"/>
              </w:rPr>
              <w:t>Difficulté 8</w:t>
            </w:r>
          </w:p>
        </w:tc>
      </w:tr>
      <w:tr w:rsidR="0092519A" w:rsidRPr="001F59DB" w14:paraId="7D2D86CB" w14:textId="77777777" w:rsidTr="0092519A">
        <w:tc>
          <w:tcPr>
            <w:tcW w:w="546" w:type="dxa"/>
          </w:tcPr>
          <w:p w14:paraId="21796460" w14:textId="77777777" w:rsidR="0092519A" w:rsidRPr="001F59DB" w:rsidRDefault="0092519A" w:rsidP="0092519A">
            <w:pPr>
              <w:pStyle w:val="ContentSection"/>
              <w:jc w:val="center"/>
              <w:rPr>
                <w:szCs w:val="20"/>
              </w:rPr>
            </w:pPr>
          </w:p>
        </w:tc>
        <w:tc>
          <w:tcPr>
            <w:tcW w:w="9658" w:type="dxa"/>
            <w:gridSpan w:val="2"/>
          </w:tcPr>
          <w:p w14:paraId="7471FE92" w14:textId="32C8BA25" w:rsidR="0092519A" w:rsidRPr="001F59DB" w:rsidRDefault="0092519A" w:rsidP="0092519A">
            <w:pPr>
              <w:spacing w:line="360" w:lineRule="auto"/>
              <w:rPr>
                <w:i/>
                <w:iCs/>
                <w:szCs w:val="20"/>
              </w:rPr>
            </w:pPr>
            <w:r w:rsidRPr="001F59DB">
              <w:rPr>
                <w:i/>
                <w:iCs/>
                <w:szCs w:val="20"/>
              </w:rPr>
              <w:t>L'Oracle referme la main sur l'air, et la cible sent son corps se déformer comme celui des marins de Circé.</w:t>
            </w:r>
          </w:p>
          <w:p w14:paraId="51B3BB2E" w14:textId="28C6FDB0" w:rsidR="0092519A" w:rsidRPr="001F59DB" w:rsidRDefault="0092519A" w:rsidP="0092519A">
            <w:pPr>
              <w:rPr>
                <w:szCs w:val="20"/>
              </w:rPr>
            </w:pPr>
            <w:r w:rsidRPr="001F59DB">
              <w:rPr>
                <w:szCs w:val="20"/>
              </w:rPr>
              <w:t>Désignez une figurine ennemie au contact avec l’Oracle. La figurine doit réussir un test de Force. En cas d'échec, elle est immédiatement placée À terre, comme frappée par une transformation soudaine qui la fait tomber à quatre pattes.</w:t>
            </w:r>
          </w:p>
          <w:p w14:paraId="490C6FE5" w14:textId="5F94D77B" w:rsidR="0092519A" w:rsidRPr="001F59DB" w:rsidRDefault="0092519A" w:rsidP="0092519A">
            <w:pPr>
              <w:rPr>
                <w:szCs w:val="20"/>
              </w:rPr>
            </w:pPr>
          </w:p>
        </w:tc>
      </w:tr>
      <w:tr w:rsidR="0092519A" w:rsidRPr="001F59DB" w14:paraId="399D6A4D" w14:textId="77777777" w:rsidTr="0092519A">
        <w:tc>
          <w:tcPr>
            <w:tcW w:w="546" w:type="dxa"/>
          </w:tcPr>
          <w:p w14:paraId="7A78FE27" w14:textId="7812EA31" w:rsidR="0092519A" w:rsidRPr="001F59DB" w:rsidRDefault="0092519A" w:rsidP="0092519A">
            <w:pPr>
              <w:pStyle w:val="ContentSection"/>
              <w:jc w:val="center"/>
              <w:rPr>
                <w:szCs w:val="20"/>
              </w:rPr>
            </w:pPr>
            <w:r w:rsidRPr="001F59DB">
              <w:rPr>
                <w:szCs w:val="20"/>
              </w:rPr>
              <w:t>3</w:t>
            </w:r>
          </w:p>
        </w:tc>
        <w:tc>
          <w:tcPr>
            <w:tcW w:w="8022" w:type="dxa"/>
          </w:tcPr>
          <w:p w14:paraId="2747D5BC" w14:textId="4EAB84D3" w:rsidR="0092519A" w:rsidRPr="001F59DB" w:rsidRDefault="0092519A" w:rsidP="0092519A">
            <w:pPr>
              <w:jc w:val="both"/>
              <w:rPr>
                <w:szCs w:val="20"/>
              </w:rPr>
            </w:pPr>
            <w:r w:rsidRPr="001F59DB">
              <w:rPr>
                <w:b/>
                <w:bCs/>
                <w:szCs w:val="20"/>
              </w:rPr>
              <w:t>La Juste Rétribution</w:t>
            </w:r>
          </w:p>
        </w:tc>
        <w:tc>
          <w:tcPr>
            <w:tcW w:w="1636" w:type="dxa"/>
          </w:tcPr>
          <w:p w14:paraId="0EBB1190" w14:textId="00F522AB" w:rsidR="0092519A" w:rsidRPr="001F59DB" w:rsidRDefault="0092519A" w:rsidP="0092519A">
            <w:pPr>
              <w:pStyle w:val="ContentSection"/>
              <w:rPr>
                <w:szCs w:val="20"/>
              </w:rPr>
            </w:pPr>
            <w:r w:rsidRPr="001F59DB">
              <w:rPr>
                <w:szCs w:val="20"/>
              </w:rPr>
              <w:t>Difficulté 8</w:t>
            </w:r>
          </w:p>
        </w:tc>
      </w:tr>
      <w:tr w:rsidR="0092519A" w:rsidRPr="001F59DB" w14:paraId="46085451" w14:textId="77777777" w:rsidTr="0092519A">
        <w:tc>
          <w:tcPr>
            <w:tcW w:w="546" w:type="dxa"/>
          </w:tcPr>
          <w:p w14:paraId="4BF98FEE" w14:textId="77777777" w:rsidR="0092519A" w:rsidRPr="001F59DB" w:rsidRDefault="0092519A" w:rsidP="0092519A">
            <w:pPr>
              <w:pStyle w:val="ContentSection"/>
              <w:jc w:val="center"/>
              <w:rPr>
                <w:szCs w:val="20"/>
              </w:rPr>
            </w:pPr>
          </w:p>
        </w:tc>
        <w:tc>
          <w:tcPr>
            <w:tcW w:w="9658" w:type="dxa"/>
            <w:gridSpan w:val="2"/>
          </w:tcPr>
          <w:p w14:paraId="25AF28C3" w14:textId="1801C5F1" w:rsidR="0092519A" w:rsidRPr="001F59DB" w:rsidRDefault="0092519A" w:rsidP="0092519A">
            <w:pPr>
              <w:spacing w:line="360" w:lineRule="auto"/>
              <w:jc w:val="both"/>
              <w:rPr>
                <w:i/>
                <w:iCs/>
                <w:szCs w:val="20"/>
              </w:rPr>
            </w:pPr>
            <w:r w:rsidRPr="001F59DB">
              <w:rPr>
                <w:i/>
                <w:iCs/>
                <w:szCs w:val="20"/>
              </w:rPr>
              <w:t>L'Oracle place un guerrier sous la protection silencieuse de Némésis, déesse de la vengeance implacable.</w:t>
            </w:r>
          </w:p>
          <w:p w14:paraId="317A39C3" w14:textId="3259F6AD" w:rsidR="0092519A" w:rsidRPr="001F59DB" w:rsidRDefault="0092519A" w:rsidP="0092519A">
            <w:pPr>
              <w:jc w:val="both"/>
              <w:rPr>
                <w:szCs w:val="20"/>
              </w:rPr>
            </w:pPr>
            <w:r w:rsidRPr="001F59DB">
              <w:rPr>
                <w:szCs w:val="20"/>
              </w:rPr>
              <w:t>Ce sort n'est utilisable qu'une seule fois par partie. Désignez une figurine alliée à moins de 6ps. Elle bénéficie de la faveur de Némésis jusqu'à la fin de la partie. Si cette figurine est mise Hors de combat, son meurtrier subit immédiatement un châtiment.</w:t>
            </w:r>
          </w:p>
          <w:p w14:paraId="2F858A7B" w14:textId="77777777" w:rsidR="0092519A" w:rsidRPr="001F59DB" w:rsidRDefault="0092519A" w:rsidP="0092519A">
            <w:pPr>
              <w:jc w:val="both"/>
              <w:rPr>
                <w:szCs w:val="20"/>
              </w:rPr>
            </w:pPr>
            <w:r w:rsidRPr="001F59DB">
              <w:rPr>
                <w:szCs w:val="20"/>
              </w:rPr>
              <w:t xml:space="preserve">Lancez 1D6 : </w:t>
            </w:r>
          </w:p>
          <w:p w14:paraId="72829B0B" w14:textId="77777777" w:rsidR="0092519A" w:rsidRPr="001F59DB" w:rsidRDefault="0092519A" w:rsidP="0092519A">
            <w:pPr>
              <w:jc w:val="both"/>
              <w:rPr>
                <w:szCs w:val="20"/>
              </w:rPr>
            </w:pPr>
            <w:r w:rsidRPr="001F59DB">
              <w:rPr>
                <w:szCs w:val="20"/>
              </w:rPr>
              <w:t xml:space="preserve">1-2 : le meurtrier est placé À terre. </w:t>
            </w:r>
          </w:p>
          <w:p w14:paraId="597C6310" w14:textId="77777777" w:rsidR="0092519A" w:rsidRPr="001F59DB" w:rsidRDefault="0092519A" w:rsidP="0092519A">
            <w:pPr>
              <w:jc w:val="both"/>
              <w:rPr>
                <w:szCs w:val="20"/>
              </w:rPr>
            </w:pPr>
            <w:r w:rsidRPr="001F59DB">
              <w:rPr>
                <w:szCs w:val="20"/>
              </w:rPr>
              <w:t xml:space="preserve">3-4 : le meurtrier doit immédiatement effectuer un test de Peur. </w:t>
            </w:r>
          </w:p>
          <w:p w14:paraId="169530D0" w14:textId="2B82F1A0" w:rsidR="0092519A" w:rsidRPr="001F59DB" w:rsidRDefault="0092519A" w:rsidP="0092519A">
            <w:pPr>
              <w:jc w:val="both"/>
              <w:rPr>
                <w:szCs w:val="20"/>
              </w:rPr>
            </w:pPr>
            <w:r w:rsidRPr="001F59DB">
              <w:rPr>
                <w:szCs w:val="20"/>
              </w:rPr>
              <w:t>5 : le meurtrier subit -1 en CC jusqu'à la fin de la partie.</w:t>
            </w:r>
          </w:p>
          <w:p w14:paraId="20FDEBCE" w14:textId="1D49DE1B" w:rsidR="0092519A" w:rsidRPr="001F59DB" w:rsidRDefault="0092519A" w:rsidP="0092519A">
            <w:pPr>
              <w:jc w:val="both"/>
              <w:rPr>
                <w:szCs w:val="20"/>
              </w:rPr>
            </w:pPr>
            <w:r w:rsidRPr="001F59DB">
              <w:rPr>
                <w:szCs w:val="20"/>
              </w:rPr>
              <w:t xml:space="preserve">6 : le meurtrier est immédiatement mis Hors de combat. </w:t>
            </w:r>
          </w:p>
          <w:p w14:paraId="401378A6" w14:textId="41887803" w:rsidR="0092519A" w:rsidRPr="001F59DB" w:rsidRDefault="0092519A" w:rsidP="0092519A">
            <w:pPr>
              <w:jc w:val="both"/>
              <w:rPr>
                <w:szCs w:val="20"/>
              </w:rPr>
            </w:pPr>
          </w:p>
        </w:tc>
      </w:tr>
      <w:tr w:rsidR="0092519A" w:rsidRPr="001F59DB" w14:paraId="44BA4E58" w14:textId="77777777" w:rsidTr="0092519A">
        <w:tc>
          <w:tcPr>
            <w:tcW w:w="546" w:type="dxa"/>
          </w:tcPr>
          <w:p w14:paraId="3469C5FE" w14:textId="4A47C83F" w:rsidR="0092519A" w:rsidRPr="001F59DB" w:rsidRDefault="0092519A" w:rsidP="0092519A">
            <w:pPr>
              <w:pStyle w:val="ContentSection"/>
              <w:jc w:val="center"/>
              <w:rPr>
                <w:szCs w:val="20"/>
              </w:rPr>
            </w:pPr>
            <w:r w:rsidRPr="001F59DB">
              <w:rPr>
                <w:szCs w:val="20"/>
              </w:rPr>
              <w:t>4</w:t>
            </w:r>
          </w:p>
        </w:tc>
        <w:tc>
          <w:tcPr>
            <w:tcW w:w="8022" w:type="dxa"/>
          </w:tcPr>
          <w:p w14:paraId="276B3E34" w14:textId="46ED9AE7" w:rsidR="0092519A" w:rsidRPr="001F59DB" w:rsidRDefault="0092519A" w:rsidP="0092519A">
            <w:pPr>
              <w:jc w:val="both"/>
              <w:rPr>
                <w:szCs w:val="20"/>
              </w:rPr>
            </w:pPr>
            <w:r w:rsidRPr="001F59DB">
              <w:rPr>
                <w:b/>
                <w:bCs/>
                <w:szCs w:val="20"/>
              </w:rPr>
              <w:t>L’ascension d’Icare</w:t>
            </w:r>
          </w:p>
        </w:tc>
        <w:tc>
          <w:tcPr>
            <w:tcW w:w="1636" w:type="dxa"/>
          </w:tcPr>
          <w:p w14:paraId="58DD8168" w14:textId="7CC09E48" w:rsidR="0092519A" w:rsidRPr="001F59DB" w:rsidRDefault="0092519A" w:rsidP="0092519A">
            <w:pPr>
              <w:pStyle w:val="ContentSection"/>
              <w:rPr>
                <w:szCs w:val="20"/>
              </w:rPr>
            </w:pPr>
            <w:r w:rsidRPr="001F59DB">
              <w:rPr>
                <w:szCs w:val="20"/>
              </w:rPr>
              <w:t>Difficulté 7</w:t>
            </w:r>
          </w:p>
        </w:tc>
      </w:tr>
      <w:tr w:rsidR="0092519A" w:rsidRPr="001F59DB" w14:paraId="56AA7B88" w14:textId="77777777" w:rsidTr="0092519A">
        <w:tc>
          <w:tcPr>
            <w:tcW w:w="546" w:type="dxa"/>
          </w:tcPr>
          <w:p w14:paraId="0EE7F10C" w14:textId="77777777" w:rsidR="0092519A" w:rsidRPr="001F59DB" w:rsidRDefault="0092519A" w:rsidP="0092519A">
            <w:pPr>
              <w:pStyle w:val="ContentSection"/>
              <w:jc w:val="center"/>
              <w:rPr>
                <w:szCs w:val="20"/>
              </w:rPr>
            </w:pPr>
          </w:p>
        </w:tc>
        <w:tc>
          <w:tcPr>
            <w:tcW w:w="9658" w:type="dxa"/>
            <w:gridSpan w:val="2"/>
          </w:tcPr>
          <w:p w14:paraId="705DAE47" w14:textId="54F3D43A" w:rsidR="0092519A" w:rsidRPr="001F59DB" w:rsidRDefault="0092519A" w:rsidP="0092519A">
            <w:pPr>
              <w:spacing w:after="120"/>
              <w:jc w:val="both"/>
              <w:rPr>
                <w:i/>
                <w:iCs/>
                <w:szCs w:val="20"/>
              </w:rPr>
            </w:pPr>
            <w:r w:rsidRPr="001F59DB">
              <w:rPr>
                <w:i/>
                <w:iCs/>
                <w:szCs w:val="20"/>
              </w:rPr>
              <w:t>L'Oracle invoque la témérité du fils de Dédale et prête ses ailes de cire à l'un des siens, pour le meilleur et pour le pire.</w:t>
            </w:r>
          </w:p>
          <w:p w14:paraId="662FC4C6" w14:textId="65E0C1A9" w:rsidR="0092519A" w:rsidRPr="001F59DB" w:rsidRDefault="0092519A" w:rsidP="0092519A">
            <w:pPr>
              <w:jc w:val="both"/>
              <w:rPr>
                <w:szCs w:val="20"/>
              </w:rPr>
            </w:pPr>
            <w:r w:rsidRPr="001F59DB">
              <w:rPr>
                <w:szCs w:val="20"/>
              </w:rPr>
              <w:t>Désignez une figurine alliée à moins de 6ps. Elle peut effectuer un saut pour atteindre un rebord plus haut, en suivant les règles habituelles du saut : la première tranche de 2" réussit automatiquement, chaque tranche supplémentaire de 2" impose un test, et un échec entraîne une chute. Le saut ne compte pas dans la distance de mouvement parcourue ce tour.</w:t>
            </w:r>
          </w:p>
          <w:p w14:paraId="73170F15" w14:textId="2914C2F2" w:rsidR="0092519A" w:rsidRPr="001F59DB" w:rsidRDefault="0092519A" w:rsidP="0092519A">
            <w:pPr>
              <w:jc w:val="both"/>
              <w:rPr>
                <w:szCs w:val="20"/>
              </w:rPr>
            </w:pPr>
          </w:p>
        </w:tc>
      </w:tr>
      <w:tr w:rsidR="0092519A" w:rsidRPr="001F59DB" w14:paraId="1C6406CA" w14:textId="77777777" w:rsidTr="0092519A">
        <w:tc>
          <w:tcPr>
            <w:tcW w:w="546" w:type="dxa"/>
          </w:tcPr>
          <w:p w14:paraId="5F3FB01D" w14:textId="66B89E43" w:rsidR="0092519A" w:rsidRPr="001F59DB" w:rsidRDefault="0092519A" w:rsidP="0092519A">
            <w:pPr>
              <w:pStyle w:val="ContentSection"/>
              <w:jc w:val="center"/>
              <w:rPr>
                <w:szCs w:val="20"/>
              </w:rPr>
            </w:pPr>
            <w:r w:rsidRPr="001F59DB">
              <w:rPr>
                <w:szCs w:val="20"/>
              </w:rPr>
              <w:t>5</w:t>
            </w:r>
          </w:p>
        </w:tc>
        <w:tc>
          <w:tcPr>
            <w:tcW w:w="8022" w:type="dxa"/>
          </w:tcPr>
          <w:p w14:paraId="24351674" w14:textId="7F5EC005" w:rsidR="0092519A" w:rsidRPr="001F59DB" w:rsidRDefault="0092519A" w:rsidP="0092519A">
            <w:pPr>
              <w:jc w:val="both"/>
              <w:rPr>
                <w:szCs w:val="20"/>
              </w:rPr>
            </w:pPr>
            <w:r w:rsidRPr="001F59DB">
              <w:rPr>
                <w:b/>
                <w:bCs/>
                <w:szCs w:val="20"/>
              </w:rPr>
              <w:t>La Boîte de Pandore</w:t>
            </w:r>
          </w:p>
        </w:tc>
        <w:tc>
          <w:tcPr>
            <w:tcW w:w="1636" w:type="dxa"/>
          </w:tcPr>
          <w:p w14:paraId="295426DF" w14:textId="364978B4" w:rsidR="0092519A" w:rsidRPr="001F59DB" w:rsidRDefault="0092519A" w:rsidP="0092519A">
            <w:pPr>
              <w:pStyle w:val="ContentSection"/>
              <w:rPr>
                <w:szCs w:val="20"/>
              </w:rPr>
            </w:pPr>
            <w:r w:rsidRPr="001F59DB">
              <w:rPr>
                <w:szCs w:val="20"/>
              </w:rPr>
              <w:t>Difficulté 10</w:t>
            </w:r>
          </w:p>
        </w:tc>
      </w:tr>
      <w:tr w:rsidR="0092519A" w:rsidRPr="001F59DB" w14:paraId="64B1ACE7" w14:textId="77777777" w:rsidTr="0092519A">
        <w:tc>
          <w:tcPr>
            <w:tcW w:w="546" w:type="dxa"/>
          </w:tcPr>
          <w:p w14:paraId="5178717F" w14:textId="77777777" w:rsidR="0092519A" w:rsidRPr="001F59DB" w:rsidRDefault="0092519A" w:rsidP="0092519A">
            <w:pPr>
              <w:pStyle w:val="ContentSection"/>
              <w:jc w:val="center"/>
              <w:rPr>
                <w:szCs w:val="20"/>
              </w:rPr>
            </w:pPr>
          </w:p>
        </w:tc>
        <w:tc>
          <w:tcPr>
            <w:tcW w:w="9658" w:type="dxa"/>
            <w:gridSpan w:val="2"/>
          </w:tcPr>
          <w:p w14:paraId="08A0C746" w14:textId="31E8A3B9" w:rsidR="0092519A" w:rsidRPr="001F59DB" w:rsidRDefault="0092519A" w:rsidP="0092519A">
            <w:pPr>
              <w:spacing w:after="120"/>
              <w:jc w:val="both"/>
              <w:rPr>
                <w:i/>
                <w:iCs/>
                <w:szCs w:val="20"/>
              </w:rPr>
            </w:pPr>
            <w:r w:rsidRPr="001F59DB">
              <w:rPr>
                <w:i/>
                <w:iCs/>
                <w:szCs w:val="20"/>
              </w:rPr>
              <w:t>L'Oracle ouvre la boîte que nul n'aurait dû ouvrir, et libère sur le champ de bataille tout entier ce qu'elle contient.</w:t>
            </w:r>
          </w:p>
          <w:p w14:paraId="56DA79D4" w14:textId="442FDFAB" w:rsidR="0092519A" w:rsidRPr="001F59DB" w:rsidRDefault="0092519A" w:rsidP="0092519A">
            <w:pPr>
              <w:jc w:val="both"/>
              <w:rPr>
                <w:szCs w:val="20"/>
              </w:rPr>
            </w:pPr>
            <w:r w:rsidRPr="001F59DB">
              <w:rPr>
                <w:szCs w:val="20"/>
              </w:rPr>
              <w:t>Si le test de lancement est réussi, l'effet touche les deux bandes, alliées comme ennemies. Les effets sont temporaires et prennent fin au début du prochain tour de l'Oracle. Lancez 1D6 :</w:t>
            </w:r>
          </w:p>
          <w:p w14:paraId="1680B0A1" w14:textId="77777777" w:rsidR="0092519A" w:rsidRPr="001F59DB" w:rsidRDefault="0092519A" w:rsidP="0092519A">
            <w:pPr>
              <w:jc w:val="both"/>
              <w:rPr>
                <w:szCs w:val="20"/>
              </w:rPr>
            </w:pPr>
            <w:r w:rsidRPr="001F59DB">
              <w:rPr>
                <w:szCs w:val="20"/>
              </w:rPr>
              <w:t>1 — Peste : F -1 et E -1 pour toutes les figurines</w:t>
            </w:r>
          </w:p>
          <w:p w14:paraId="6204D891" w14:textId="6C9B69CB" w:rsidR="0092519A" w:rsidRPr="001F59DB" w:rsidRDefault="0092519A" w:rsidP="0092519A">
            <w:pPr>
              <w:jc w:val="both"/>
              <w:rPr>
                <w:szCs w:val="20"/>
              </w:rPr>
            </w:pPr>
            <w:r w:rsidRPr="001F59DB">
              <w:rPr>
                <w:szCs w:val="20"/>
              </w:rPr>
              <w:t>2 — Peur : test de Peur</w:t>
            </w:r>
          </w:p>
          <w:p w14:paraId="6EF528D6" w14:textId="77777777" w:rsidR="0092519A" w:rsidRPr="001F59DB" w:rsidRDefault="0092519A" w:rsidP="0092519A">
            <w:pPr>
              <w:jc w:val="both"/>
              <w:rPr>
                <w:szCs w:val="20"/>
              </w:rPr>
            </w:pPr>
            <w:r w:rsidRPr="001F59DB">
              <w:rPr>
                <w:szCs w:val="20"/>
              </w:rPr>
              <w:t>3 — Ténèbres : portée maximale des tirs réduite de moitié</w:t>
            </w:r>
          </w:p>
          <w:p w14:paraId="4E2C84BD" w14:textId="77777777" w:rsidR="0092519A" w:rsidRPr="001F59DB" w:rsidRDefault="0092519A" w:rsidP="0092519A">
            <w:pPr>
              <w:jc w:val="both"/>
              <w:rPr>
                <w:szCs w:val="20"/>
              </w:rPr>
            </w:pPr>
            <w:r w:rsidRPr="001F59DB">
              <w:rPr>
                <w:szCs w:val="20"/>
              </w:rPr>
              <w:t>4 — Chaos : M -1 pour toutes les figurines</w:t>
            </w:r>
          </w:p>
          <w:p w14:paraId="1CED2F30" w14:textId="77777777" w:rsidR="0092519A" w:rsidRPr="001F59DB" w:rsidRDefault="0092519A" w:rsidP="0092519A">
            <w:pPr>
              <w:jc w:val="both"/>
              <w:rPr>
                <w:szCs w:val="20"/>
              </w:rPr>
            </w:pPr>
            <w:r w:rsidRPr="001F59DB">
              <w:rPr>
                <w:szCs w:val="20"/>
              </w:rPr>
              <w:t>5 — Fureur : +1 A lors de la prochaine phase de corps à corps</w:t>
            </w:r>
          </w:p>
          <w:p w14:paraId="063C5EF2" w14:textId="77777777" w:rsidR="0092519A" w:rsidRDefault="0092519A" w:rsidP="0092519A">
            <w:pPr>
              <w:jc w:val="both"/>
              <w:rPr>
                <w:szCs w:val="20"/>
              </w:rPr>
            </w:pPr>
            <w:r w:rsidRPr="001F59DB">
              <w:rPr>
                <w:szCs w:val="20"/>
              </w:rPr>
              <w:t>6 — Espérance : une relance de test de Commandement</w:t>
            </w:r>
          </w:p>
          <w:p w14:paraId="14A6F92B" w14:textId="7A150DB0" w:rsidR="00F72373" w:rsidRPr="001F59DB" w:rsidRDefault="00F72373" w:rsidP="0092519A">
            <w:pPr>
              <w:jc w:val="both"/>
              <w:rPr>
                <w:szCs w:val="20"/>
              </w:rPr>
            </w:pPr>
          </w:p>
        </w:tc>
      </w:tr>
      <w:tr w:rsidR="0092519A" w:rsidRPr="001F59DB" w14:paraId="2A52A396" w14:textId="77777777" w:rsidTr="0092519A">
        <w:tc>
          <w:tcPr>
            <w:tcW w:w="546" w:type="dxa"/>
            <w:tcBorders>
              <w:bottom w:val="nil"/>
            </w:tcBorders>
          </w:tcPr>
          <w:p w14:paraId="37E314C3" w14:textId="32AD80A5" w:rsidR="0092519A" w:rsidRPr="001F59DB" w:rsidRDefault="0092519A" w:rsidP="0092519A">
            <w:pPr>
              <w:pStyle w:val="ContentSection"/>
              <w:jc w:val="center"/>
              <w:rPr>
                <w:szCs w:val="20"/>
              </w:rPr>
            </w:pPr>
            <w:r w:rsidRPr="001F59DB">
              <w:rPr>
                <w:szCs w:val="20"/>
              </w:rPr>
              <w:t>6</w:t>
            </w:r>
          </w:p>
        </w:tc>
        <w:tc>
          <w:tcPr>
            <w:tcW w:w="8022" w:type="dxa"/>
            <w:tcBorders>
              <w:bottom w:val="nil"/>
            </w:tcBorders>
          </w:tcPr>
          <w:p w14:paraId="5A049F9C" w14:textId="4D4360D0" w:rsidR="0092519A" w:rsidRPr="001F59DB" w:rsidRDefault="0092519A" w:rsidP="0092519A">
            <w:pPr>
              <w:jc w:val="both"/>
              <w:rPr>
                <w:szCs w:val="20"/>
              </w:rPr>
            </w:pPr>
            <w:r w:rsidRPr="001F59DB">
              <w:rPr>
                <w:b/>
                <w:bCs/>
                <w:szCs w:val="20"/>
              </w:rPr>
              <w:t>L’Hydre de Lerne</w:t>
            </w:r>
          </w:p>
        </w:tc>
        <w:tc>
          <w:tcPr>
            <w:tcW w:w="1636" w:type="dxa"/>
            <w:tcBorders>
              <w:bottom w:val="nil"/>
            </w:tcBorders>
          </w:tcPr>
          <w:p w14:paraId="1DA05110" w14:textId="2E258E4C" w:rsidR="0092519A" w:rsidRPr="001F59DB" w:rsidRDefault="0092519A" w:rsidP="0092519A">
            <w:pPr>
              <w:pStyle w:val="ContentSection"/>
              <w:rPr>
                <w:szCs w:val="20"/>
              </w:rPr>
            </w:pPr>
            <w:r w:rsidRPr="001F59DB">
              <w:rPr>
                <w:szCs w:val="20"/>
              </w:rPr>
              <w:t>Difficulté 6</w:t>
            </w:r>
          </w:p>
        </w:tc>
      </w:tr>
      <w:tr w:rsidR="0092519A" w:rsidRPr="001F59DB" w14:paraId="7013F4F2" w14:textId="77777777" w:rsidTr="0092519A">
        <w:tc>
          <w:tcPr>
            <w:tcW w:w="546" w:type="dxa"/>
            <w:tcBorders>
              <w:bottom w:val="nil"/>
            </w:tcBorders>
          </w:tcPr>
          <w:p w14:paraId="0F574E56" w14:textId="77777777" w:rsidR="0092519A" w:rsidRPr="001F59DB" w:rsidRDefault="0092519A" w:rsidP="0092519A">
            <w:pPr>
              <w:pStyle w:val="ContentSection"/>
              <w:jc w:val="center"/>
              <w:rPr>
                <w:szCs w:val="20"/>
              </w:rPr>
            </w:pPr>
          </w:p>
        </w:tc>
        <w:tc>
          <w:tcPr>
            <w:tcW w:w="9658" w:type="dxa"/>
            <w:gridSpan w:val="2"/>
            <w:tcBorders>
              <w:bottom w:val="nil"/>
            </w:tcBorders>
          </w:tcPr>
          <w:p w14:paraId="17A7DE3E" w14:textId="21F89015" w:rsidR="0092519A" w:rsidRPr="001F59DB" w:rsidRDefault="0092519A" w:rsidP="0092519A">
            <w:pPr>
              <w:spacing w:after="120"/>
              <w:jc w:val="both"/>
              <w:rPr>
                <w:i/>
                <w:iCs/>
                <w:szCs w:val="20"/>
              </w:rPr>
            </w:pPr>
            <w:r w:rsidRPr="001F59DB">
              <w:rPr>
                <w:i/>
                <w:iCs/>
                <w:szCs w:val="20"/>
              </w:rPr>
              <w:t>L'Oracle arrache une tête à la bête immortelle du marais de Lerne et la jette au corps à corps à la place d'un des siens.</w:t>
            </w:r>
          </w:p>
          <w:p w14:paraId="6ED96CED" w14:textId="538A5A55" w:rsidR="0092519A" w:rsidRPr="001F59DB" w:rsidRDefault="0092519A" w:rsidP="0092519A">
            <w:pPr>
              <w:spacing w:before="120"/>
              <w:jc w:val="both"/>
              <w:rPr>
                <w:szCs w:val="20"/>
              </w:rPr>
            </w:pPr>
            <w:r w:rsidRPr="001F59DB">
              <w:rPr>
                <w:szCs w:val="20"/>
              </w:rPr>
              <w:t xml:space="preserve">Désignez une figurine ennemie à moins de 9ps. L'Oracle invoque une tête d'Hydre engagée au contact d'une figurine ennemie. </w:t>
            </w:r>
            <w:r w:rsidR="000B2F36">
              <w:rPr>
                <w:szCs w:val="20"/>
              </w:rPr>
              <w:t>L</w:t>
            </w:r>
            <w:r w:rsidR="000B2F36" w:rsidRPr="000B2F36">
              <w:rPr>
                <w:szCs w:val="20"/>
              </w:rPr>
              <w:t>a tête d'Hydre a une CC de 5. L'ennemi résout son attaque contre elle en suivant le tableau des jets pour toucher habituel.</w:t>
            </w:r>
            <w:r w:rsidRPr="001F59DB">
              <w:rPr>
                <w:szCs w:val="20"/>
              </w:rPr>
              <w:t xml:space="preserve"> Si l’ennemi touche, lancez 1D6 : </w:t>
            </w:r>
          </w:p>
          <w:p w14:paraId="09B757A4" w14:textId="176D8FBD" w:rsidR="0092519A" w:rsidRPr="001F59DB" w:rsidRDefault="0092519A" w:rsidP="0092519A">
            <w:pPr>
              <w:jc w:val="both"/>
              <w:rPr>
                <w:szCs w:val="20"/>
              </w:rPr>
            </w:pPr>
            <w:r w:rsidRPr="001F59DB">
              <w:rPr>
                <w:szCs w:val="20"/>
              </w:rPr>
              <w:t>1-2 : la tête tranchée est remplacée par deux nouvelles têtes et les deux têtes attaquent et disparaissent</w:t>
            </w:r>
          </w:p>
          <w:p w14:paraId="2D0CE26B" w14:textId="77777777" w:rsidR="0092519A" w:rsidRPr="001F59DB" w:rsidRDefault="0092519A" w:rsidP="0092519A">
            <w:pPr>
              <w:jc w:val="both"/>
              <w:rPr>
                <w:szCs w:val="20"/>
              </w:rPr>
            </w:pPr>
            <w:r w:rsidRPr="001F59DB">
              <w:rPr>
                <w:szCs w:val="20"/>
              </w:rPr>
              <w:t xml:space="preserve">3-6 : l'invocation est détruite. </w:t>
            </w:r>
          </w:p>
          <w:p w14:paraId="2364E0E2" w14:textId="00E2942F" w:rsidR="0092519A" w:rsidRPr="001F59DB" w:rsidRDefault="0092519A" w:rsidP="0092519A">
            <w:pPr>
              <w:jc w:val="both"/>
              <w:rPr>
                <w:szCs w:val="20"/>
              </w:rPr>
            </w:pPr>
            <w:r w:rsidRPr="001F59DB">
              <w:rPr>
                <w:szCs w:val="20"/>
              </w:rPr>
              <w:t>Si l'ennemi ne touche pas, la tête d'Hydre effectue une attaque, puis disparait.</w:t>
            </w:r>
          </w:p>
        </w:tc>
      </w:tr>
    </w:tbl>
    <w:p w14:paraId="3162D82C" w14:textId="47094EF1" w:rsidR="00E03ADB" w:rsidRPr="001F59DB" w:rsidRDefault="00E03ADB" w:rsidP="00316853">
      <w:pPr>
        <w:pStyle w:val="Titresection"/>
        <w:jc w:val="left"/>
        <w:rPr>
          <w:sz w:val="20"/>
          <w:szCs w:val="20"/>
        </w:rPr>
      </w:pPr>
    </w:p>
    <w:sectPr w:rsidR="00E03ADB" w:rsidRPr="001F59DB" w:rsidSect="001F59DB">
      <w:type w:val="continuous"/>
      <w:pgSz w:w="11906" w:h="16838"/>
      <w:pgMar w:top="851" w:right="851" w:bottom="851" w:left="851" w:header="709" w:footer="709" w:gutter="0"/>
      <w:cols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1F236" w14:textId="77777777" w:rsidR="00B56096" w:rsidRDefault="00B56096" w:rsidP="00AB7CEE">
      <w:pPr>
        <w:spacing w:after="0" w:line="240" w:lineRule="auto"/>
      </w:pPr>
      <w:r>
        <w:separator/>
      </w:r>
    </w:p>
  </w:endnote>
  <w:endnote w:type="continuationSeparator" w:id="0">
    <w:p w14:paraId="08C89449" w14:textId="77777777" w:rsidR="00B56096" w:rsidRDefault="00B56096" w:rsidP="00AB7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choensperger OT">
    <w:altName w:val="Calibri"/>
    <w:panose1 w:val="03010500010101010101"/>
    <w:charset w:val="00"/>
    <w:family w:val="script"/>
    <w:notTrueType/>
    <w:pitch w:val="variable"/>
    <w:sig w:usb0="80000027"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E9845" w14:textId="77777777" w:rsidR="00B56096" w:rsidRDefault="00B56096" w:rsidP="00AB7CEE">
      <w:pPr>
        <w:spacing w:after="0" w:line="240" w:lineRule="auto"/>
      </w:pPr>
      <w:r>
        <w:separator/>
      </w:r>
    </w:p>
  </w:footnote>
  <w:footnote w:type="continuationSeparator" w:id="0">
    <w:p w14:paraId="086FD624" w14:textId="77777777" w:rsidR="00B56096" w:rsidRDefault="00B56096" w:rsidP="00AB7C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B782B90"/>
    <w:multiLevelType w:val="multilevel"/>
    <w:tmpl w:val="DF92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3877"/>
    <w:multiLevelType w:val="multilevel"/>
    <w:tmpl w:val="CE2E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14A3"/>
    <w:multiLevelType w:val="multilevel"/>
    <w:tmpl w:val="E3F2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15B86"/>
    <w:multiLevelType w:val="hybridMultilevel"/>
    <w:tmpl w:val="0BB219E0"/>
    <w:lvl w:ilvl="0" w:tplc="7C263934">
      <w:start w:val="1"/>
      <w:numFmt w:val="bullet"/>
      <w:lvlText w:val="-"/>
      <w:lvlJc w:val="left"/>
      <w:pPr>
        <w:ind w:left="218" w:hanging="360"/>
      </w:pPr>
      <w:rPr>
        <w:rFonts w:ascii="Georgia" w:eastAsiaTheme="minorHAnsi" w:hAnsi="Georgia" w:cs="Times New Roman" w:hint="default"/>
      </w:rPr>
    </w:lvl>
    <w:lvl w:ilvl="1" w:tplc="040C0003" w:tentative="1">
      <w:start w:val="1"/>
      <w:numFmt w:val="bullet"/>
      <w:lvlText w:val="o"/>
      <w:lvlJc w:val="left"/>
      <w:pPr>
        <w:ind w:left="938" w:hanging="360"/>
      </w:pPr>
      <w:rPr>
        <w:rFonts w:ascii="Courier New" w:hAnsi="Courier New" w:cs="Courier New" w:hint="default"/>
      </w:rPr>
    </w:lvl>
    <w:lvl w:ilvl="2" w:tplc="040C0005" w:tentative="1">
      <w:start w:val="1"/>
      <w:numFmt w:val="bullet"/>
      <w:lvlText w:val=""/>
      <w:lvlJc w:val="left"/>
      <w:pPr>
        <w:ind w:left="1658" w:hanging="360"/>
      </w:pPr>
      <w:rPr>
        <w:rFonts w:ascii="Wingdings" w:hAnsi="Wingdings" w:hint="default"/>
      </w:rPr>
    </w:lvl>
    <w:lvl w:ilvl="3" w:tplc="040C0001" w:tentative="1">
      <w:start w:val="1"/>
      <w:numFmt w:val="bullet"/>
      <w:lvlText w:val=""/>
      <w:lvlJc w:val="left"/>
      <w:pPr>
        <w:ind w:left="2378" w:hanging="360"/>
      </w:pPr>
      <w:rPr>
        <w:rFonts w:ascii="Symbol" w:hAnsi="Symbol" w:hint="default"/>
      </w:rPr>
    </w:lvl>
    <w:lvl w:ilvl="4" w:tplc="040C0003" w:tentative="1">
      <w:start w:val="1"/>
      <w:numFmt w:val="bullet"/>
      <w:lvlText w:val="o"/>
      <w:lvlJc w:val="left"/>
      <w:pPr>
        <w:ind w:left="3098" w:hanging="360"/>
      </w:pPr>
      <w:rPr>
        <w:rFonts w:ascii="Courier New" w:hAnsi="Courier New" w:cs="Courier New" w:hint="default"/>
      </w:rPr>
    </w:lvl>
    <w:lvl w:ilvl="5" w:tplc="040C0005" w:tentative="1">
      <w:start w:val="1"/>
      <w:numFmt w:val="bullet"/>
      <w:lvlText w:val=""/>
      <w:lvlJc w:val="left"/>
      <w:pPr>
        <w:ind w:left="3818" w:hanging="360"/>
      </w:pPr>
      <w:rPr>
        <w:rFonts w:ascii="Wingdings" w:hAnsi="Wingdings" w:hint="default"/>
      </w:rPr>
    </w:lvl>
    <w:lvl w:ilvl="6" w:tplc="040C0001" w:tentative="1">
      <w:start w:val="1"/>
      <w:numFmt w:val="bullet"/>
      <w:lvlText w:val=""/>
      <w:lvlJc w:val="left"/>
      <w:pPr>
        <w:ind w:left="4538" w:hanging="360"/>
      </w:pPr>
      <w:rPr>
        <w:rFonts w:ascii="Symbol" w:hAnsi="Symbol" w:hint="default"/>
      </w:rPr>
    </w:lvl>
    <w:lvl w:ilvl="7" w:tplc="040C0003" w:tentative="1">
      <w:start w:val="1"/>
      <w:numFmt w:val="bullet"/>
      <w:lvlText w:val="o"/>
      <w:lvlJc w:val="left"/>
      <w:pPr>
        <w:ind w:left="5258" w:hanging="360"/>
      </w:pPr>
      <w:rPr>
        <w:rFonts w:ascii="Courier New" w:hAnsi="Courier New" w:cs="Courier New" w:hint="default"/>
      </w:rPr>
    </w:lvl>
    <w:lvl w:ilvl="8" w:tplc="040C0005" w:tentative="1">
      <w:start w:val="1"/>
      <w:numFmt w:val="bullet"/>
      <w:lvlText w:val=""/>
      <w:lvlJc w:val="left"/>
      <w:pPr>
        <w:ind w:left="5978" w:hanging="360"/>
      </w:pPr>
      <w:rPr>
        <w:rFonts w:ascii="Wingdings" w:hAnsi="Wingdings" w:hint="default"/>
      </w:rPr>
    </w:lvl>
  </w:abstractNum>
  <w:abstractNum w:abstractNumId="4" w15:restartNumberingAfterBreak="0">
    <w:nsid w:val="1A7C35C1"/>
    <w:multiLevelType w:val="multilevel"/>
    <w:tmpl w:val="E864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DE5B3F"/>
    <w:multiLevelType w:val="multilevel"/>
    <w:tmpl w:val="895A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16A87"/>
    <w:multiLevelType w:val="hybridMultilevel"/>
    <w:tmpl w:val="A7BA3822"/>
    <w:lvl w:ilvl="0" w:tplc="7188EB4E">
      <w:start w:val="1"/>
      <w:numFmt w:val="bullet"/>
      <w:lvlText w:val="-"/>
      <w:lvlJc w:val="left"/>
      <w:pPr>
        <w:ind w:left="218" w:hanging="360"/>
      </w:pPr>
      <w:rPr>
        <w:rFonts w:ascii="Georgia" w:eastAsiaTheme="minorHAnsi" w:hAnsi="Georgia" w:cs="Times New Roman" w:hint="default"/>
      </w:rPr>
    </w:lvl>
    <w:lvl w:ilvl="1" w:tplc="040C0003" w:tentative="1">
      <w:start w:val="1"/>
      <w:numFmt w:val="bullet"/>
      <w:lvlText w:val="o"/>
      <w:lvlJc w:val="left"/>
      <w:pPr>
        <w:ind w:left="938" w:hanging="360"/>
      </w:pPr>
      <w:rPr>
        <w:rFonts w:ascii="Courier New" w:hAnsi="Courier New" w:cs="Courier New" w:hint="default"/>
      </w:rPr>
    </w:lvl>
    <w:lvl w:ilvl="2" w:tplc="040C0005" w:tentative="1">
      <w:start w:val="1"/>
      <w:numFmt w:val="bullet"/>
      <w:lvlText w:val=""/>
      <w:lvlJc w:val="left"/>
      <w:pPr>
        <w:ind w:left="1658" w:hanging="360"/>
      </w:pPr>
      <w:rPr>
        <w:rFonts w:ascii="Wingdings" w:hAnsi="Wingdings" w:hint="default"/>
      </w:rPr>
    </w:lvl>
    <w:lvl w:ilvl="3" w:tplc="040C0001" w:tentative="1">
      <w:start w:val="1"/>
      <w:numFmt w:val="bullet"/>
      <w:lvlText w:val=""/>
      <w:lvlJc w:val="left"/>
      <w:pPr>
        <w:ind w:left="2378" w:hanging="360"/>
      </w:pPr>
      <w:rPr>
        <w:rFonts w:ascii="Symbol" w:hAnsi="Symbol" w:hint="default"/>
      </w:rPr>
    </w:lvl>
    <w:lvl w:ilvl="4" w:tplc="040C0003" w:tentative="1">
      <w:start w:val="1"/>
      <w:numFmt w:val="bullet"/>
      <w:lvlText w:val="o"/>
      <w:lvlJc w:val="left"/>
      <w:pPr>
        <w:ind w:left="3098" w:hanging="360"/>
      </w:pPr>
      <w:rPr>
        <w:rFonts w:ascii="Courier New" w:hAnsi="Courier New" w:cs="Courier New" w:hint="default"/>
      </w:rPr>
    </w:lvl>
    <w:lvl w:ilvl="5" w:tplc="040C0005" w:tentative="1">
      <w:start w:val="1"/>
      <w:numFmt w:val="bullet"/>
      <w:lvlText w:val=""/>
      <w:lvlJc w:val="left"/>
      <w:pPr>
        <w:ind w:left="3818" w:hanging="360"/>
      </w:pPr>
      <w:rPr>
        <w:rFonts w:ascii="Wingdings" w:hAnsi="Wingdings" w:hint="default"/>
      </w:rPr>
    </w:lvl>
    <w:lvl w:ilvl="6" w:tplc="040C0001" w:tentative="1">
      <w:start w:val="1"/>
      <w:numFmt w:val="bullet"/>
      <w:lvlText w:val=""/>
      <w:lvlJc w:val="left"/>
      <w:pPr>
        <w:ind w:left="4538" w:hanging="360"/>
      </w:pPr>
      <w:rPr>
        <w:rFonts w:ascii="Symbol" w:hAnsi="Symbol" w:hint="default"/>
      </w:rPr>
    </w:lvl>
    <w:lvl w:ilvl="7" w:tplc="040C0003" w:tentative="1">
      <w:start w:val="1"/>
      <w:numFmt w:val="bullet"/>
      <w:lvlText w:val="o"/>
      <w:lvlJc w:val="left"/>
      <w:pPr>
        <w:ind w:left="5258" w:hanging="360"/>
      </w:pPr>
      <w:rPr>
        <w:rFonts w:ascii="Courier New" w:hAnsi="Courier New" w:cs="Courier New" w:hint="default"/>
      </w:rPr>
    </w:lvl>
    <w:lvl w:ilvl="8" w:tplc="040C0005" w:tentative="1">
      <w:start w:val="1"/>
      <w:numFmt w:val="bullet"/>
      <w:lvlText w:val=""/>
      <w:lvlJc w:val="left"/>
      <w:pPr>
        <w:ind w:left="5978" w:hanging="360"/>
      </w:pPr>
      <w:rPr>
        <w:rFonts w:ascii="Wingdings" w:hAnsi="Wingdings" w:hint="default"/>
      </w:rPr>
    </w:lvl>
  </w:abstractNum>
  <w:abstractNum w:abstractNumId="7" w15:restartNumberingAfterBreak="0">
    <w:nsid w:val="2D723A7E"/>
    <w:multiLevelType w:val="multilevel"/>
    <w:tmpl w:val="51F6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3D5710"/>
    <w:multiLevelType w:val="multilevel"/>
    <w:tmpl w:val="893A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FD0CC1"/>
    <w:multiLevelType w:val="multilevel"/>
    <w:tmpl w:val="CF84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176FD2"/>
    <w:multiLevelType w:val="multilevel"/>
    <w:tmpl w:val="5AC6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182907"/>
    <w:multiLevelType w:val="multilevel"/>
    <w:tmpl w:val="50DE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8D0FBA"/>
    <w:multiLevelType w:val="hybridMultilevel"/>
    <w:tmpl w:val="D6EA5058"/>
    <w:lvl w:ilvl="0" w:tplc="773005B8">
      <w:start w:val="60"/>
      <w:numFmt w:val="bullet"/>
      <w:lvlText w:val="-"/>
      <w:lvlJc w:val="left"/>
      <w:pPr>
        <w:ind w:left="278" w:hanging="360"/>
      </w:pPr>
      <w:rPr>
        <w:rFonts w:ascii="Georgia" w:eastAsiaTheme="minorHAnsi" w:hAnsi="Georgia" w:cs="Times New Roman" w:hint="default"/>
      </w:rPr>
    </w:lvl>
    <w:lvl w:ilvl="1" w:tplc="040C0003" w:tentative="1">
      <w:start w:val="1"/>
      <w:numFmt w:val="bullet"/>
      <w:lvlText w:val="o"/>
      <w:lvlJc w:val="left"/>
      <w:pPr>
        <w:ind w:left="998" w:hanging="360"/>
      </w:pPr>
      <w:rPr>
        <w:rFonts w:ascii="Courier New" w:hAnsi="Courier New" w:cs="Courier New" w:hint="default"/>
      </w:rPr>
    </w:lvl>
    <w:lvl w:ilvl="2" w:tplc="040C0005" w:tentative="1">
      <w:start w:val="1"/>
      <w:numFmt w:val="bullet"/>
      <w:lvlText w:val=""/>
      <w:lvlJc w:val="left"/>
      <w:pPr>
        <w:ind w:left="1718" w:hanging="360"/>
      </w:pPr>
      <w:rPr>
        <w:rFonts w:ascii="Wingdings" w:hAnsi="Wingdings" w:hint="default"/>
      </w:rPr>
    </w:lvl>
    <w:lvl w:ilvl="3" w:tplc="040C0001" w:tentative="1">
      <w:start w:val="1"/>
      <w:numFmt w:val="bullet"/>
      <w:lvlText w:val=""/>
      <w:lvlJc w:val="left"/>
      <w:pPr>
        <w:ind w:left="2438" w:hanging="360"/>
      </w:pPr>
      <w:rPr>
        <w:rFonts w:ascii="Symbol" w:hAnsi="Symbol" w:hint="default"/>
      </w:rPr>
    </w:lvl>
    <w:lvl w:ilvl="4" w:tplc="040C0003" w:tentative="1">
      <w:start w:val="1"/>
      <w:numFmt w:val="bullet"/>
      <w:lvlText w:val="o"/>
      <w:lvlJc w:val="left"/>
      <w:pPr>
        <w:ind w:left="3158" w:hanging="360"/>
      </w:pPr>
      <w:rPr>
        <w:rFonts w:ascii="Courier New" w:hAnsi="Courier New" w:cs="Courier New" w:hint="default"/>
      </w:rPr>
    </w:lvl>
    <w:lvl w:ilvl="5" w:tplc="040C0005" w:tentative="1">
      <w:start w:val="1"/>
      <w:numFmt w:val="bullet"/>
      <w:lvlText w:val=""/>
      <w:lvlJc w:val="left"/>
      <w:pPr>
        <w:ind w:left="3878" w:hanging="360"/>
      </w:pPr>
      <w:rPr>
        <w:rFonts w:ascii="Wingdings" w:hAnsi="Wingdings" w:hint="default"/>
      </w:rPr>
    </w:lvl>
    <w:lvl w:ilvl="6" w:tplc="040C0001" w:tentative="1">
      <w:start w:val="1"/>
      <w:numFmt w:val="bullet"/>
      <w:lvlText w:val=""/>
      <w:lvlJc w:val="left"/>
      <w:pPr>
        <w:ind w:left="4598" w:hanging="360"/>
      </w:pPr>
      <w:rPr>
        <w:rFonts w:ascii="Symbol" w:hAnsi="Symbol" w:hint="default"/>
      </w:rPr>
    </w:lvl>
    <w:lvl w:ilvl="7" w:tplc="040C0003" w:tentative="1">
      <w:start w:val="1"/>
      <w:numFmt w:val="bullet"/>
      <w:lvlText w:val="o"/>
      <w:lvlJc w:val="left"/>
      <w:pPr>
        <w:ind w:left="5318" w:hanging="360"/>
      </w:pPr>
      <w:rPr>
        <w:rFonts w:ascii="Courier New" w:hAnsi="Courier New" w:cs="Courier New" w:hint="default"/>
      </w:rPr>
    </w:lvl>
    <w:lvl w:ilvl="8" w:tplc="040C0005" w:tentative="1">
      <w:start w:val="1"/>
      <w:numFmt w:val="bullet"/>
      <w:lvlText w:val=""/>
      <w:lvlJc w:val="left"/>
      <w:pPr>
        <w:ind w:left="6038" w:hanging="360"/>
      </w:pPr>
      <w:rPr>
        <w:rFonts w:ascii="Wingdings" w:hAnsi="Wingdings" w:hint="default"/>
      </w:rPr>
    </w:lvl>
  </w:abstractNum>
  <w:abstractNum w:abstractNumId="13" w15:restartNumberingAfterBreak="0">
    <w:nsid w:val="79C54088"/>
    <w:multiLevelType w:val="multilevel"/>
    <w:tmpl w:val="EC18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304731">
    <w:abstractNumId w:val="4"/>
  </w:num>
  <w:num w:numId="2" w16cid:durableId="2080052145">
    <w:abstractNumId w:val="1"/>
  </w:num>
  <w:num w:numId="3" w16cid:durableId="987170076">
    <w:abstractNumId w:val="5"/>
  </w:num>
  <w:num w:numId="4" w16cid:durableId="1168592300">
    <w:abstractNumId w:val="9"/>
  </w:num>
  <w:num w:numId="5" w16cid:durableId="1975942000">
    <w:abstractNumId w:val="2"/>
  </w:num>
  <w:num w:numId="6" w16cid:durableId="553927822">
    <w:abstractNumId w:val="10"/>
  </w:num>
  <w:num w:numId="7" w16cid:durableId="1091969582">
    <w:abstractNumId w:val="8"/>
  </w:num>
  <w:num w:numId="8" w16cid:durableId="805126833">
    <w:abstractNumId w:val="13"/>
  </w:num>
  <w:num w:numId="9" w16cid:durableId="781534585">
    <w:abstractNumId w:val="7"/>
  </w:num>
  <w:num w:numId="10" w16cid:durableId="1385525797">
    <w:abstractNumId w:val="11"/>
  </w:num>
  <w:num w:numId="11" w16cid:durableId="90047578">
    <w:abstractNumId w:val="0"/>
  </w:num>
  <w:num w:numId="12" w16cid:durableId="165750343">
    <w:abstractNumId w:val="12"/>
  </w:num>
  <w:num w:numId="13" w16cid:durableId="2079283971">
    <w:abstractNumId w:val="6"/>
  </w:num>
  <w:num w:numId="14" w16cid:durableId="21235001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851"/>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D80"/>
    <w:rsid w:val="0004011B"/>
    <w:rsid w:val="00075A54"/>
    <w:rsid w:val="00080889"/>
    <w:rsid w:val="00087D60"/>
    <w:rsid w:val="000B2F36"/>
    <w:rsid w:val="000B30B9"/>
    <w:rsid w:val="00135CDE"/>
    <w:rsid w:val="00157420"/>
    <w:rsid w:val="00162CCD"/>
    <w:rsid w:val="001766C3"/>
    <w:rsid w:val="0018170A"/>
    <w:rsid w:val="001D0B41"/>
    <w:rsid w:val="001F59DB"/>
    <w:rsid w:val="00214E18"/>
    <w:rsid w:val="0022476C"/>
    <w:rsid w:val="00225D1C"/>
    <w:rsid w:val="00230E7E"/>
    <w:rsid w:val="0027152E"/>
    <w:rsid w:val="002A72C5"/>
    <w:rsid w:val="00316853"/>
    <w:rsid w:val="00356907"/>
    <w:rsid w:val="003C1C9B"/>
    <w:rsid w:val="003C259A"/>
    <w:rsid w:val="003F4540"/>
    <w:rsid w:val="00434E41"/>
    <w:rsid w:val="00466A3A"/>
    <w:rsid w:val="00496B56"/>
    <w:rsid w:val="004A54CF"/>
    <w:rsid w:val="004B5AAA"/>
    <w:rsid w:val="004C4C77"/>
    <w:rsid w:val="004E4E3A"/>
    <w:rsid w:val="004F59EF"/>
    <w:rsid w:val="004F722B"/>
    <w:rsid w:val="005150AB"/>
    <w:rsid w:val="00565154"/>
    <w:rsid w:val="00570B5C"/>
    <w:rsid w:val="00594C3A"/>
    <w:rsid w:val="005A44DB"/>
    <w:rsid w:val="005A561A"/>
    <w:rsid w:val="005C53C4"/>
    <w:rsid w:val="00623394"/>
    <w:rsid w:val="0064241B"/>
    <w:rsid w:val="006535D2"/>
    <w:rsid w:val="006F39D0"/>
    <w:rsid w:val="007242F1"/>
    <w:rsid w:val="00743464"/>
    <w:rsid w:val="00767517"/>
    <w:rsid w:val="00771705"/>
    <w:rsid w:val="00782B3D"/>
    <w:rsid w:val="007A7416"/>
    <w:rsid w:val="007C1D29"/>
    <w:rsid w:val="007E7E83"/>
    <w:rsid w:val="00813182"/>
    <w:rsid w:val="00826F73"/>
    <w:rsid w:val="008A3408"/>
    <w:rsid w:val="008F7999"/>
    <w:rsid w:val="00901A3C"/>
    <w:rsid w:val="0092519A"/>
    <w:rsid w:val="0093194C"/>
    <w:rsid w:val="00943630"/>
    <w:rsid w:val="00983D80"/>
    <w:rsid w:val="009912BE"/>
    <w:rsid w:val="009F14D9"/>
    <w:rsid w:val="00A3256C"/>
    <w:rsid w:val="00A36305"/>
    <w:rsid w:val="00A574DF"/>
    <w:rsid w:val="00A57BAD"/>
    <w:rsid w:val="00A60E81"/>
    <w:rsid w:val="00A66662"/>
    <w:rsid w:val="00A95401"/>
    <w:rsid w:val="00A966A0"/>
    <w:rsid w:val="00AA0F26"/>
    <w:rsid w:val="00AB7CEE"/>
    <w:rsid w:val="00AC6613"/>
    <w:rsid w:val="00AC7138"/>
    <w:rsid w:val="00AC78F3"/>
    <w:rsid w:val="00B02FBB"/>
    <w:rsid w:val="00B142AB"/>
    <w:rsid w:val="00B33F63"/>
    <w:rsid w:val="00B55A39"/>
    <w:rsid w:val="00B55C86"/>
    <w:rsid w:val="00B56096"/>
    <w:rsid w:val="00B60034"/>
    <w:rsid w:val="00B84F33"/>
    <w:rsid w:val="00B949A3"/>
    <w:rsid w:val="00BB5BDD"/>
    <w:rsid w:val="00BC3A36"/>
    <w:rsid w:val="00BC5D33"/>
    <w:rsid w:val="00C11695"/>
    <w:rsid w:val="00C40F53"/>
    <w:rsid w:val="00C57D4A"/>
    <w:rsid w:val="00C65BCB"/>
    <w:rsid w:val="00CC2681"/>
    <w:rsid w:val="00CF2E41"/>
    <w:rsid w:val="00D4787C"/>
    <w:rsid w:val="00D866F7"/>
    <w:rsid w:val="00D86EE8"/>
    <w:rsid w:val="00D90779"/>
    <w:rsid w:val="00D917B2"/>
    <w:rsid w:val="00DB428F"/>
    <w:rsid w:val="00E03ADB"/>
    <w:rsid w:val="00E70351"/>
    <w:rsid w:val="00E74E2F"/>
    <w:rsid w:val="00E76857"/>
    <w:rsid w:val="00EA2016"/>
    <w:rsid w:val="00EE5995"/>
    <w:rsid w:val="00F14A08"/>
    <w:rsid w:val="00F56832"/>
    <w:rsid w:val="00F72373"/>
    <w:rsid w:val="00F875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7FF46"/>
  <w15:chartTrackingRefBased/>
  <w15:docId w15:val="{F378C1DD-1D52-4114-B993-E0D3AE570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9DB"/>
    <w:rPr>
      <w:rFonts w:ascii="Georgia" w:hAnsi="Georgia"/>
      <w:sz w:val="20"/>
    </w:rPr>
  </w:style>
  <w:style w:type="paragraph" w:styleId="Titre1">
    <w:name w:val="heading 1"/>
    <w:basedOn w:val="Normal"/>
    <w:next w:val="Normal"/>
    <w:link w:val="Titre1Car"/>
    <w:uiPriority w:val="9"/>
    <w:qFormat/>
    <w:rsid w:val="00983D8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983D8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983D80"/>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983D80"/>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983D80"/>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983D8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83D8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83D8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83D8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83D80"/>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983D80"/>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983D80"/>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983D80"/>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983D80"/>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983D8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83D8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83D8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83D80"/>
    <w:rPr>
      <w:rFonts w:eastAsiaTheme="majorEastAsia" w:cstheme="majorBidi"/>
      <w:color w:val="272727" w:themeColor="text1" w:themeTint="D8"/>
    </w:rPr>
  </w:style>
  <w:style w:type="paragraph" w:styleId="Titre">
    <w:name w:val="Title"/>
    <w:basedOn w:val="Normal"/>
    <w:next w:val="Normal"/>
    <w:link w:val="TitreCar"/>
    <w:uiPriority w:val="10"/>
    <w:qFormat/>
    <w:rsid w:val="00983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83D8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83D8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83D8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83D80"/>
    <w:pPr>
      <w:spacing w:before="160"/>
      <w:jc w:val="center"/>
    </w:pPr>
    <w:rPr>
      <w:i/>
      <w:iCs/>
      <w:color w:val="404040" w:themeColor="text1" w:themeTint="BF"/>
    </w:rPr>
  </w:style>
  <w:style w:type="character" w:customStyle="1" w:styleId="CitationCar">
    <w:name w:val="Citation Car"/>
    <w:basedOn w:val="Policepardfaut"/>
    <w:link w:val="Citation"/>
    <w:uiPriority w:val="29"/>
    <w:rsid w:val="00983D80"/>
    <w:rPr>
      <w:i/>
      <w:iCs/>
      <w:color w:val="404040" w:themeColor="text1" w:themeTint="BF"/>
    </w:rPr>
  </w:style>
  <w:style w:type="paragraph" w:styleId="Paragraphedeliste">
    <w:name w:val="List Paragraph"/>
    <w:basedOn w:val="Normal"/>
    <w:uiPriority w:val="34"/>
    <w:qFormat/>
    <w:rsid w:val="00983D80"/>
    <w:pPr>
      <w:ind w:left="720"/>
      <w:contextualSpacing/>
    </w:pPr>
  </w:style>
  <w:style w:type="character" w:styleId="Accentuationintense">
    <w:name w:val="Intense Emphasis"/>
    <w:basedOn w:val="Policepardfaut"/>
    <w:uiPriority w:val="21"/>
    <w:qFormat/>
    <w:rsid w:val="00983D80"/>
    <w:rPr>
      <w:i/>
      <w:iCs/>
      <w:color w:val="2E74B5" w:themeColor="accent1" w:themeShade="BF"/>
    </w:rPr>
  </w:style>
  <w:style w:type="paragraph" w:styleId="Citationintense">
    <w:name w:val="Intense Quote"/>
    <w:basedOn w:val="Normal"/>
    <w:next w:val="Normal"/>
    <w:link w:val="CitationintenseCar"/>
    <w:uiPriority w:val="30"/>
    <w:qFormat/>
    <w:rsid w:val="00983D8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983D80"/>
    <w:rPr>
      <w:i/>
      <w:iCs/>
      <w:color w:val="2E74B5" w:themeColor="accent1" w:themeShade="BF"/>
    </w:rPr>
  </w:style>
  <w:style w:type="character" w:styleId="Rfrenceintense">
    <w:name w:val="Intense Reference"/>
    <w:basedOn w:val="Policepardfaut"/>
    <w:uiPriority w:val="32"/>
    <w:qFormat/>
    <w:rsid w:val="00983D80"/>
    <w:rPr>
      <w:b/>
      <w:bCs/>
      <w:smallCaps/>
      <w:color w:val="2E74B5" w:themeColor="accent1" w:themeShade="BF"/>
      <w:spacing w:val="5"/>
    </w:rPr>
  </w:style>
  <w:style w:type="paragraph" w:customStyle="1" w:styleId="Titresection">
    <w:name w:val="Titre section"/>
    <w:basedOn w:val="Normal"/>
    <w:link w:val="TitresectionCar"/>
    <w:autoRedefine/>
    <w:qFormat/>
    <w:rsid w:val="00943630"/>
    <w:pPr>
      <w:tabs>
        <w:tab w:val="left" w:pos="1134"/>
      </w:tabs>
      <w:spacing w:after="0" w:line="360" w:lineRule="auto"/>
      <w:jc w:val="center"/>
    </w:pPr>
    <w:rPr>
      <w:rFonts w:ascii="Schoensperger OT" w:hAnsi="Schoensperger OT"/>
      <w:sz w:val="48"/>
      <w:szCs w:val="40"/>
    </w:rPr>
  </w:style>
  <w:style w:type="character" w:customStyle="1" w:styleId="TitresectionCar">
    <w:name w:val="Titre section Car"/>
    <w:basedOn w:val="Policepardfaut"/>
    <w:link w:val="Titresection"/>
    <w:rsid w:val="00943630"/>
    <w:rPr>
      <w:rFonts w:ascii="Schoensperger OT" w:hAnsi="Schoensperger OT"/>
      <w:sz w:val="48"/>
      <w:szCs w:val="40"/>
    </w:rPr>
  </w:style>
  <w:style w:type="paragraph" w:customStyle="1" w:styleId="ContentSection">
    <w:name w:val="Content Section"/>
    <w:basedOn w:val="Normal"/>
    <w:link w:val="ContentSectionCar"/>
    <w:autoRedefine/>
    <w:qFormat/>
    <w:rsid w:val="007C1D29"/>
    <w:pPr>
      <w:tabs>
        <w:tab w:val="left" w:leader="dot" w:pos="4253"/>
      </w:tabs>
      <w:spacing w:after="0" w:line="360" w:lineRule="auto"/>
      <w:ind w:left="-142"/>
      <w:jc w:val="both"/>
    </w:pPr>
    <w:rPr>
      <w:rFonts w:cs="Times New Roman"/>
      <w:szCs w:val="21"/>
    </w:rPr>
  </w:style>
  <w:style w:type="character" w:customStyle="1" w:styleId="ContentSectionCar">
    <w:name w:val="Content Section Car"/>
    <w:basedOn w:val="Policepardfaut"/>
    <w:link w:val="ContentSection"/>
    <w:rsid w:val="007C1D29"/>
    <w:rPr>
      <w:rFonts w:ascii="Georgia" w:hAnsi="Georgia" w:cs="Times New Roman"/>
      <w:sz w:val="20"/>
      <w:szCs w:val="21"/>
    </w:rPr>
  </w:style>
  <w:style w:type="paragraph" w:customStyle="1" w:styleId="Titlepart">
    <w:name w:val="Title part"/>
    <w:basedOn w:val="Titresection"/>
    <w:link w:val="TitlepartCar"/>
    <w:autoRedefine/>
    <w:qFormat/>
    <w:rsid w:val="00943630"/>
    <w:rPr>
      <w:sz w:val="32"/>
    </w:rPr>
  </w:style>
  <w:style w:type="character" w:customStyle="1" w:styleId="TitlepartCar">
    <w:name w:val="Title part Car"/>
    <w:basedOn w:val="TitresectionCar"/>
    <w:link w:val="Titlepart"/>
    <w:rsid w:val="00943630"/>
    <w:rPr>
      <w:rFonts w:ascii="Schoensperger OT" w:hAnsi="Schoensperger OT"/>
      <w:sz w:val="32"/>
      <w:szCs w:val="40"/>
    </w:rPr>
  </w:style>
  <w:style w:type="table" w:styleId="Grilledutableau">
    <w:name w:val="Table Grid"/>
    <w:basedOn w:val="TableauNormal"/>
    <w:uiPriority w:val="39"/>
    <w:rsid w:val="0017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tNumbers">
    <w:name w:val="content Numbers"/>
    <w:basedOn w:val="ContentSection"/>
    <w:link w:val="contentNumbersCar"/>
    <w:qFormat/>
    <w:rsid w:val="00813182"/>
    <w:pPr>
      <w:framePr w:hSpace="142" w:wrap="around" w:vAnchor="text" w:hAnchor="margin" w:y="596"/>
      <w:spacing w:line="240" w:lineRule="auto"/>
      <w:jc w:val="center"/>
    </w:pPr>
    <w:rPr>
      <w:rFonts w:ascii="Times New Roman" w:hAnsi="Times New Roman"/>
    </w:rPr>
  </w:style>
  <w:style w:type="character" w:customStyle="1" w:styleId="contentNumbersCar">
    <w:name w:val="content Numbers Car"/>
    <w:basedOn w:val="ContentSectionCar"/>
    <w:link w:val="contentNumbers"/>
    <w:rsid w:val="00813182"/>
    <w:rPr>
      <w:rFonts w:ascii="Times New Roman" w:hAnsi="Times New Roman" w:cs="Times New Roman"/>
      <w:sz w:val="21"/>
      <w:szCs w:val="21"/>
    </w:rPr>
  </w:style>
  <w:style w:type="paragraph" w:customStyle="1" w:styleId="ContentTitile">
    <w:name w:val="ContentTitile"/>
    <w:link w:val="ContentTitileCar"/>
    <w:qFormat/>
    <w:rsid w:val="00943630"/>
    <w:pPr>
      <w:jc w:val="center"/>
    </w:pPr>
    <w:rPr>
      <w:rFonts w:ascii="Georgia" w:hAnsi="Georgia"/>
      <w:b/>
    </w:rPr>
  </w:style>
  <w:style w:type="character" w:customStyle="1" w:styleId="ContentTitileCar">
    <w:name w:val="ContentTitile Car"/>
    <w:basedOn w:val="Policepardfaut"/>
    <w:link w:val="ContentTitile"/>
    <w:rsid w:val="00943630"/>
    <w:rPr>
      <w:rFonts w:ascii="Georgia" w:hAnsi="Georgia"/>
      <w:b/>
    </w:rPr>
  </w:style>
  <w:style w:type="character" w:styleId="CodeHTML">
    <w:name w:val="HTML Code"/>
    <w:basedOn w:val="Policepardfaut"/>
    <w:uiPriority w:val="99"/>
    <w:semiHidden/>
    <w:unhideWhenUsed/>
    <w:rsid w:val="005C53C4"/>
    <w:rPr>
      <w:rFonts w:ascii="Courier New" w:eastAsia="Times New Roman" w:hAnsi="Courier New" w:cs="Courier New"/>
      <w:sz w:val="20"/>
      <w:szCs w:val="20"/>
    </w:rPr>
  </w:style>
  <w:style w:type="paragraph" w:customStyle="1" w:styleId="Weapon">
    <w:name w:val="Weapon"/>
    <w:basedOn w:val="ContentSection"/>
    <w:link w:val="WeaponCar"/>
    <w:qFormat/>
    <w:rsid w:val="007C1D29"/>
    <w:pPr>
      <w:tabs>
        <w:tab w:val="clear" w:pos="4253"/>
        <w:tab w:val="left" w:leader="dot" w:pos="3969"/>
      </w:tabs>
      <w:jc w:val="center"/>
    </w:pPr>
    <w:rPr>
      <w:lang w:val="en-GB"/>
    </w:rPr>
  </w:style>
  <w:style w:type="character" w:customStyle="1" w:styleId="WeaponCar">
    <w:name w:val="Weapon Car"/>
    <w:basedOn w:val="ContentSectionCar"/>
    <w:link w:val="Weapon"/>
    <w:rsid w:val="007C1D29"/>
    <w:rPr>
      <w:rFonts w:ascii="Georgia" w:hAnsi="Georgia" w:cs="Times New Roman"/>
      <w:sz w:val="20"/>
      <w:szCs w:val="21"/>
      <w:lang w:val="en-GB"/>
    </w:rPr>
  </w:style>
  <w:style w:type="paragraph" w:customStyle="1" w:styleId="weaponType">
    <w:name w:val="weaponType"/>
    <w:basedOn w:val="ContentSection"/>
    <w:link w:val="weaponTypeCar"/>
    <w:qFormat/>
    <w:rsid w:val="007C1D29"/>
    <w:rPr>
      <w:b/>
      <w:bCs/>
    </w:rPr>
  </w:style>
  <w:style w:type="character" w:customStyle="1" w:styleId="weaponTypeCar">
    <w:name w:val="weaponType Car"/>
    <w:basedOn w:val="ContentSectionCar"/>
    <w:link w:val="weaponType"/>
    <w:rsid w:val="007C1D29"/>
    <w:rPr>
      <w:rFonts w:ascii="Georgia" w:hAnsi="Georgia" w:cs="Times New Roman"/>
      <w:b/>
      <w:bCs/>
      <w:sz w:val="20"/>
      <w:szCs w:val="21"/>
    </w:rPr>
  </w:style>
  <w:style w:type="paragraph" w:styleId="Sansinterligne">
    <w:name w:val="No Spacing"/>
    <w:uiPriority w:val="1"/>
    <w:qFormat/>
    <w:rsid w:val="007C1D29"/>
    <w:pPr>
      <w:spacing w:after="0" w:line="240" w:lineRule="auto"/>
    </w:pPr>
    <w:rPr>
      <w:rFonts w:ascii="Georgia" w:hAnsi="Georgia"/>
      <w:sz w:val="20"/>
    </w:rPr>
  </w:style>
  <w:style w:type="paragraph" w:styleId="En-tte">
    <w:name w:val="header"/>
    <w:basedOn w:val="Normal"/>
    <w:link w:val="En-tteCar"/>
    <w:uiPriority w:val="99"/>
    <w:unhideWhenUsed/>
    <w:rsid w:val="00AB7CEE"/>
    <w:pPr>
      <w:tabs>
        <w:tab w:val="center" w:pos="4536"/>
        <w:tab w:val="right" w:pos="9072"/>
      </w:tabs>
      <w:spacing w:after="0" w:line="240" w:lineRule="auto"/>
    </w:pPr>
  </w:style>
  <w:style w:type="character" w:customStyle="1" w:styleId="En-tteCar">
    <w:name w:val="En-tête Car"/>
    <w:basedOn w:val="Policepardfaut"/>
    <w:link w:val="En-tte"/>
    <w:uiPriority w:val="99"/>
    <w:rsid w:val="00AB7CEE"/>
    <w:rPr>
      <w:rFonts w:ascii="Georgia" w:hAnsi="Georgia"/>
      <w:sz w:val="20"/>
    </w:rPr>
  </w:style>
  <w:style w:type="paragraph" w:styleId="Pieddepage">
    <w:name w:val="footer"/>
    <w:basedOn w:val="Normal"/>
    <w:link w:val="PieddepageCar"/>
    <w:uiPriority w:val="99"/>
    <w:unhideWhenUsed/>
    <w:rsid w:val="00AB7C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7CEE"/>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058887">
      <w:bodyDiv w:val="1"/>
      <w:marLeft w:val="0"/>
      <w:marRight w:val="0"/>
      <w:marTop w:val="0"/>
      <w:marBottom w:val="0"/>
      <w:divBdr>
        <w:top w:val="none" w:sz="0" w:space="0" w:color="auto"/>
        <w:left w:val="none" w:sz="0" w:space="0" w:color="auto"/>
        <w:bottom w:val="none" w:sz="0" w:space="0" w:color="auto"/>
        <w:right w:val="none" w:sz="0" w:space="0" w:color="auto"/>
      </w:divBdr>
    </w:div>
    <w:div w:id="129983397">
      <w:bodyDiv w:val="1"/>
      <w:marLeft w:val="0"/>
      <w:marRight w:val="0"/>
      <w:marTop w:val="0"/>
      <w:marBottom w:val="0"/>
      <w:divBdr>
        <w:top w:val="none" w:sz="0" w:space="0" w:color="auto"/>
        <w:left w:val="none" w:sz="0" w:space="0" w:color="auto"/>
        <w:bottom w:val="none" w:sz="0" w:space="0" w:color="auto"/>
        <w:right w:val="none" w:sz="0" w:space="0" w:color="auto"/>
      </w:divBdr>
    </w:div>
    <w:div w:id="299069811">
      <w:bodyDiv w:val="1"/>
      <w:marLeft w:val="0"/>
      <w:marRight w:val="0"/>
      <w:marTop w:val="0"/>
      <w:marBottom w:val="0"/>
      <w:divBdr>
        <w:top w:val="none" w:sz="0" w:space="0" w:color="auto"/>
        <w:left w:val="none" w:sz="0" w:space="0" w:color="auto"/>
        <w:bottom w:val="none" w:sz="0" w:space="0" w:color="auto"/>
        <w:right w:val="none" w:sz="0" w:space="0" w:color="auto"/>
      </w:divBdr>
      <w:divsChild>
        <w:div w:id="124585760">
          <w:marLeft w:val="0"/>
          <w:marRight w:val="0"/>
          <w:marTop w:val="0"/>
          <w:marBottom w:val="0"/>
          <w:divBdr>
            <w:top w:val="single" w:sz="2" w:space="0" w:color="auto"/>
            <w:left w:val="single" w:sz="18" w:space="0" w:color="auto"/>
            <w:bottom w:val="single" w:sz="2" w:space="0" w:color="auto"/>
            <w:right w:val="single" w:sz="2" w:space="0" w:color="auto"/>
          </w:divBdr>
          <w:divsChild>
            <w:div w:id="1249851449">
              <w:marLeft w:val="0"/>
              <w:marRight w:val="0"/>
              <w:marTop w:val="0"/>
              <w:marBottom w:val="0"/>
              <w:divBdr>
                <w:top w:val="none" w:sz="0" w:space="0" w:color="auto"/>
                <w:left w:val="none" w:sz="0" w:space="0" w:color="auto"/>
                <w:bottom w:val="none" w:sz="0" w:space="0" w:color="auto"/>
                <w:right w:val="none" w:sz="0" w:space="0" w:color="auto"/>
              </w:divBdr>
            </w:div>
          </w:divsChild>
        </w:div>
        <w:div w:id="188757807">
          <w:marLeft w:val="0"/>
          <w:marRight w:val="0"/>
          <w:marTop w:val="0"/>
          <w:marBottom w:val="0"/>
          <w:divBdr>
            <w:top w:val="single" w:sz="2" w:space="0" w:color="auto"/>
            <w:left w:val="single" w:sz="18" w:space="0" w:color="auto"/>
            <w:bottom w:val="single" w:sz="2" w:space="0" w:color="auto"/>
            <w:right w:val="single" w:sz="2" w:space="0" w:color="auto"/>
          </w:divBdr>
          <w:divsChild>
            <w:div w:id="1349256656">
              <w:marLeft w:val="0"/>
              <w:marRight w:val="0"/>
              <w:marTop w:val="0"/>
              <w:marBottom w:val="0"/>
              <w:divBdr>
                <w:top w:val="none" w:sz="0" w:space="0" w:color="auto"/>
                <w:left w:val="none" w:sz="0" w:space="0" w:color="auto"/>
                <w:bottom w:val="none" w:sz="0" w:space="0" w:color="auto"/>
                <w:right w:val="none" w:sz="0" w:space="0" w:color="auto"/>
              </w:divBdr>
            </w:div>
          </w:divsChild>
        </w:div>
        <w:div w:id="699747791">
          <w:marLeft w:val="0"/>
          <w:marRight w:val="0"/>
          <w:marTop w:val="0"/>
          <w:marBottom w:val="0"/>
          <w:divBdr>
            <w:top w:val="single" w:sz="2" w:space="0" w:color="auto"/>
            <w:left w:val="single" w:sz="18" w:space="0" w:color="auto"/>
            <w:bottom w:val="single" w:sz="2" w:space="0" w:color="auto"/>
            <w:right w:val="single" w:sz="2" w:space="0" w:color="auto"/>
          </w:divBdr>
          <w:divsChild>
            <w:div w:id="232933966">
              <w:marLeft w:val="0"/>
              <w:marRight w:val="0"/>
              <w:marTop w:val="0"/>
              <w:marBottom w:val="0"/>
              <w:divBdr>
                <w:top w:val="none" w:sz="0" w:space="0" w:color="auto"/>
                <w:left w:val="none" w:sz="0" w:space="0" w:color="auto"/>
                <w:bottom w:val="none" w:sz="0" w:space="0" w:color="auto"/>
                <w:right w:val="none" w:sz="0" w:space="0" w:color="auto"/>
              </w:divBdr>
            </w:div>
          </w:divsChild>
        </w:div>
        <w:div w:id="304699688">
          <w:marLeft w:val="0"/>
          <w:marRight w:val="0"/>
          <w:marTop w:val="0"/>
          <w:marBottom w:val="0"/>
          <w:divBdr>
            <w:top w:val="single" w:sz="2" w:space="0" w:color="auto"/>
            <w:left w:val="single" w:sz="18" w:space="0" w:color="auto"/>
            <w:bottom w:val="single" w:sz="2" w:space="0" w:color="auto"/>
            <w:right w:val="single" w:sz="2" w:space="0" w:color="auto"/>
          </w:divBdr>
          <w:divsChild>
            <w:div w:id="620308313">
              <w:marLeft w:val="0"/>
              <w:marRight w:val="0"/>
              <w:marTop w:val="0"/>
              <w:marBottom w:val="0"/>
              <w:divBdr>
                <w:top w:val="none" w:sz="0" w:space="0" w:color="auto"/>
                <w:left w:val="none" w:sz="0" w:space="0" w:color="auto"/>
                <w:bottom w:val="none" w:sz="0" w:space="0" w:color="auto"/>
                <w:right w:val="none" w:sz="0" w:space="0" w:color="auto"/>
              </w:divBdr>
            </w:div>
          </w:divsChild>
        </w:div>
        <w:div w:id="1579512047">
          <w:marLeft w:val="0"/>
          <w:marRight w:val="0"/>
          <w:marTop w:val="0"/>
          <w:marBottom w:val="0"/>
          <w:divBdr>
            <w:top w:val="single" w:sz="2" w:space="0" w:color="auto"/>
            <w:left w:val="single" w:sz="18" w:space="0" w:color="auto"/>
            <w:bottom w:val="single" w:sz="2" w:space="0" w:color="auto"/>
            <w:right w:val="single" w:sz="2" w:space="0" w:color="auto"/>
          </w:divBdr>
          <w:divsChild>
            <w:div w:id="2005281627">
              <w:marLeft w:val="0"/>
              <w:marRight w:val="0"/>
              <w:marTop w:val="0"/>
              <w:marBottom w:val="0"/>
              <w:divBdr>
                <w:top w:val="none" w:sz="0" w:space="0" w:color="auto"/>
                <w:left w:val="none" w:sz="0" w:space="0" w:color="auto"/>
                <w:bottom w:val="none" w:sz="0" w:space="0" w:color="auto"/>
                <w:right w:val="none" w:sz="0" w:space="0" w:color="auto"/>
              </w:divBdr>
            </w:div>
          </w:divsChild>
        </w:div>
        <w:div w:id="1007831741">
          <w:marLeft w:val="0"/>
          <w:marRight w:val="0"/>
          <w:marTop w:val="0"/>
          <w:marBottom w:val="0"/>
          <w:divBdr>
            <w:top w:val="single" w:sz="2" w:space="0" w:color="auto"/>
            <w:left w:val="single" w:sz="18" w:space="0" w:color="auto"/>
            <w:bottom w:val="single" w:sz="2" w:space="0" w:color="auto"/>
            <w:right w:val="single" w:sz="2" w:space="0" w:color="auto"/>
          </w:divBdr>
          <w:divsChild>
            <w:div w:id="682973652">
              <w:marLeft w:val="0"/>
              <w:marRight w:val="0"/>
              <w:marTop w:val="0"/>
              <w:marBottom w:val="0"/>
              <w:divBdr>
                <w:top w:val="none" w:sz="0" w:space="0" w:color="auto"/>
                <w:left w:val="none" w:sz="0" w:space="0" w:color="auto"/>
                <w:bottom w:val="none" w:sz="0" w:space="0" w:color="auto"/>
                <w:right w:val="none" w:sz="0" w:space="0" w:color="auto"/>
              </w:divBdr>
            </w:div>
          </w:divsChild>
        </w:div>
        <w:div w:id="1956403473">
          <w:marLeft w:val="0"/>
          <w:marRight w:val="0"/>
          <w:marTop w:val="0"/>
          <w:marBottom w:val="0"/>
          <w:divBdr>
            <w:top w:val="single" w:sz="2" w:space="0" w:color="auto"/>
            <w:left w:val="single" w:sz="18" w:space="0" w:color="auto"/>
            <w:bottom w:val="single" w:sz="2" w:space="0" w:color="auto"/>
            <w:right w:val="single" w:sz="2" w:space="0" w:color="auto"/>
          </w:divBdr>
          <w:divsChild>
            <w:div w:id="15412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25499">
      <w:bodyDiv w:val="1"/>
      <w:marLeft w:val="0"/>
      <w:marRight w:val="0"/>
      <w:marTop w:val="0"/>
      <w:marBottom w:val="0"/>
      <w:divBdr>
        <w:top w:val="none" w:sz="0" w:space="0" w:color="auto"/>
        <w:left w:val="none" w:sz="0" w:space="0" w:color="auto"/>
        <w:bottom w:val="none" w:sz="0" w:space="0" w:color="auto"/>
        <w:right w:val="none" w:sz="0" w:space="0" w:color="auto"/>
      </w:divBdr>
    </w:div>
    <w:div w:id="480197173">
      <w:bodyDiv w:val="1"/>
      <w:marLeft w:val="0"/>
      <w:marRight w:val="0"/>
      <w:marTop w:val="0"/>
      <w:marBottom w:val="0"/>
      <w:divBdr>
        <w:top w:val="none" w:sz="0" w:space="0" w:color="auto"/>
        <w:left w:val="none" w:sz="0" w:space="0" w:color="auto"/>
        <w:bottom w:val="none" w:sz="0" w:space="0" w:color="auto"/>
        <w:right w:val="none" w:sz="0" w:space="0" w:color="auto"/>
      </w:divBdr>
    </w:div>
    <w:div w:id="823667618">
      <w:bodyDiv w:val="1"/>
      <w:marLeft w:val="0"/>
      <w:marRight w:val="0"/>
      <w:marTop w:val="0"/>
      <w:marBottom w:val="0"/>
      <w:divBdr>
        <w:top w:val="none" w:sz="0" w:space="0" w:color="auto"/>
        <w:left w:val="none" w:sz="0" w:space="0" w:color="auto"/>
        <w:bottom w:val="none" w:sz="0" w:space="0" w:color="auto"/>
        <w:right w:val="none" w:sz="0" w:space="0" w:color="auto"/>
      </w:divBdr>
      <w:divsChild>
        <w:div w:id="1713655407">
          <w:marLeft w:val="0"/>
          <w:marRight w:val="0"/>
          <w:marTop w:val="0"/>
          <w:marBottom w:val="0"/>
          <w:divBdr>
            <w:top w:val="none" w:sz="0" w:space="0" w:color="auto"/>
            <w:left w:val="none" w:sz="0" w:space="0" w:color="auto"/>
            <w:bottom w:val="none" w:sz="0" w:space="0" w:color="auto"/>
            <w:right w:val="none" w:sz="0" w:space="0" w:color="auto"/>
          </w:divBdr>
          <w:divsChild>
            <w:div w:id="211888630">
              <w:marLeft w:val="0"/>
              <w:marRight w:val="0"/>
              <w:marTop w:val="0"/>
              <w:marBottom w:val="0"/>
              <w:divBdr>
                <w:top w:val="none" w:sz="0" w:space="0" w:color="auto"/>
                <w:left w:val="none" w:sz="0" w:space="0" w:color="auto"/>
                <w:bottom w:val="none" w:sz="0" w:space="0" w:color="auto"/>
                <w:right w:val="none" w:sz="0" w:space="0" w:color="auto"/>
              </w:divBdr>
            </w:div>
          </w:divsChild>
        </w:div>
        <w:div w:id="87311511">
          <w:marLeft w:val="0"/>
          <w:marRight w:val="0"/>
          <w:marTop w:val="0"/>
          <w:marBottom w:val="0"/>
          <w:divBdr>
            <w:top w:val="none" w:sz="0" w:space="0" w:color="auto"/>
            <w:left w:val="none" w:sz="0" w:space="0" w:color="auto"/>
            <w:bottom w:val="none" w:sz="0" w:space="0" w:color="auto"/>
            <w:right w:val="none" w:sz="0" w:space="0" w:color="auto"/>
          </w:divBdr>
          <w:divsChild>
            <w:div w:id="1637176933">
              <w:marLeft w:val="0"/>
              <w:marRight w:val="0"/>
              <w:marTop w:val="0"/>
              <w:marBottom w:val="0"/>
              <w:divBdr>
                <w:top w:val="none" w:sz="0" w:space="0" w:color="auto"/>
                <w:left w:val="none" w:sz="0" w:space="0" w:color="auto"/>
                <w:bottom w:val="none" w:sz="0" w:space="0" w:color="auto"/>
                <w:right w:val="none" w:sz="0" w:space="0" w:color="auto"/>
              </w:divBdr>
            </w:div>
          </w:divsChild>
        </w:div>
        <w:div w:id="2046785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32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9567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64597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4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410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2492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00240323">
          <w:blockQuote w:val="1"/>
          <w:marLeft w:val="720"/>
          <w:marRight w:val="720"/>
          <w:marTop w:val="100"/>
          <w:marBottom w:val="100"/>
          <w:divBdr>
            <w:top w:val="none" w:sz="0" w:space="0" w:color="auto"/>
            <w:left w:val="none" w:sz="0" w:space="0" w:color="auto"/>
            <w:bottom w:val="none" w:sz="0" w:space="0" w:color="auto"/>
            <w:right w:val="none" w:sz="0" w:space="0" w:color="auto"/>
          </w:divBdr>
        </w:div>
        <w:div w:id="43359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9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94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33280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5298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514593">
          <w:marLeft w:val="0"/>
          <w:marRight w:val="0"/>
          <w:marTop w:val="0"/>
          <w:marBottom w:val="0"/>
          <w:divBdr>
            <w:top w:val="none" w:sz="0" w:space="0" w:color="auto"/>
            <w:left w:val="none" w:sz="0" w:space="0" w:color="auto"/>
            <w:bottom w:val="none" w:sz="0" w:space="0" w:color="auto"/>
            <w:right w:val="none" w:sz="0" w:space="0" w:color="auto"/>
          </w:divBdr>
          <w:divsChild>
            <w:div w:id="606546208">
              <w:marLeft w:val="0"/>
              <w:marRight w:val="0"/>
              <w:marTop w:val="0"/>
              <w:marBottom w:val="0"/>
              <w:divBdr>
                <w:top w:val="none" w:sz="0" w:space="0" w:color="auto"/>
                <w:left w:val="none" w:sz="0" w:space="0" w:color="auto"/>
                <w:bottom w:val="none" w:sz="0" w:space="0" w:color="auto"/>
                <w:right w:val="none" w:sz="0" w:space="0" w:color="auto"/>
              </w:divBdr>
            </w:div>
          </w:divsChild>
        </w:div>
        <w:div w:id="2011132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074728">
          <w:blockQuote w:val="1"/>
          <w:marLeft w:val="720"/>
          <w:marRight w:val="720"/>
          <w:marTop w:val="100"/>
          <w:marBottom w:val="100"/>
          <w:divBdr>
            <w:top w:val="none" w:sz="0" w:space="0" w:color="auto"/>
            <w:left w:val="none" w:sz="0" w:space="0" w:color="auto"/>
            <w:bottom w:val="none" w:sz="0" w:space="0" w:color="auto"/>
            <w:right w:val="none" w:sz="0" w:space="0" w:color="auto"/>
          </w:divBdr>
        </w:div>
        <w:div w:id="375157979">
          <w:marLeft w:val="0"/>
          <w:marRight w:val="0"/>
          <w:marTop w:val="0"/>
          <w:marBottom w:val="0"/>
          <w:divBdr>
            <w:top w:val="none" w:sz="0" w:space="0" w:color="auto"/>
            <w:left w:val="none" w:sz="0" w:space="0" w:color="auto"/>
            <w:bottom w:val="none" w:sz="0" w:space="0" w:color="auto"/>
            <w:right w:val="none" w:sz="0" w:space="0" w:color="auto"/>
          </w:divBdr>
          <w:divsChild>
            <w:div w:id="15207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541">
      <w:bodyDiv w:val="1"/>
      <w:marLeft w:val="0"/>
      <w:marRight w:val="0"/>
      <w:marTop w:val="0"/>
      <w:marBottom w:val="0"/>
      <w:divBdr>
        <w:top w:val="none" w:sz="0" w:space="0" w:color="auto"/>
        <w:left w:val="none" w:sz="0" w:space="0" w:color="auto"/>
        <w:bottom w:val="none" w:sz="0" w:space="0" w:color="auto"/>
        <w:right w:val="none" w:sz="0" w:space="0" w:color="auto"/>
      </w:divBdr>
    </w:div>
    <w:div w:id="1129862888">
      <w:bodyDiv w:val="1"/>
      <w:marLeft w:val="0"/>
      <w:marRight w:val="0"/>
      <w:marTop w:val="0"/>
      <w:marBottom w:val="0"/>
      <w:divBdr>
        <w:top w:val="none" w:sz="0" w:space="0" w:color="auto"/>
        <w:left w:val="none" w:sz="0" w:space="0" w:color="auto"/>
        <w:bottom w:val="none" w:sz="0" w:space="0" w:color="auto"/>
        <w:right w:val="none" w:sz="0" w:space="0" w:color="auto"/>
      </w:divBdr>
    </w:div>
    <w:div w:id="1144200681">
      <w:bodyDiv w:val="1"/>
      <w:marLeft w:val="0"/>
      <w:marRight w:val="0"/>
      <w:marTop w:val="0"/>
      <w:marBottom w:val="0"/>
      <w:divBdr>
        <w:top w:val="none" w:sz="0" w:space="0" w:color="auto"/>
        <w:left w:val="none" w:sz="0" w:space="0" w:color="auto"/>
        <w:bottom w:val="none" w:sz="0" w:space="0" w:color="auto"/>
        <w:right w:val="none" w:sz="0" w:space="0" w:color="auto"/>
      </w:divBdr>
      <w:divsChild>
        <w:div w:id="680156907">
          <w:marLeft w:val="0"/>
          <w:marRight w:val="0"/>
          <w:marTop w:val="0"/>
          <w:marBottom w:val="0"/>
          <w:divBdr>
            <w:top w:val="none" w:sz="0" w:space="0" w:color="auto"/>
            <w:left w:val="none" w:sz="0" w:space="0" w:color="auto"/>
            <w:bottom w:val="none" w:sz="0" w:space="0" w:color="auto"/>
            <w:right w:val="none" w:sz="0" w:space="0" w:color="auto"/>
          </w:divBdr>
          <w:divsChild>
            <w:div w:id="1151366353">
              <w:marLeft w:val="0"/>
              <w:marRight w:val="0"/>
              <w:marTop w:val="0"/>
              <w:marBottom w:val="0"/>
              <w:divBdr>
                <w:top w:val="none" w:sz="0" w:space="0" w:color="auto"/>
                <w:left w:val="none" w:sz="0" w:space="0" w:color="auto"/>
                <w:bottom w:val="none" w:sz="0" w:space="0" w:color="auto"/>
                <w:right w:val="none" w:sz="0" w:space="0" w:color="auto"/>
              </w:divBdr>
            </w:div>
          </w:divsChild>
        </w:div>
        <w:div w:id="1425296322">
          <w:marLeft w:val="0"/>
          <w:marRight w:val="0"/>
          <w:marTop w:val="0"/>
          <w:marBottom w:val="0"/>
          <w:divBdr>
            <w:top w:val="none" w:sz="0" w:space="0" w:color="auto"/>
            <w:left w:val="none" w:sz="0" w:space="0" w:color="auto"/>
            <w:bottom w:val="none" w:sz="0" w:space="0" w:color="auto"/>
            <w:right w:val="none" w:sz="0" w:space="0" w:color="auto"/>
          </w:divBdr>
          <w:divsChild>
            <w:div w:id="430394913">
              <w:marLeft w:val="0"/>
              <w:marRight w:val="0"/>
              <w:marTop w:val="0"/>
              <w:marBottom w:val="0"/>
              <w:divBdr>
                <w:top w:val="none" w:sz="0" w:space="0" w:color="auto"/>
                <w:left w:val="none" w:sz="0" w:space="0" w:color="auto"/>
                <w:bottom w:val="none" w:sz="0" w:space="0" w:color="auto"/>
                <w:right w:val="none" w:sz="0" w:space="0" w:color="auto"/>
              </w:divBdr>
            </w:div>
          </w:divsChild>
        </w:div>
        <w:div w:id="168515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127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729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821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8637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654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0069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217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8390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9070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24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873281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8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521094349">
          <w:marLeft w:val="0"/>
          <w:marRight w:val="0"/>
          <w:marTop w:val="0"/>
          <w:marBottom w:val="0"/>
          <w:divBdr>
            <w:top w:val="none" w:sz="0" w:space="0" w:color="auto"/>
            <w:left w:val="none" w:sz="0" w:space="0" w:color="auto"/>
            <w:bottom w:val="none" w:sz="0" w:space="0" w:color="auto"/>
            <w:right w:val="none" w:sz="0" w:space="0" w:color="auto"/>
          </w:divBdr>
          <w:divsChild>
            <w:div w:id="1622807814">
              <w:marLeft w:val="0"/>
              <w:marRight w:val="0"/>
              <w:marTop w:val="0"/>
              <w:marBottom w:val="0"/>
              <w:divBdr>
                <w:top w:val="none" w:sz="0" w:space="0" w:color="auto"/>
                <w:left w:val="none" w:sz="0" w:space="0" w:color="auto"/>
                <w:bottom w:val="none" w:sz="0" w:space="0" w:color="auto"/>
                <w:right w:val="none" w:sz="0" w:space="0" w:color="auto"/>
              </w:divBdr>
            </w:div>
          </w:divsChild>
        </w:div>
        <w:div w:id="839613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22383">
          <w:blockQuote w:val="1"/>
          <w:marLeft w:val="720"/>
          <w:marRight w:val="720"/>
          <w:marTop w:val="100"/>
          <w:marBottom w:val="100"/>
          <w:divBdr>
            <w:top w:val="none" w:sz="0" w:space="0" w:color="auto"/>
            <w:left w:val="none" w:sz="0" w:space="0" w:color="auto"/>
            <w:bottom w:val="none" w:sz="0" w:space="0" w:color="auto"/>
            <w:right w:val="none" w:sz="0" w:space="0" w:color="auto"/>
          </w:divBdr>
        </w:div>
        <w:div w:id="255679559">
          <w:marLeft w:val="0"/>
          <w:marRight w:val="0"/>
          <w:marTop w:val="0"/>
          <w:marBottom w:val="0"/>
          <w:divBdr>
            <w:top w:val="none" w:sz="0" w:space="0" w:color="auto"/>
            <w:left w:val="none" w:sz="0" w:space="0" w:color="auto"/>
            <w:bottom w:val="none" w:sz="0" w:space="0" w:color="auto"/>
            <w:right w:val="none" w:sz="0" w:space="0" w:color="auto"/>
          </w:divBdr>
          <w:divsChild>
            <w:div w:id="147537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87543">
      <w:bodyDiv w:val="1"/>
      <w:marLeft w:val="0"/>
      <w:marRight w:val="0"/>
      <w:marTop w:val="0"/>
      <w:marBottom w:val="0"/>
      <w:divBdr>
        <w:top w:val="none" w:sz="0" w:space="0" w:color="auto"/>
        <w:left w:val="none" w:sz="0" w:space="0" w:color="auto"/>
        <w:bottom w:val="none" w:sz="0" w:space="0" w:color="auto"/>
        <w:right w:val="none" w:sz="0" w:space="0" w:color="auto"/>
      </w:divBdr>
    </w:div>
    <w:div w:id="1467159763">
      <w:bodyDiv w:val="1"/>
      <w:marLeft w:val="0"/>
      <w:marRight w:val="0"/>
      <w:marTop w:val="0"/>
      <w:marBottom w:val="0"/>
      <w:divBdr>
        <w:top w:val="none" w:sz="0" w:space="0" w:color="auto"/>
        <w:left w:val="none" w:sz="0" w:space="0" w:color="auto"/>
        <w:bottom w:val="none" w:sz="0" w:space="0" w:color="auto"/>
        <w:right w:val="none" w:sz="0" w:space="0" w:color="auto"/>
      </w:divBdr>
      <w:divsChild>
        <w:div w:id="1076514741">
          <w:marLeft w:val="0"/>
          <w:marRight w:val="0"/>
          <w:marTop w:val="0"/>
          <w:marBottom w:val="0"/>
          <w:divBdr>
            <w:top w:val="single" w:sz="2" w:space="0" w:color="auto"/>
            <w:left w:val="single" w:sz="18" w:space="0" w:color="auto"/>
            <w:bottom w:val="single" w:sz="2" w:space="0" w:color="auto"/>
            <w:right w:val="single" w:sz="2" w:space="0" w:color="auto"/>
          </w:divBdr>
          <w:divsChild>
            <w:div w:id="858082815">
              <w:marLeft w:val="0"/>
              <w:marRight w:val="0"/>
              <w:marTop w:val="0"/>
              <w:marBottom w:val="0"/>
              <w:divBdr>
                <w:top w:val="none" w:sz="0" w:space="0" w:color="auto"/>
                <w:left w:val="none" w:sz="0" w:space="0" w:color="auto"/>
                <w:bottom w:val="none" w:sz="0" w:space="0" w:color="auto"/>
                <w:right w:val="none" w:sz="0" w:space="0" w:color="auto"/>
              </w:divBdr>
            </w:div>
          </w:divsChild>
        </w:div>
        <w:div w:id="1655794166">
          <w:marLeft w:val="0"/>
          <w:marRight w:val="0"/>
          <w:marTop w:val="0"/>
          <w:marBottom w:val="0"/>
          <w:divBdr>
            <w:top w:val="single" w:sz="2" w:space="0" w:color="auto"/>
            <w:left w:val="single" w:sz="18" w:space="0" w:color="auto"/>
            <w:bottom w:val="single" w:sz="2" w:space="0" w:color="auto"/>
            <w:right w:val="single" w:sz="2" w:space="0" w:color="auto"/>
          </w:divBdr>
          <w:divsChild>
            <w:div w:id="1975141583">
              <w:marLeft w:val="0"/>
              <w:marRight w:val="0"/>
              <w:marTop w:val="0"/>
              <w:marBottom w:val="0"/>
              <w:divBdr>
                <w:top w:val="none" w:sz="0" w:space="0" w:color="auto"/>
                <w:left w:val="none" w:sz="0" w:space="0" w:color="auto"/>
                <w:bottom w:val="none" w:sz="0" w:space="0" w:color="auto"/>
                <w:right w:val="none" w:sz="0" w:space="0" w:color="auto"/>
              </w:divBdr>
            </w:div>
          </w:divsChild>
        </w:div>
        <w:div w:id="524052724">
          <w:marLeft w:val="0"/>
          <w:marRight w:val="0"/>
          <w:marTop w:val="0"/>
          <w:marBottom w:val="0"/>
          <w:divBdr>
            <w:top w:val="single" w:sz="2" w:space="0" w:color="auto"/>
            <w:left w:val="single" w:sz="18" w:space="0" w:color="auto"/>
            <w:bottom w:val="single" w:sz="2" w:space="0" w:color="auto"/>
            <w:right w:val="single" w:sz="2" w:space="0" w:color="auto"/>
          </w:divBdr>
          <w:divsChild>
            <w:div w:id="822504483">
              <w:marLeft w:val="0"/>
              <w:marRight w:val="0"/>
              <w:marTop w:val="0"/>
              <w:marBottom w:val="0"/>
              <w:divBdr>
                <w:top w:val="none" w:sz="0" w:space="0" w:color="auto"/>
                <w:left w:val="none" w:sz="0" w:space="0" w:color="auto"/>
                <w:bottom w:val="none" w:sz="0" w:space="0" w:color="auto"/>
                <w:right w:val="none" w:sz="0" w:space="0" w:color="auto"/>
              </w:divBdr>
            </w:div>
          </w:divsChild>
        </w:div>
        <w:div w:id="787045773">
          <w:marLeft w:val="0"/>
          <w:marRight w:val="0"/>
          <w:marTop w:val="0"/>
          <w:marBottom w:val="0"/>
          <w:divBdr>
            <w:top w:val="single" w:sz="2" w:space="0" w:color="auto"/>
            <w:left w:val="single" w:sz="18" w:space="0" w:color="auto"/>
            <w:bottom w:val="single" w:sz="2" w:space="0" w:color="auto"/>
            <w:right w:val="single" w:sz="2" w:space="0" w:color="auto"/>
          </w:divBdr>
          <w:divsChild>
            <w:div w:id="250937812">
              <w:marLeft w:val="0"/>
              <w:marRight w:val="0"/>
              <w:marTop w:val="0"/>
              <w:marBottom w:val="0"/>
              <w:divBdr>
                <w:top w:val="none" w:sz="0" w:space="0" w:color="auto"/>
                <w:left w:val="none" w:sz="0" w:space="0" w:color="auto"/>
                <w:bottom w:val="none" w:sz="0" w:space="0" w:color="auto"/>
                <w:right w:val="none" w:sz="0" w:space="0" w:color="auto"/>
              </w:divBdr>
            </w:div>
          </w:divsChild>
        </w:div>
        <w:div w:id="980646783">
          <w:marLeft w:val="0"/>
          <w:marRight w:val="0"/>
          <w:marTop w:val="0"/>
          <w:marBottom w:val="0"/>
          <w:divBdr>
            <w:top w:val="single" w:sz="2" w:space="0" w:color="auto"/>
            <w:left w:val="single" w:sz="18" w:space="0" w:color="auto"/>
            <w:bottom w:val="single" w:sz="2" w:space="0" w:color="auto"/>
            <w:right w:val="single" w:sz="2" w:space="0" w:color="auto"/>
          </w:divBdr>
          <w:divsChild>
            <w:div w:id="392041315">
              <w:marLeft w:val="0"/>
              <w:marRight w:val="0"/>
              <w:marTop w:val="0"/>
              <w:marBottom w:val="0"/>
              <w:divBdr>
                <w:top w:val="none" w:sz="0" w:space="0" w:color="auto"/>
                <w:left w:val="none" w:sz="0" w:space="0" w:color="auto"/>
                <w:bottom w:val="none" w:sz="0" w:space="0" w:color="auto"/>
                <w:right w:val="none" w:sz="0" w:space="0" w:color="auto"/>
              </w:divBdr>
            </w:div>
          </w:divsChild>
        </w:div>
        <w:div w:id="744642650">
          <w:marLeft w:val="0"/>
          <w:marRight w:val="0"/>
          <w:marTop w:val="0"/>
          <w:marBottom w:val="0"/>
          <w:divBdr>
            <w:top w:val="single" w:sz="2" w:space="0" w:color="auto"/>
            <w:left w:val="single" w:sz="18" w:space="0" w:color="auto"/>
            <w:bottom w:val="single" w:sz="2" w:space="0" w:color="auto"/>
            <w:right w:val="single" w:sz="2" w:space="0" w:color="auto"/>
          </w:divBdr>
          <w:divsChild>
            <w:div w:id="1592162123">
              <w:marLeft w:val="0"/>
              <w:marRight w:val="0"/>
              <w:marTop w:val="0"/>
              <w:marBottom w:val="0"/>
              <w:divBdr>
                <w:top w:val="none" w:sz="0" w:space="0" w:color="auto"/>
                <w:left w:val="none" w:sz="0" w:space="0" w:color="auto"/>
                <w:bottom w:val="none" w:sz="0" w:space="0" w:color="auto"/>
                <w:right w:val="none" w:sz="0" w:space="0" w:color="auto"/>
              </w:divBdr>
            </w:div>
          </w:divsChild>
        </w:div>
        <w:div w:id="2107917962">
          <w:marLeft w:val="0"/>
          <w:marRight w:val="0"/>
          <w:marTop w:val="0"/>
          <w:marBottom w:val="0"/>
          <w:divBdr>
            <w:top w:val="single" w:sz="2" w:space="0" w:color="auto"/>
            <w:left w:val="single" w:sz="18" w:space="0" w:color="auto"/>
            <w:bottom w:val="single" w:sz="2" w:space="0" w:color="auto"/>
            <w:right w:val="single" w:sz="2" w:space="0" w:color="auto"/>
          </w:divBdr>
          <w:divsChild>
            <w:div w:id="167409899">
              <w:marLeft w:val="0"/>
              <w:marRight w:val="0"/>
              <w:marTop w:val="0"/>
              <w:marBottom w:val="0"/>
              <w:divBdr>
                <w:top w:val="none" w:sz="0" w:space="0" w:color="auto"/>
                <w:left w:val="none" w:sz="0" w:space="0" w:color="auto"/>
                <w:bottom w:val="none" w:sz="0" w:space="0" w:color="auto"/>
                <w:right w:val="none" w:sz="0" w:space="0" w:color="auto"/>
              </w:divBdr>
            </w:div>
          </w:divsChild>
        </w:div>
        <w:div w:id="1104422795">
          <w:marLeft w:val="0"/>
          <w:marRight w:val="0"/>
          <w:marTop w:val="0"/>
          <w:marBottom w:val="0"/>
          <w:divBdr>
            <w:top w:val="single" w:sz="2" w:space="0" w:color="auto"/>
            <w:left w:val="single" w:sz="18" w:space="0" w:color="auto"/>
            <w:bottom w:val="single" w:sz="2" w:space="0" w:color="auto"/>
            <w:right w:val="single" w:sz="2" w:space="0" w:color="auto"/>
          </w:divBdr>
          <w:divsChild>
            <w:div w:id="1234898042">
              <w:marLeft w:val="0"/>
              <w:marRight w:val="0"/>
              <w:marTop w:val="0"/>
              <w:marBottom w:val="0"/>
              <w:divBdr>
                <w:top w:val="none" w:sz="0" w:space="0" w:color="auto"/>
                <w:left w:val="none" w:sz="0" w:space="0" w:color="auto"/>
                <w:bottom w:val="none" w:sz="0" w:space="0" w:color="auto"/>
                <w:right w:val="none" w:sz="0" w:space="0" w:color="auto"/>
              </w:divBdr>
            </w:div>
          </w:divsChild>
        </w:div>
        <w:div w:id="1727532713">
          <w:marLeft w:val="0"/>
          <w:marRight w:val="0"/>
          <w:marTop w:val="0"/>
          <w:marBottom w:val="0"/>
          <w:divBdr>
            <w:top w:val="single" w:sz="2" w:space="0" w:color="auto"/>
            <w:left w:val="single" w:sz="18" w:space="0" w:color="auto"/>
            <w:bottom w:val="single" w:sz="2" w:space="0" w:color="auto"/>
            <w:right w:val="single" w:sz="2" w:space="0" w:color="auto"/>
          </w:divBdr>
          <w:divsChild>
            <w:div w:id="638919091">
              <w:marLeft w:val="0"/>
              <w:marRight w:val="0"/>
              <w:marTop w:val="0"/>
              <w:marBottom w:val="0"/>
              <w:divBdr>
                <w:top w:val="none" w:sz="0" w:space="0" w:color="auto"/>
                <w:left w:val="none" w:sz="0" w:space="0" w:color="auto"/>
                <w:bottom w:val="none" w:sz="0" w:space="0" w:color="auto"/>
                <w:right w:val="none" w:sz="0" w:space="0" w:color="auto"/>
              </w:divBdr>
            </w:div>
          </w:divsChild>
        </w:div>
        <w:div w:id="36514748">
          <w:marLeft w:val="0"/>
          <w:marRight w:val="0"/>
          <w:marTop w:val="0"/>
          <w:marBottom w:val="0"/>
          <w:divBdr>
            <w:top w:val="single" w:sz="2" w:space="0" w:color="auto"/>
            <w:left w:val="single" w:sz="18" w:space="0" w:color="auto"/>
            <w:bottom w:val="single" w:sz="2" w:space="0" w:color="auto"/>
            <w:right w:val="single" w:sz="2" w:space="0" w:color="auto"/>
          </w:divBdr>
          <w:divsChild>
            <w:div w:id="1856654371">
              <w:marLeft w:val="0"/>
              <w:marRight w:val="0"/>
              <w:marTop w:val="0"/>
              <w:marBottom w:val="0"/>
              <w:divBdr>
                <w:top w:val="none" w:sz="0" w:space="0" w:color="auto"/>
                <w:left w:val="none" w:sz="0" w:space="0" w:color="auto"/>
                <w:bottom w:val="none" w:sz="0" w:space="0" w:color="auto"/>
                <w:right w:val="none" w:sz="0" w:space="0" w:color="auto"/>
              </w:divBdr>
            </w:div>
          </w:divsChild>
        </w:div>
        <w:div w:id="594479995">
          <w:marLeft w:val="0"/>
          <w:marRight w:val="0"/>
          <w:marTop w:val="0"/>
          <w:marBottom w:val="0"/>
          <w:divBdr>
            <w:top w:val="single" w:sz="2" w:space="0" w:color="auto"/>
            <w:left w:val="single" w:sz="18" w:space="0" w:color="auto"/>
            <w:bottom w:val="single" w:sz="2" w:space="0" w:color="auto"/>
            <w:right w:val="single" w:sz="2" w:space="0" w:color="auto"/>
          </w:divBdr>
          <w:divsChild>
            <w:div w:id="1736929389">
              <w:marLeft w:val="0"/>
              <w:marRight w:val="0"/>
              <w:marTop w:val="0"/>
              <w:marBottom w:val="0"/>
              <w:divBdr>
                <w:top w:val="none" w:sz="0" w:space="0" w:color="auto"/>
                <w:left w:val="none" w:sz="0" w:space="0" w:color="auto"/>
                <w:bottom w:val="none" w:sz="0" w:space="0" w:color="auto"/>
                <w:right w:val="none" w:sz="0" w:space="0" w:color="auto"/>
              </w:divBdr>
            </w:div>
          </w:divsChild>
        </w:div>
        <w:div w:id="102848450">
          <w:marLeft w:val="0"/>
          <w:marRight w:val="0"/>
          <w:marTop w:val="0"/>
          <w:marBottom w:val="0"/>
          <w:divBdr>
            <w:top w:val="single" w:sz="2" w:space="0" w:color="auto"/>
            <w:left w:val="single" w:sz="18" w:space="0" w:color="auto"/>
            <w:bottom w:val="single" w:sz="2" w:space="0" w:color="auto"/>
            <w:right w:val="single" w:sz="2" w:space="0" w:color="auto"/>
          </w:divBdr>
          <w:divsChild>
            <w:div w:id="2013530620">
              <w:marLeft w:val="0"/>
              <w:marRight w:val="0"/>
              <w:marTop w:val="0"/>
              <w:marBottom w:val="0"/>
              <w:divBdr>
                <w:top w:val="none" w:sz="0" w:space="0" w:color="auto"/>
                <w:left w:val="none" w:sz="0" w:space="0" w:color="auto"/>
                <w:bottom w:val="none" w:sz="0" w:space="0" w:color="auto"/>
                <w:right w:val="none" w:sz="0" w:space="0" w:color="auto"/>
              </w:divBdr>
            </w:div>
          </w:divsChild>
        </w:div>
        <w:div w:id="191310918">
          <w:marLeft w:val="0"/>
          <w:marRight w:val="0"/>
          <w:marTop w:val="0"/>
          <w:marBottom w:val="0"/>
          <w:divBdr>
            <w:top w:val="single" w:sz="2" w:space="0" w:color="auto"/>
            <w:left w:val="single" w:sz="18" w:space="0" w:color="auto"/>
            <w:bottom w:val="single" w:sz="2" w:space="0" w:color="auto"/>
            <w:right w:val="single" w:sz="2" w:space="0" w:color="auto"/>
          </w:divBdr>
          <w:divsChild>
            <w:div w:id="1203522589">
              <w:marLeft w:val="0"/>
              <w:marRight w:val="0"/>
              <w:marTop w:val="0"/>
              <w:marBottom w:val="0"/>
              <w:divBdr>
                <w:top w:val="none" w:sz="0" w:space="0" w:color="auto"/>
                <w:left w:val="none" w:sz="0" w:space="0" w:color="auto"/>
                <w:bottom w:val="none" w:sz="0" w:space="0" w:color="auto"/>
                <w:right w:val="none" w:sz="0" w:space="0" w:color="auto"/>
              </w:divBdr>
            </w:div>
          </w:divsChild>
        </w:div>
        <w:div w:id="1581209091">
          <w:marLeft w:val="0"/>
          <w:marRight w:val="0"/>
          <w:marTop w:val="0"/>
          <w:marBottom w:val="0"/>
          <w:divBdr>
            <w:top w:val="single" w:sz="2" w:space="0" w:color="auto"/>
            <w:left w:val="single" w:sz="18" w:space="0" w:color="auto"/>
            <w:bottom w:val="single" w:sz="2" w:space="0" w:color="auto"/>
            <w:right w:val="single" w:sz="2" w:space="0" w:color="auto"/>
          </w:divBdr>
          <w:divsChild>
            <w:div w:id="23936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68998">
      <w:bodyDiv w:val="1"/>
      <w:marLeft w:val="0"/>
      <w:marRight w:val="0"/>
      <w:marTop w:val="0"/>
      <w:marBottom w:val="0"/>
      <w:divBdr>
        <w:top w:val="none" w:sz="0" w:space="0" w:color="auto"/>
        <w:left w:val="none" w:sz="0" w:space="0" w:color="auto"/>
        <w:bottom w:val="none" w:sz="0" w:space="0" w:color="auto"/>
        <w:right w:val="none" w:sz="0" w:space="0" w:color="auto"/>
      </w:divBdr>
      <w:divsChild>
        <w:div w:id="2068263326">
          <w:marLeft w:val="0"/>
          <w:marRight w:val="0"/>
          <w:marTop w:val="0"/>
          <w:marBottom w:val="0"/>
          <w:divBdr>
            <w:top w:val="single" w:sz="2" w:space="0" w:color="auto"/>
            <w:left w:val="single" w:sz="18" w:space="0" w:color="auto"/>
            <w:bottom w:val="single" w:sz="2" w:space="0" w:color="auto"/>
            <w:right w:val="single" w:sz="2" w:space="0" w:color="auto"/>
          </w:divBdr>
          <w:divsChild>
            <w:div w:id="7370416">
              <w:marLeft w:val="0"/>
              <w:marRight w:val="0"/>
              <w:marTop w:val="0"/>
              <w:marBottom w:val="0"/>
              <w:divBdr>
                <w:top w:val="none" w:sz="0" w:space="0" w:color="auto"/>
                <w:left w:val="none" w:sz="0" w:space="0" w:color="auto"/>
                <w:bottom w:val="none" w:sz="0" w:space="0" w:color="auto"/>
                <w:right w:val="none" w:sz="0" w:space="0" w:color="auto"/>
              </w:divBdr>
            </w:div>
          </w:divsChild>
        </w:div>
        <w:div w:id="1461264773">
          <w:marLeft w:val="0"/>
          <w:marRight w:val="0"/>
          <w:marTop w:val="0"/>
          <w:marBottom w:val="0"/>
          <w:divBdr>
            <w:top w:val="single" w:sz="2" w:space="0" w:color="auto"/>
            <w:left w:val="single" w:sz="18" w:space="0" w:color="auto"/>
            <w:bottom w:val="single" w:sz="2" w:space="0" w:color="auto"/>
            <w:right w:val="single" w:sz="2" w:space="0" w:color="auto"/>
          </w:divBdr>
          <w:divsChild>
            <w:div w:id="325671044">
              <w:marLeft w:val="0"/>
              <w:marRight w:val="0"/>
              <w:marTop w:val="0"/>
              <w:marBottom w:val="0"/>
              <w:divBdr>
                <w:top w:val="none" w:sz="0" w:space="0" w:color="auto"/>
                <w:left w:val="none" w:sz="0" w:space="0" w:color="auto"/>
                <w:bottom w:val="none" w:sz="0" w:space="0" w:color="auto"/>
                <w:right w:val="none" w:sz="0" w:space="0" w:color="auto"/>
              </w:divBdr>
            </w:div>
          </w:divsChild>
        </w:div>
        <w:div w:id="1586844936">
          <w:marLeft w:val="0"/>
          <w:marRight w:val="0"/>
          <w:marTop w:val="0"/>
          <w:marBottom w:val="0"/>
          <w:divBdr>
            <w:top w:val="single" w:sz="2" w:space="0" w:color="auto"/>
            <w:left w:val="single" w:sz="18" w:space="0" w:color="auto"/>
            <w:bottom w:val="single" w:sz="2" w:space="0" w:color="auto"/>
            <w:right w:val="single" w:sz="2" w:space="0" w:color="auto"/>
          </w:divBdr>
          <w:divsChild>
            <w:div w:id="17508187">
              <w:marLeft w:val="0"/>
              <w:marRight w:val="0"/>
              <w:marTop w:val="0"/>
              <w:marBottom w:val="0"/>
              <w:divBdr>
                <w:top w:val="none" w:sz="0" w:space="0" w:color="auto"/>
                <w:left w:val="none" w:sz="0" w:space="0" w:color="auto"/>
                <w:bottom w:val="none" w:sz="0" w:space="0" w:color="auto"/>
                <w:right w:val="none" w:sz="0" w:space="0" w:color="auto"/>
              </w:divBdr>
            </w:div>
          </w:divsChild>
        </w:div>
        <w:div w:id="2142461362">
          <w:marLeft w:val="0"/>
          <w:marRight w:val="0"/>
          <w:marTop w:val="0"/>
          <w:marBottom w:val="0"/>
          <w:divBdr>
            <w:top w:val="single" w:sz="2" w:space="0" w:color="auto"/>
            <w:left w:val="single" w:sz="18" w:space="0" w:color="auto"/>
            <w:bottom w:val="single" w:sz="2" w:space="0" w:color="auto"/>
            <w:right w:val="single" w:sz="2" w:space="0" w:color="auto"/>
          </w:divBdr>
          <w:divsChild>
            <w:div w:id="847256251">
              <w:marLeft w:val="0"/>
              <w:marRight w:val="0"/>
              <w:marTop w:val="0"/>
              <w:marBottom w:val="0"/>
              <w:divBdr>
                <w:top w:val="none" w:sz="0" w:space="0" w:color="auto"/>
                <w:left w:val="none" w:sz="0" w:space="0" w:color="auto"/>
                <w:bottom w:val="none" w:sz="0" w:space="0" w:color="auto"/>
                <w:right w:val="none" w:sz="0" w:space="0" w:color="auto"/>
              </w:divBdr>
            </w:div>
          </w:divsChild>
        </w:div>
        <w:div w:id="1928616228">
          <w:marLeft w:val="0"/>
          <w:marRight w:val="0"/>
          <w:marTop w:val="0"/>
          <w:marBottom w:val="0"/>
          <w:divBdr>
            <w:top w:val="single" w:sz="2" w:space="0" w:color="auto"/>
            <w:left w:val="single" w:sz="18" w:space="0" w:color="auto"/>
            <w:bottom w:val="single" w:sz="2" w:space="0" w:color="auto"/>
            <w:right w:val="single" w:sz="2" w:space="0" w:color="auto"/>
          </w:divBdr>
          <w:divsChild>
            <w:div w:id="460417711">
              <w:marLeft w:val="0"/>
              <w:marRight w:val="0"/>
              <w:marTop w:val="0"/>
              <w:marBottom w:val="0"/>
              <w:divBdr>
                <w:top w:val="none" w:sz="0" w:space="0" w:color="auto"/>
                <w:left w:val="none" w:sz="0" w:space="0" w:color="auto"/>
                <w:bottom w:val="none" w:sz="0" w:space="0" w:color="auto"/>
                <w:right w:val="none" w:sz="0" w:space="0" w:color="auto"/>
              </w:divBdr>
            </w:div>
          </w:divsChild>
        </w:div>
        <w:div w:id="931816622">
          <w:marLeft w:val="0"/>
          <w:marRight w:val="0"/>
          <w:marTop w:val="0"/>
          <w:marBottom w:val="0"/>
          <w:divBdr>
            <w:top w:val="single" w:sz="2" w:space="0" w:color="auto"/>
            <w:left w:val="single" w:sz="18" w:space="0" w:color="auto"/>
            <w:bottom w:val="single" w:sz="2" w:space="0" w:color="auto"/>
            <w:right w:val="single" w:sz="2" w:space="0" w:color="auto"/>
          </w:divBdr>
          <w:divsChild>
            <w:div w:id="1370448754">
              <w:marLeft w:val="0"/>
              <w:marRight w:val="0"/>
              <w:marTop w:val="0"/>
              <w:marBottom w:val="0"/>
              <w:divBdr>
                <w:top w:val="none" w:sz="0" w:space="0" w:color="auto"/>
                <w:left w:val="none" w:sz="0" w:space="0" w:color="auto"/>
                <w:bottom w:val="none" w:sz="0" w:space="0" w:color="auto"/>
                <w:right w:val="none" w:sz="0" w:space="0" w:color="auto"/>
              </w:divBdr>
            </w:div>
          </w:divsChild>
        </w:div>
        <w:div w:id="646013668">
          <w:marLeft w:val="0"/>
          <w:marRight w:val="0"/>
          <w:marTop w:val="0"/>
          <w:marBottom w:val="0"/>
          <w:divBdr>
            <w:top w:val="single" w:sz="2" w:space="0" w:color="auto"/>
            <w:left w:val="single" w:sz="18" w:space="0" w:color="auto"/>
            <w:bottom w:val="single" w:sz="2" w:space="0" w:color="auto"/>
            <w:right w:val="single" w:sz="2" w:space="0" w:color="auto"/>
          </w:divBdr>
          <w:divsChild>
            <w:div w:id="31472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50694">
      <w:bodyDiv w:val="1"/>
      <w:marLeft w:val="0"/>
      <w:marRight w:val="0"/>
      <w:marTop w:val="0"/>
      <w:marBottom w:val="0"/>
      <w:divBdr>
        <w:top w:val="none" w:sz="0" w:space="0" w:color="auto"/>
        <w:left w:val="none" w:sz="0" w:space="0" w:color="auto"/>
        <w:bottom w:val="none" w:sz="0" w:space="0" w:color="auto"/>
        <w:right w:val="none" w:sz="0" w:space="0" w:color="auto"/>
      </w:divBdr>
      <w:divsChild>
        <w:div w:id="668483937">
          <w:marLeft w:val="0"/>
          <w:marRight w:val="0"/>
          <w:marTop w:val="0"/>
          <w:marBottom w:val="0"/>
          <w:divBdr>
            <w:top w:val="single" w:sz="2" w:space="0" w:color="auto"/>
            <w:left w:val="single" w:sz="18" w:space="0" w:color="auto"/>
            <w:bottom w:val="single" w:sz="2" w:space="0" w:color="auto"/>
            <w:right w:val="single" w:sz="2" w:space="0" w:color="auto"/>
          </w:divBdr>
          <w:divsChild>
            <w:div w:id="1211457107">
              <w:marLeft w:val="0"/>
              <w:marRight w:val="0"/>
              <w:marTop w:val="0"/>
              <w:marBottom w:val="0"/>
              <w:divBdr>
                <w:top w:val="none" w:sz="0" w:space="0" w:color="auto"/>
                <w:left w:val="none" w:sz="0" w:space="0" w:color="auto"/>
                <w:bottom w:val="none" w:sz="0" w:space="0" w:color="auto"/>
                <w:right w:val="none" w:sz="0" w:space="0" w:color="auto"/>
              </w:divBdr>
            </w:div>
          </w:divsChild>
        </w:div>
        <w:div w:id="1584490327">
          <w:marLeft w:val="0"/>
          <w:marRight w:val="0"/>
          <w:marTop w:val="0"/>
          <w:marBottom w:val="0"/>
          <w:divBdr>
            <w:top w:val="single" w:sz="2" w:space="0" w:color="auto"/>
            <w:left w:val="single" w:sz="18" w:space="0" w:color="auto"/>
            <w:bottom w:val="single" w:sz="2" w:space="0" w:color="auto"/>
            <w:right w:val="single" w:sz="2" w:space="0" w:color="auto"/>
          </w:divBdr>
          <w:divsChild>
            <w:div w:id="885751502">
              <w:marLeft w:val="0"/>
              <w:marRight w:val="0"/>
              <w:marTop w:val="0"/>
              <w:marBottom w:val="0"/>
              <w:divBdr>
                <w:top w:val="none" w:sz="0" w:space="0" w:color="auto"/>
                <w:left w:val="none" w:sz="0" w:space="0" w:color="auto"/>
                <w:bottom w:val="none" w:sz="0" w:space="0" w:color="auto"/>
                <w:right w:val="none" w:sz="0" w:space="0" w:color="auto"/>
              </w:divBdr>
            </w:div>
          </w:divsChild>
        </w:div>
        <w:div w:id="653073299">
          <w:marLeft w:val="0"/>
          <w:marRight w:val="0"/>
          <w:marTop w:val="0"/>
          <w:marBottom w:val="0"/>
          <w:divBdr>
            <w:top w:val="single" w:sz="2" w:space="0" w:color="auto"/>
            <w:left w:val="single" w:sz="18" w:space="0" w:color="auto"/>
            <w:bottom w:val="single" w:sz="2" w:space="0" w:color="auto"/>
            <w:right w:val="single" w:sz="2" w:space="0" w:color="auto"/>
          </w:divBdr>
          <w:divsChild>
            <w:div w:id="756437709">
              <w:marLeft w:val="0"/>
              <w:marRight w:val="0"/>
              <w:marTop w:val="0"/>
              <w:marBottom w:val="0"/>
              <w:divBdr>
                <w:top w:val="none" w:sz="0" w:space="0" w:color="auto"/>
                <w:left w:val="none" w:sz="0" w:space="0" w:color="auto"/>
                <w:bottom w:val="none" w:sz="0" w:space="0" w:color="auto"/>
                <w:right w:val="none" w:sz="0" w:space="0" w:color="auto"/>
              </w:divBdr>
            </w:div>
          </w:divsChild>
        </w:div>
        <w:div w:id="151020899">
          <w:marLeft w:val="0"/>
          <w:marRight w:val="0"/>
          <w:marTop w:val="0"/>
          <w:marBottom w:val="0"/>
          <w:divBdr>
            <w:top w:val="single" w:sz="2" w:space="0" w:color="auto"/>
            <w:left w:val="single" w:sz="18" w:space="0" w:color="auto"/>
            <w:bottom w:val="single" w:sz="2" w:space="0" w:color="auto"/>
            <w:right w:val="single" w:sz="2" w:space="0" w:color="auto"/>
          </w:divBdr>
          <w:divsChild>
            <w:div w:id="1857305504">
              <w:marLeft w:val="0"/>
              <w:marRight w:val="0"/>
              <w:marTop w:val="0"/>
              <w:marBottom w:val="0"/>
              <w:divBdr>
                <w:top w:val="none" w:sz="0" w:space="0" w:color="auto"/>
                <w:left w:val="none" w:sz="0" w:space="0" w:color="auto"/>
                <w:bottom w:val="none" w:sz="0" w:space="0" w:color="auto"/>
                <w:right w:val="none" w:sz="0" w:space="0" w:color="auto"/>
              </w:divBdr>
            </w:div>
          </w:divsChild>
        </w:div>
        <w:div w:id="543102624">
          <w:marLeft w:val="0"/>
          <w:marRight w:val="0"/>
          <w:marTop w:val="0"/>
          <w:marBottom w:val="0"/>
          <w:divBdr>
            <w:top w:val="single" w:sz="2" w:space="0" w:color="auto"/>
            <w:left w:val="single" w:sz="18" w:space="0" w:color="auto"/>
            <w:bottom w:val="single" w:sz="2" w:space="0" w:color="auto"/>
            <w:right w:val="single" w:sz="2" w:space="0" w:color="auto"/>
          </w:divBdr>
          <w:divsChild>
            <w:div w:id="582644031">
              <w:marLeft w:val="0"/>
              <w:marRight w:val="0"/>
              <w:marTop w:val="0"/>
              <w:marBottom w:val="0"/>
              <w:divBdr>
                <w:top w:val="none" w:sz="0" w:space="0" w:color="auto"/>
                <w:left w:val="none" w:sz="0" w:space="0" w:color="auto"/>
                <w:bottom w:val="none" w:sz="0" w:space="0" w:color="auto"/>
                <w:right w:val="none" w:sz="0" w:space="0" w:color="auto"/>
              </w:divBdr>
            </w:div>
          </w:divsChild>
        </w:div>
        <w:div w:id="1310555260">
          <w:marLeft w:val="0"/>
          <w:marRight w:val="0"/>
          <w:marTop w:val="0"/>
          <w:marBottom w:val="0"/>
          <w:divBdr>
            <w:top w:val="single" w:sz="2" w:space="0" w:color="auto"/>
            <w:left w:val="single" w:sz="18" w:space="0" w:color="auto"/>
            <w:bottom w:val="single" w:sz="2" w:space="0" w:color="auto"/>
            <w:right w:val="single" w:sz="2" w:space="0" w:color="auto"/>
          </w:divBdr>
          <w:divsChild>
            <w:div w:id="2080788961">
              <w:marLeft w:val="0"/>
              <w:marRight w:val="0"/>
              <w:marTop w:val="0"/>
              <w:marBottom w:val="0"/>
              <w:divBdr>
                <w:top w:val="none" w:sz="0" w:space="0" w:color="auto"/>
                <w:left w:val="none" w:sz="0" w:space="0" w:color="auto"/>
                <w:bottom w:val="none" w:sz="0" w:space="0" w:color="auto"/>
                <w:right w:val="none" w:sz="0" w:space="0" w:color="auto"/>
              </w:divBdr>
            </w:div>
          </w:divsChild>
        </w:div>
        <w:div w:id="2060666597">
          <w:marLeft w:val="0"/>
          <w:marRight w:val="0"/>
          <w:marTop w:val="0"/>
          <w:marBottom w:val="0"/>
          <w:divBdr>
            <w:top w:val="single" w:sz="2" w:space="0" w:color="auto"/>
            <w:left w:val="single" w:sz="18" w:space="0" w:color="auto"/>
            <w:bottom w:val="single" w:sz="2" w:space="0" w:color="auto"/>
            <w:right w:val="single" w:sz="2" w:space="0" w:color="auto"/>
          </w:divBdr>
          <w:divsChild>
            <w:div w:id="1393115437">
              <w:marLeft w:val="0"/>
              <w:marRight w:val="0"/>
              <w:marTop w:val="0"/>
              <w:marBottom w:val="0"/>
              <w:divBdr>
                <w:top w:val="none" w:sz="0" w:space="0" w:color="auto"/>
                <w:left w:val="none" w:sz="0" w:space="0" w:color="auto"/>
                <w:bottom w:val="none" w:sz="0" w:space="0" w:color="auto"/>
                <w:right w:val="none" w:sz="0" w:space="0" w:color="auto"/>
              </w:divBdr>
            </w:div>
          </w:divsChild>
        </w:div>
        <w:div w:id="1410539529">
          <w:marLeft w:val="0"/>
          <w:marRight w:val="0"/>
          <w:marTop w:val="0"/>
          <w:marBottom w:val="0"/>
          <w:divBdr>
            <w:top w:val="single" w:sz="2" w:space="0" w:color="auto"/>
            <w:left w:val="single" w:sz="18" w:space="0" w:color="auto"/>
            <w:bottom w:val="single" w:sz="2" w:space="0" w:color="auto"/>
            <w:right w:val="single" w:sz="2" w:space="0" w:color="auto"/>
          </w:divBdr>
          <w:divsChild>
            <w:div w:id="1367296437">
              <w:marLeft w:val="0"/>
              <w:marRight w:val="0"/>
              <w:marTop w:val="0"/>
              <w:marBottom w:val="0"/>
              <w:divBdr>
                <w:top w:val="none" w:sz="0" w:space="0" w:color="auto"/>
                <w:left w:val="none" w:sz="0" w:space="0" w:color="auto"/>
                <w:bottom w:val="none" w:sz="0" w:space="0" w:color="auto"/>
                <w:right w:val="none" w:sz="0" w:space="0" w:color="auto"/>
              </w:divBdr>
            </w:div>
          </w:divsChild>
        </w:div>
        <w:div w:id="1786533214">
          <w:marLeft w:val="0"/>
          <w:marRight w:val="0"/>
          <w:marTop w:val="0"/>
          <w:marBottom w:val="0"/>
          <w:divBdr>
            <w:top w:val="single" w:sz="2" w:space="0" w:color="auto"/>
            <w:left w:val="single" w:sz="18" w:space="0" w:color="auto"/>
            <w:bottom w:val="single" w:sz="2" w:space="0" w:color="auto"/>
            <w:right w:val="single" w:sz="2" w:space="0" w:color="auto"/>
          </w:divBdr>
          <w:divsChild>
            <w:div w:id="2082828622">
              <w:marLeft w:val="0"/>
              <w:marRight w:val="0"/>
              <w:marTop w:val="0"/>
              <w:marBottom w:val="0"/>
              <w:divBdr>
                <w:top w:val="none" w:sz="0" w:space="0" w:color="auto"/>
                <w:left w:val="none" w:sz="0" w:space="0" w:color="auto"/>
                <w:bottom w:val="none" w:sz="0" w:space="0" w:color="auto"/>
                <w:right w:val="none" w:sz="0" w:space="0" w:color="auto"/>
              </w:divBdr>
            </w:div>
          </w:divsChild>
        </w:div>
        <w:div w:id="571697092">
          <w:marLeft w:val="0"/>
          <w:marRight w:val="0"/>
          <w:marTop w:val="0"/>
          <w:marBottom w:val="0"/>
          <w:divBdr>
            <w:top w:val="single" w:sz="2" w:space="0" w:color="auto"/>
            <w:left w:val="single" w:sz="18" w:space="0" w:color="auto"/>
            <w:bottom w:val="single" w:sz="2" w:space="0" w:color="auto"/>
            <w:right w:val="single" w:sz="2" w:space="0" w:color="auto"/>
          </w:divBdr>
          <w:divsChild>
            <w:div w:id="620654460">
              <w:marLeft w:val="0"/>
              <w:marRight w:val="0"/>
              <w:marTop w:val="0"/>
              <w:marBottom w:val="0"/>
              <w:divBdr>
                <w:top w:val="none" w:sz="0" w:space="0" w:color="auto"/>
                <w:left w:val="none" w:sz="0" w:space="0" w:color="auto"/>
                <w:bottom w:val="none" w:sz="0" w:space="0" w:color="auto"/>
                <w:right w:val="none" w:sz="0" w:space="0" w:color="auto"/>
              </w:divBdr>
            </w:div>
          </w:divsChild>
        </w:div>
        <w:div w:id="1115900660">
          <w:marLeft w:val="0"/>
          <w:marRight w:val="0"/>
          <w:marTop w:val="0"/>
          <w:marBottom w:val="0"/>
          <w:divBdr>
            <w:top w:val="single" w:sz="2" w:space="0" w:color="auto"/>
            <w:left w:val="single" w:sz="18" w:space="0" w:color="auto"/>
            <w:bottom w:val="single" w:sz="2" w:space="0" w:color="auto"/>
            <w:right w:val="single" w:sz="2" w:space="0" w:color="auto"/>
          </w:divBdr>
          <w:divsChild>
            <w:div w:id="1816944104">
              <w:marLeft w:val="0"/>
              <w:marRight w:val="0"/>
              <w:marTop w:val="0"/>
              <w:marBottom w:val="0"/>
              <w:divBdr>
                <w:top w:val="none" w:sz="0" w:space="0" w:color="auto"/>
                <w:left w:val="none" w:sz="0" w:space="0" w:color="auto"/>
                <w:bottom w:val="none" w:sz="0" w:space="0" w:color="auto"/>
                <w:right w:val="none" w:sz="0" w:space="0" w:color="auto"/>
              </w:divBdr>
            </w:div>
          </w:divsChild>
        </w:div>
        <w:div w:id="439303689">
          <w:marLeft w:val="0"/>
          <w:marRight w:val="0"/>
          <w:marTop w:val="0"/>
          <w:marBottom w:val="0"/>
          <w:divBdr>
            <w:top w:val="single" w:sz="2" w:space="0" w:color="auto"/>
            <w:left w:val="single" w:sz="18" w:space="0" w:color="auto"/>
            <w:bottom w:val="single" w:sz="2" w:space="0" w:color="auto"/>
            <w:right w:val="single" w:sz="2" w:space="0" w:color="auto"/>
          </w:divBdr>
          <w:divsChild>
            <w:div w:id="440998444">
              <w:marLeft w:val="0"/>
              <w:marRight w:val="0"/>
              <w:marTop w:val="0"/>
              <w:marBottom w:val="0"/>
              <w:divBdr>
                <w:top w:val="none" w:sz="0" w:space="0" w:color="auto"/>
                <w:left w:val="none" w:sz="0" w:space="0" w:color="auto"/>
                <w:bottom w:val="none" w:sz="0" w:space="0" w:color="auto"/>
                <w:right w:val="none" w:sz="0" w:space="0" w:color="auto"/>
              </w:divBdr>
            </w:div>
          </w:divsChild>
        </w:div>
        <w:div w:id="546378739">
          <w:marLeft w:val="0"/>
          <w:marRight w:val="0"/>
          <w:marTop w:val="0"/>
          <w:marBottom w:val="0"/>
          <w:divBdr>
            <w:top w:val="single" w:sz="2" w:space="0" w:color="auto"/>
            <w:left w:val="single" w:sz="18" w:space="0" w:color="auto"/>
            <w:bottom w:val="single" w:sz="2" w:space="0" w:color="auto"/>
            <w:right w:val="single" w:sz="2" w:space="0" w:color="auto"/>
          </w:divBdr>
          <w:divsChild>
            <w:div w:id="208611398">
              <w:marLeft w:val="0"/>
              <w:marRight w:val="0"/>
              <w:marTop w:val="0"/>
              <w:marBottom w:val="0"/>
              <w:divBdr>
                <w:top w:val="none" w:sz="0" w:space="0" w:color="auto"/>
                <w:left w:val="none" w:sz="0" w:space="0" w:color="auto"/>
                <w:bottom w:val="none" w:sz="0" w:space="0" w:color="auto"/>
                <w:right w:val="none" w:sz="0" w:space="0" w:color="auto"/>
              </w:divBdr>
            </w:div>
          </w:divsChild>
        </w:div>
        <w:div w:id="1760298537">
          <w:marLeft w:val="0"/>
          <w:marRight w:val="0"/>
          <w:marTop w:val="0"/>
          <w:marBottom w:val="0"/>
          <w:divBdr>
            <w:top w:val="single" w:sz="2" w:space="0" w:color="auto"/>
            <w:left w:val="single" w:sz="18" w:space="0" w:color="auto"/>
            <w:bottom w:val="single" w:sz="2" w:space="0" w:color="auto"/>
            <w:right w:val="single" w:sz="2" w:space="0" w:color="auto"/>
          </w:divBdr>
          <w:divsChild>
            <w:div w:id="151572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54471">
      <w:bodyDiv w:val="1"/>
      <w:marLeft w:val="0"/>
      <w:marRight w:val="0"/>
      <w:marTop w:val="0"/>
      <w:marBottom w:val="0"/>
      <w:divBdr>
        <w:top w:val="none" w:sz="0" w:space="0" w:color="auto"/>
        <w:left w:val="none" w:sz="0" w:space="0" w:color="auto"/>
        <w:bottom w:val="none" w:sz="0" w:space="0" w:color="auto"/>
        <w:right w:val="none" w:sz="0" w:space="0" w:color="auto"/>
      </w:divBdr>
    </w:div>
    <w:div w:id="1872765442">
      <w:bodyDiv w:val="1"/>
      <w:marLeft w:val="0"/>
      <w:marRight w:val="0"/>
      <w:marTop w:val="0"/>
      <w:marBottom w:val="0"/>
      <w:divBdr>
        <w:top w:val="none" w:sz="0" w:space="0" w:color="auto"/>
        <w:left w:val="none" w:sz="0" w:space="0" w:color="auto"/>
        <w:bottom w:val="none" w:sz="0" w:space="0" w:color="auto"/>
        <w:right w:val="none" w:sz="0" w:space="0" w:color="auto"/>
      </w:divBdr>
    </w:div>
    <w:div w:id="1975408604">
      <w:bodyDiv w:val="1"/>
      <w:marLeft w:val="0"/>
      <w:marRight w:val="0"/>
      <w:marTop w:val="0"/>
      <w:marBottom w:val="0"/>
      <w:divBdr>
        <w:top w:val="none" w:sz="0" w:space="0" w:color="auto"/>
        <w:left w:val="none" w:sz="0" w:space="0" w:color="auto"/>
        <w:bottom w:val="none" w:sz="0" w:space="0" w:color="auto"/>
        <w:right w:val="none" w:sz="0" w:space="0" w:color="auto"/>
      </w:divBdr>
    </w:div>
    <w:div w:id="2005235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498A3-00FB-41B2-9D27-5D4EF284F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7</Pages>
  <Words>2480</Words>
  <Characters>13641</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Bezard</dc:creator>
  <cp:keywords/>
  <dc:description/>
  <cp:lastModifiedBy>Cyril Bezard-Falgas</cp:lastModifiedBy>
  <cp:revision>26</cp:revision>
  <cp:lastPrinted>2026-08-21T11:58:00Z</cp:lastPrinted>
  <dcterms:created xsi:type="dcterms:W3CDTF">2026-08-18T23:28:00Z</dcterms:created>
  <dcterms:modified xsi:type="dcterms:W3CDTF">2026-08-25T10:07:00Z</dcterms:modified>
</cp:coreProperties>
</file>