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mean = 33.27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Variance = 287.14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Sd = 16.94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alibri Light" w:hAnsi="Calibri Light" w:cs="Calibri Light"/>
          <w:b w:val="0"/>
          <w:bCs w:val="0"/>
          <w:sz w:val="24"/>
          <w:szCs w:val="24"/>
          <w:lang w:val="en-US"/>
        </w:rPr>
      </w:pPr>
      <w:r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Outliers = 91.36</w:t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Ansi="Cambria Math"/>
          <w:i w:val="0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hAnsi="Cambria Math"/>
          <w:i w:val="0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inter-quartile range of this </w:t>
      </w:r>
      <w:r>
        <w:rPr>
          <w:lang w:val="en-US"/>
        </w:rPr>
        <w:t>dat</w:t>
      </w:r>
      <w:r>
        <w:rPr>
          <w:rFonts w:hint="default"/>
          <w:lang w:val="en-US"/>
        </w:rPr>
        <w:t>a</w:t>
      </w:r>
      <w:r>
        <w:rPr>
          <w:lang w:val="en-US"/>
        </w:rPr>
        <w:t>set</w:t>
      </w:r>
      <w:r>
        <w:t>? (please approximate the numbers) In one line, explain what this value implies.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Answer: IQR = 12-5 = 7, this represents the range which contains 50% of the data points 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skewness of this </w:t>
      </w:r>
      <w:r>
        <w:rPr>
          <w:lang w:val="en-US"/>
        </w:rPr>
        <w:t>datasets</w:t>
      </w:r>
      <w:r>
        <w:t>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Answer: Right skewed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Answer: 2.5 will be not considered an outlier. The box plot will start from 0 and send at 20 in representation.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Answer: Mode lies between 4 and 8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Answer: Data is right skewed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Answer: 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Median in 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box plot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and Mode in 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histogram Histogram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 xml:space="preserve"> provides the frequency distribution so we can see how many times each 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>data point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is occurring however 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box plot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provides the quantile distribution i.e. 50% data 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lies between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 xml:space="preserve"> 5 and 12.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>Box plot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 xml:space="preserve"> provides whisker length to identify outliers, no information from histogram. 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>We can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only guess looking at the gap that 25 may be an 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outline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cs="BaskervilleBE-Regular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>Solution:</w:t>
      </w:r>
    </w:p>
    <w:p>
      <w:pPr>
        <w:pStyle w:val="6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Let P(A) be the probability that a single telephone call is correctly directed, and P(B) be the probability that a single telephone call is misdirected. We're given that one in 200 calls is misdirected, so P(B) = 1/200, and P(A) = 1 - P(B) = 199/200.</w:t>
      </w:r>
    </w:p>
    <w:p>
      <w:pPr>
        <w:pStyle w:val="6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Now, we need to find the probability that at least one in five attempted telephone calls is misdirected. The probability that all five calls are correctly directed is (P(A))^5, and the probability that at least one call is misdirected is the complementary probability.</w:t>
      </w:r>
    </w:p>
    <w:p>
      <w:pPr>
        <w:pStyle w:val="6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Let P(C) be the probability that at least one in five calls is misdirected. We can calculate P(C) using the comple</w:t>
      </w:r>
      <w:bookmarkStart w:id="0" w:name="_GoBack"/>
      <w:bookmarkEnd w:id="0"/>
      <w:r>
        <w:rPr>
          <w:rFonts w:hint="default" w:asciiTheme="minorAscii" w:hAnsiTheme="minorAscii"/>
        </w:rPr>
        <w:t>mentary probability:</w:t>
      </w:r>
    </w:p>
    <w:p>
      <w:pPr>
        <w:pStyle w:val="6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P(C) = 1 - P(no misdirected calls in 5 attempts) P(C) = 1 - (P(A))^5</w:t>
      </w:r>
    </w:p>
    <w:p>
      <w:pPr>
        <w:pStyle w:val="6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P(C) = 1 - (199/200)^5</w:t>
      </w:r>
    </w:p>
    <w:p>
      <w:pPr>
        <w:pStyle w:val="6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Now, we can calculate P(C):</w:t>
      </w:r>
    </w:p>
    <w:p>
      <w:pPr>
        <w:pStyle w:val="6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P(C) </w:t>
      </w:r>
      <w:r>
        <w:rPr>
          <w:rFonts w:hint="default" w:asciiTheme="minorAscii" w:hAnsiTheme="minorAscii"/>
          <w:lang w:val="en-US"/>
        </w:rPr>
        <w:t xml:space="preserve">= </w:t>
      </w:r>
      <w:r>
        <w:rPr>
          <w:rFonts w:hint="default" w:asciiTheme="minorAscii" w:hAnsiTheme="minorAscii"/>
        </w:rPr>
        <w:t>1 - (0.995)^5</w:t>
      </w:r>
    </w:p>
    <w:p>
      <w:pPr>
        <w:pStyle w:val="6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P(C) </w:t>
      </w:r>
      <w:r>
        <w:rPr>
          <w:rFonts w:hint="default" w:asciiTheme="minorAscii" w:hAnsiTheme="minorAscii"/>
          <w:lang w:val="en-US"/>
        </w:rPr>
        <w:t xml:space="preserve">= </w:t>
      </w:r>
      <w:r>
        <w:rPr>
          <w:rFonts w:hint="default" w:asciiTheme="minorAscii" w:hAnsiTheme="minorAscii"/>
        </w:rPr>
        <w:t>1 - 0.975124804</w:t>
      </w:r>
    </w:p>
    <w:p>
      <w:pPr>
        <w:pStyle w:val="6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P(C) </w:t>
      </w:r>
      <w:r>
        <w:rPr>
          <w:rFonts w:hint="default" w:asciiTheme="minorAscii" w:hAnsiTheme="minorAscii"/>
          <w:lang w:val="en-US"/>
        </w:rPr>
        <w:t>=</w:t>
      </w:r>
      <w:r>
        <w:rPr>
          <w:rFonts w:hint="default" w:asciiTheme="minorAscii" w:hAnsiTheme="minorAscii"/>
        </w:rPr>
        <w:t xml:space="preserve"> 0.024875196</w:t>
      </w:r>
    </w:p>
    <w:p>
      <w:pPr>
        <w:pStyle w:val="6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So, the probability that at least one in five attempted telephone calls reaches the wrong number is approximately 0.0249 or 2.49%.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cs="BaskervilleBE-Regular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</w:pPr>
      <w:r>
        <w:rPr>
          <w:rFonts w:hint="default"/>
          <w:lang w:val="en-US"/>
        </w:rPr>
        <w:t>Answer:</w:t>
      </w:r>
      <w:r>
        <w:rPr>
          <w:rFonts w:hint="default" w:asciiTheme="minorAscii" w:hAnsiTheme="minorAscii"/>
          <w:lang w:val="en-US"/>
        </w:rPr>
        <w:t xml:space="preserve"> </w:t>
      </w:r>
      <w:r>
        <w:rPr>
          <w:rFonts w:hint="default" w:eastAsia="Comic Sans MS" w:cs="Calibri Light" w:asciiTheme="minorAscii" w:hAnsiTheme="minorAscii"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>Max. P = 0.3 for P(2000). So most likely outcome is 2000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cs="Calibri Light" w:asciiTheme="minorAscii" w:hAnsiTheme="minorAscii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Answer:  </w:t>
      </w:r>
      <w:r>
        <w:rPr>
          <w:rFonts w:hint="default" w:eastAsia="Comic Sans MS" w:cs="Calibri Light" w:asciiTheme="minorAscii" w:hAnsiTheme="minorAscii"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 xml:space="preserve">P(x&gt;0) = 0.6, implies there is a 60% chance that the venture would yield profits or </w:t>
      </w:r>
      <w:r>
        <w:rPr>
          <w:rFonts w:hint="default" w:eastAsia="Comic Sans MS" w:cs="Calibri Light" w:asciiTheme="minorAscii" w:hAnsiTheme="minorAscii"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>greater than</w:t>
      </w:r>
      <w:r>
        <w:rPr>
          <w:rFonts w:hint="default" w:eastAsia="Comic Sans MS" w:cs="Calibri Light" w:asciiTheme="minorAscii" w:hAnsiTheme="minorAscii"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 xml:space="preserve"> expected returns. P(Incurring losses) is only 0.2. So the venture is likely to be </w:t>
      </w:r>
      <w:r>
        <w:rPr>
          <w:rFonts w:hint="default" w:eastAsia="Comic Sans MS" w:cs="Calibri Light" w:asciiTheme="minorAscii" w:hAnsiTheme="minorAscii"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>successful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Theme="minorAscii" w:hAnsiTheme="minorAscii"/>
          <w:lang w:val="en-US"/>
        </w:rPr>
      </w:pPr>
      <w:r>
        <w:rPr>
          <w:rFonts w:hint="default"/>
          <w:lang w:val="en-US"/>
        </w:rPr>
        <w:t>Answer</w:t>
      </w:r>
      <w:r>
        <w:rPr>
          <w:rFonts w:hint="default" w:ascii="Calibri Light" w:hAnsi="Calibri Light" w:cs="Calibri Light"/>
          <w:sz w:val="22"/>
          <w:szCs w:val="22"/>
          <w:lang w:val="en-US"/>
        </w:rPr>
        <w:t xml:space="preserve">: </w:t>
      </w:r>
      <w:r>
        <w:rPr>
          <w:rFonts w:hint="default" w:eastAsia="Comic Sans MS" w:cs="Calibri Light" w:asciiTheme="minorAscii" w:hAnsiTheme="minorAscii"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 xml:space="preserve">Weighted average = x*P(x) = 800. This means the average expected earnings over a </w:t>
      </w:r>
      <w:r>
        <w:rPr>
          <w:rFonts w:hint="default" w:eastAsia="Comic Sans MS" w:cs="Calibri Light" w:asciiTheme="minorAscii" w:hAnsiTheme="minorAscii"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>long period</w:t>
      </w:r>
      <w:r>
        <w:rPr>
          <w:rFonts w:hint="default" w:eastAsia="Comic Sans MS" w:cs="Calibri Light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of time would be 800(includin</w:t>
      </w:r>
      <w:r>
        <w:rPr>
          <w:rFonts w:hint="default" w:eastAsia="Comic Sans MS" w:cs="Calibri Ligh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 all losses and gains over the period of time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Answer: </w:t>
      </w:r>
      <w:r>
        <w:rPr>
          <w:rFonts w:hint="default" w:eastAsia="Comic Sans MS" w:cs="Comic Sans MS" w:asciiTheme="minorAscii" w:hAnsiTheme="minorAscii"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>P(loss) = P(x= -2000)+P(x=-1000)=0.2. So the risk associated with this venture is 20%.</w:t>
      </w: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B90B03"/>
    <w:rsid w:val="00FA0D64"/>
    <w:rsid w:val="19574270"/>
    <w:rsid w:val="2BCD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46</TotalTime>
  <ScaleCrop>false</ScaleCrop>
  <LinksUpToDate>false</LinksUpToDate>
  <CharactersWithSpaces>2389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Nargis Banu B</cp:lastModifiedBy>
  <dcterms:modified xsi:type="dcterms:W3CDTF">2023-10-24T08:40:20Z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FFE110D102D9451CBC3D162F16E74BF5_12</vt:lpwstr>
  </property>
</Properties>
</file>