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C43D" w14:textId="77777777" w:rsidR="00FD24D8" w:rsidRDefault="00FD24D8" w:rsidP="00FD24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5</w:t>
      </w:r>
    </w:p>
    <w:p w14:paraId="369D3F90" w14:textId="2ED09769" w:rsidR="00FD24D8" w:rsidRDefault="00FD24D8" w:rsidP="00FD24D8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Самойлов Александр </w:t>
      </w:r>
    </w:p>
    <w:p w14:paraId="134D74E2" w14:textId="17143570" w:rsidR="00FD24D8" w:rsidRDefault="00FD24D8" w:rsidP="00FD24D8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499C4443" w14:textId="77777777" w:rsidR="00FD24D8" w:rsidRDefault="00FD24D8" w:rsidP="00FD24D8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0AF3AD16" w14:textId="6E575614" w:rsidR="00FD24D8" w:rsidRDefault="00FD24D8" w:rsidP="00FD24D8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регистра экспериментальным путем.</w:t>
      </w:r>
    </w:p>
    <w:p w14:paraId="4143EA4D" w14:textId="77777777" w:rsidR="00FD24D8" w:rsidRPr="006A65BA" w:rsidRDefault="00FD24D8" w:rsidP="00FD24D8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580667C" w14:textId="4EEC063E" w:rsidR="00FD24D8" w:rsidRDefault="00FD24D8" w:rsidP="00FD24D8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 w:rsidR="0044777A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6A65BA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6A65BA">
        <w:rPr>
          <w:rFonts w:ascii="Times New Roman" w:hAnsi="Times New Roman"/>
          <w:sz w:val="28"/>
          <w:szCs w:val="28"/>
        </w:rPr>
        <w:t xml:space="preserve"> 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регистра.</w:t>
      </w:r>
    </w:p>
    <w:p w14:paraId="4FB85F66" w14:textId="77777777" w:rsidR="00D36502" w:rsidRDefault="00D36502" w:rsidP="00FD24D8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8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8810"/>
      </w:tblGrid>
      <w:tr w:rsidR="00D36502" w14:paraId="1339347C" w14:textId="77777777" w:rsidTr="00D36502">
        <w:trPr>
          <w:trHeight w:val="14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6DFE" w14:textId="77777777" w:rsidR="00D36502" w:rsidRDefault="00D36502" w:rsidP="00836090">
            <w:pPr>
              <w:spacing w:after="0" w:line="320" w:lineRule="exact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15</w:t>
            </w:r>
          </w:p>
        </w:tc>
        <w:tc>
          <w:tcPr>
            <w:tcW w:w="8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7794" w14:textId="77777777" w:rsidR="00D36502" w:rsidRDefault="00D36502" w:rsidP="00836090">
            <w:pPr>
              <w:spacing w:after="0" w:line="320" w:lineRule="exact"/>
              <w:rPr>
                <w:rFonts w:ascii="Times New Roman" w:eastAsia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а) - параллельным кодом запишите число 15 </w:t>
            </w:r>
          </w:p>
          <w:p w14:paraId="34EA1520" w14:textId="77777777" w:rsidR="00D36502" w:rsidRDefault="00D36502" w:rsidP="00836090">
            <w:pPr>
              <w:spacing w:after="0" w:line="320" w:lineRule="exact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б) - последовательным кодом со сдвигом влево запишите число 15 и увеличьте его в 2 раза</w:t>
            </w:r>
          </w:p>
        </w:tc>
      </w:tr>
    </w:tbl>
    <w:tbl>
      <w:tblPr>
        <w:tblpPr w:leftFromText="180" w:rightFromText="180" w:vertAnchor="text" w:horzAnchor="margin" w:tblpY="37"/>
        <w:tblW w:w="9735" w:type="dxa"/>
        <w:tblLayout w:type="fixed"/>
        <w:tblLook w:val="04A0" w:firstRow="1" w:lastRow="0" w:firstColumn="1" w:lastColumn="0" w:noHBand="0" w:noVBand="1"/>
      </w:tblPr>
      <w:tblGrid>
        <w:gridCol w:w="1917"/>
        <w:gridCol w:w="995"/>
        <w:gridCol w:w="995"/>
        <w:gridCol w:w="995"/>
        <w:gridCol w:w="997"/>
        <w:gridCol w:w="995"/>
        <w:gridCol w:w="995"/>
        <w:gridCol w:w="995"/>
        <w:gridCol w:w="851"/>
      </w:tblGrid>
      <w:tr w:rsidR="00D36502" w14:paraId="3D5F035F" w14:textId="77777777" w:rsidTr="00D36502">
        <w:trPr>
          <w:trHeight w:val="325"/>
        </w:trPr>
        <w:tc>
          <w:tcPr>
            <w:tcW w:w="19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35DE16FC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Входной</w:t>
            </w:r>
          </w:p>
          <w:p w14:paraId="24248C2D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982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92270E4" w14:textId="77777777" w:rsidR="00D36502" w:rsidRDefault="00D36502" w:rsidP="00D36502">
            <w:pPr>
              <w:pStyle w:val="a3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83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951ACCD" w14:textId="77777777" w:rsidR="00D36502" w:rsidRDefault="00D36502" w:rsidP="00D3650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D36502" w14:paraId="546A6B1E" w14:textId="77777777" w:rsidTr="00D36502">
        <w:trPr>
          <w:trHeight w:val="148"/>
        </w:trPr>
        <w:tc>
          <w:tcPr>
            <w:tcW w:w="191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11379F" w14:textId="77777777" w:rsidR="00D36502" w:rsidRDefault="00D36502" w:rsidP="00D36502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C8F75A7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6A1458F" w14:textId="77777777" w:rsidR="00D36502" w:rsidRPr="00DD74E4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23F665A4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EA608FD" w14:textId="77777777" w:rsidR="00D36502" w:rsidRDefault="00D36502" w:rsidP="00D36502">
            <w:pPr>
              <w:pStyle w:val="a3"/>
              <w:ind w:hanging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2B3A589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0E22128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E1ED1B4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3F5FAC86" w14:textId="77777777" w:rsidR="00D36502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D36502" w14:paraId="0AF80271" w14:textId="77777777" w:rsidTr="00D36502">
        <w:trPr>
          <w:trHeight w:val="34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40F5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000F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AF6D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B9D2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833C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5563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8079" w14:textId="38615335" w:rsidR="00D36502" w:rsidRPr="00F93DCB" w:rsidRDefault="006C10F9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5CB4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2874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B36C" w14:textId="77777777" w:rsidR="00D36502" w:rsidRPr="00F93DCB" w:rsidRDefault="00D36502" w:rsidP="00D36502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24847A1" w14:textId="792EA35D" w:rsidR="002B565D" w:rsidRDefault="002B565D" w:rsidP="002B565D"/>
    <w:p w14:paraId="0D3E1A41" w14:textId="6BD6D6A3" w:rsidR="004744F7" w:rsidRDefault="009642DA" w:rsidP="002B565D">
      <w:pPr>
        <w:rPr>
          <w:b/>
        </w:rPr>
      </w:pPr>
      <w:r>
        <w:rPr>
          <w:b/>
        </w:rPr>
        <w:t xml:space="preserve">Схема </w:t>
      </w:r>
    </w:p>
    <w:p w14:paraId="2BF514CA" w14:textId="7E6AA089" w:rsidR="009642DA" w:rsidRDefault="009642DA" w:rsidP="002B565D">
      <w:pPr>
        <w:rPr>
          <w:b/>
        </w:rPr>
      </w:pPr>
      <w:r w:rsidRPr="009642DA">
        <w:rPr>
          <w:b/>
          <w:noProof/>
        </w:rPr>
        <w:drawing>
          <wp:inline distT="0" distB="0" distL="0" distR="0" wp14:anchorId="0A88F0B3" wp14:editId="4286BE25">
            <wp:extent cx="3477110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AE44" w14:textId="77777777" w:rsidR="001E2FF9" w:rsidRDefault="001E2FF9" w:rsidP="002B565D">
      <w:pPr>
        <w:rPr>
          <w:b/>
        </w:rPr>
      </w:pPr>
    </w:p>
    <w:p w14:paraId="796C7C8E" w14:textId="77777777" w:rsidR="00D36502" w:rsidRDefault="00D36502" w:rsidP="002B565D">
      <w:pPr>
        <w:rPr>
          <w:b/>
        </w:rPr>
      </w:pPr>
    </w:p>
    <w:tbl>
      <w:tblPr>
        <w:tblW w:w="9522" w:type="dxa"/>
        <w:jc w:val="center"/>
        <w:tblLayout w:type="fixed"/>
        <w:tblLook w:val="04A0" w:firstRow="1" w:lastRow="0" w:firstColumn="1" w:lastColumn="0" w:noHBand="0" w:noVBand="1"/>
      </w:tblPr>
      <w:tblGrid>
        <w:gridCol w:w="2020"/>
        <w:gridCol w:w="2123"/>
        <w:gridCol w:w="1384"/>
        <w:gridCol w:w="1384"/>
        <w:gridCol w:w="1384"/>
        <w:gridCol w:w="1227"/>
      </w:tblGrid>
      <w:tr w:rsidR="00E25906" w14:paraId="4AAF2732" w14:textId="77777777" w:rsidTr="00B40BD8">
        <w:trPr>
          <w:trHeight w:val="336"/>
          <w:jc w:val="center"/>
        </w:trPr>
        <w:tc>
          <w:tcPr>
            <w:tcW w:w="202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hideMark/>
          </w:tcPr>
          <w:p w14:paraId="613EF514" w14:textId="77777777" w:rsidR="00E25906" w:rsidRDefault="00E25906" w:rsidP="0083609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импульса на входе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CLK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74CF6CD" w14:textId="77777777" w:rsidR="00E25906" w:rsidRDefault="00E25906" w:rsidP="0083609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Уровень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сигна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3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EA4FDF2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E25906" w14:paraId="3C64C5F1" w14:textId="77777777" w:rsidTr="00B40BD8">
        <w:trPr>
          <w:trHeight w:val="147"/>
          <w:jc w:val="center"/>
        </w:trPr>
        <w:tc>
          <w:tcPr>
            <w:tcW w:w="202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7F93CA" w14:textId="77777777" w:rsidR="00E25906" w:rsidRDefault="00E25906" w:rsidP="0083609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3" w:type="dxa"/>
            <w:hideMark/>
          </w:tcPr>
          <w:p w14:paraId="05557212" w14:textId="77777777" w:rsidR="00E25906" w:rsidRPr="00D318F1" w:rsidRDefault="00E25906" w:rsidP="0083609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ла на входе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SL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05CD2B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B9CC00B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7801C2C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28C583FA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</w:tr>
      <w:tr w:rsidR="00E25906" w14:paraId="570BC0F2" w14:textId="77777777" w:rsidTr="00B40BD8">
        <w:trPr>
          <w:trHeight w:val="336"/>
          <w:jc w:val="center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0A8A44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Исх.состояние</w:t>
            </w:r>
            <w:proofErr w:type="spellEnd"/>
          </w:p>
        </w:tc>
        <w:tc>
          <w:tcPr>
            <w:tcW w:w="212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C6712C5" w14:textId="7E821921" w:rsidR="00E25906" w:rsidRPr="00E25906" w:rsidRDefault="00E25906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947CEA8" w14:textId="173E5592" w:rsidR="00E25906" w:rsidRPr="00B40BD8" w:rsidRDefault="00B40BD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2CFE621" w14:textId="4D657537" w:rsidR="00E25906" w:rsidRPr="00B40BD8" w:rsidRDefault="00B40BD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CBC28BF" w14:textId="484E9B24" w:rsidR="00E25906" w:rsidRPr="00B40BD8" w:rsidRDefault="00B40BD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9742066" w14:textId="23BDA1ED" w:rsidR="00E25906" w:rsidRPr="00B40BD8" w:rsidRDefault="003F050F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25906" w14:paraId="25951C90" w14:textId="77777777" w:rsidTr="00B40BD8">
        <w:trPr>
          <w:trHeight w:val="321"/>
          <w:jc w:val="center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F5E039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BA7E285" w14:textId="15937CE3" w:rsidR="00E25906" w:rsidRPr="003C04F8" w:rsidRDefault="003C04F8" w:rsidP="00E25906">
            <w:pPr>
              <w:pStyle w:val="a3"/>
              <w:jc w:val="center"/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2A9CCE0" w14:textId="35EC2B85" w:rsidR="00E25906" w:rsidRPr="00B40BD8" w:rsidRDefault="00B40BD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7258EEF" w14:textId="5A6DFDFC" w:rsidR="00E25906" w:rsidRPr="00B40BD8" w:rsidRDefault="00B40BD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6E92D55" w14:textId="78BBC325" w:rsidR="00E25906" w:rsidRPr="00B40BD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A7CECCB" w14:textId="3D250901" w:rsidR="00E25906" w:rsidRPr="00B40BD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25906" w14:paraId="44C6852F" w14:textId="77777777" w:rsidTr="009E754D">
        <w:trPr>
          <w:trHeight w:val="336"/>
          <w:jc w:val="center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57AAE" w14:textId="77777777" w:rsidR="00E25906" w:rsidRDefault="00E25906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9F05229" w14:textId="562AC849" w:rsidR="00E25906" w:rsidRP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8CA66A" w14:textId="6F5F65F3" w:rsidR="00E25906" w:rsidRPr="00B40BD8" w:rsidRDefault="00B40BD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D92134" w14:textId="15ED680A" w:rsidR="00E25906" w:rsidRPr="00B40BD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DB8290" w14:textId="6CAC3764" w:rsidR="00E25906" w:rsidRPr="00B40BD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2C8A68" w14:textId="17A66649" w:rsidR="00E25906" w:rsidRPr="00B40BD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E754D" w14:paraId="27BA9B2E" w14:textId="77777777" w:rsidTr="009E754D">
        <w:trPr>
          <w:trHeight w:val="336"/>
          <w:jc w:val="center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1E34" w14:textId="67DF0DA5" w:rsidR="009E754D" w:rsidRDefault="009E754D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A986AE" w14:textId="42527EB9" w:rsidR="009E754D" w:rsidRP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A0C097" w14:textId="4FBCF424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09329A" w14:textId="1E66E04B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E71E4F" w14:textId="6BB7573D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26070" w14:textId="739AAFA0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E754D" w14:paraId="545BFBFD" w14:textId="77777777" w:rsidTr="003C04F8">
        <w:trPr>
          <w:trHeight w:val="336"/>
          <w:jc w:val="center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C8146" w14:textId="731B72FE" w:rsidR="009E754D" w:rsidRDefault="009E754D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B83E62" w14:textId="71D44FC1" w:rsidR="009E754D" w:rsidRP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3E1B6E" w14:textId="10BDC22C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AF1F08" w14:textId="5C67AF52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46481A" w14:textId="186B033B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48F140" w14:textId="10507FB2" w:rsidR="009E754D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04F8" w14:paraId="3DF228AA" w14:textId="77777777" w:rsidTr="00B40BD8">
        <w:trPr>
          <w:trHeight w:val="336"/>
          <w:jc w:val="center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1047A9" w14:textId="0E0EE5B7" w:rsidR="003C04F8" w:rsidRDefault="003C04F8" w:rsidP="00836090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F9A04BF" w14:textId="6C8F5CCB" w:rsid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2B4F205" w14:textId="52E7C43E" w:rsid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2B59377" w14:textId="134CE606" w:rsid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AE71A69" w14:textId="08211F0B" w:rsidR="003C04F8" w:rsidRDefault="003C04F8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EED3AB7" w14:textId="0FE47505" w:rsidR="003C04F8" w:rsidRPr="002945BA" w:rsidRDefault="002945BA" w:rsidP="00E2590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7DFAE3EA" w14:textId="05C42EFE" w:rsidR="001E7072" w:rsidRDefault="001E2FF9" w:rsidP="002B565D">
      <w:pPr>
        <w:rPr>
          <w:b/>
        </w:rPr>
      </w:pPr>
      <w:r w:rsidRPr="001E2FF9">
        <w:rPr>
          <w:b/>
          <w:noProof/>
        </w:rPr>
        <w:lastRenderedPageBreak/>
        <w:drawing>
          <wp:inline distT="0" distB="0" distL="0" distR="0" wp14:anchorId="524B8BF5" wp14:editId="109B6331">
            <wp:extent cx="5940425" cy="3291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884" w14:textId="2C1DF3E5" w:rsidR="001E2FF9" w:rsidRDefault="001E2FF9" w:rsidP="002B565D">
      <w:pPr>
        <w:rPr>
          <w:b/>
        </w:rPr>
      </w:pPr>
      <w:r w:rsidRPr="001E2FF9">
        <w:rPr>
          <w:b/>
          <w:noProof/>
        </w:rPr>
        <w:drawing>
          <wp:inline distT="0" distB="0" distL="0" distR="0" wp14:anchorId="14227388" wp14:editId="75E5729B">
            <wp:extent cx="5940425" cy="3332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1A8D" w14:textId="5DDE066D" w:rsidR="001E2FF9" w:rsidRPr="004064CA" w:rsidRDefault="001E2FF9" w:rsidP="002B56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Pr="00E018CB">
        <w:rPr>
          <w:rFonts w:ascii="Times New Roman" w:hAnsi="Times New Roman"/>
          <w:sz w:val="28"/>
          <w:szCs w:val="28"/>
        </w:rPr>
        <w:t>:</w:t>
      </w:r>
      <w:r w:rsidR="00E018CB" w:rsidRPr="00E018CB">
        <w:rPr>
          <w:rFonts w:ascii="Times New Roman" w:hAnsi="Times New Roman"/>
          <w:sz w:val="28"/>
          <w:szCs w:val="28"/>
        </w:rPr>
        <w:t xml:space="preserve"> </w:t>
      </w:r>
      <w:r w:rsidR="00E018CB">
        <w:rPr>
          <w:rFonts w:ascii="Times New Roman" w:hAnsi="Times New Roman"/>
          <w:sz w:val="28"/>
          <w:szCs w:val="28"/>
        </w:rPr>
        <w:t xml:space="preserve">в данной работе научились </w:t>
      </w:r>
      <w:r w:rsidR="002945BA">
        <w:rPr>
          <w:rFonts w:ascii="Times New Roman" w:hAnsi="Times New Roman"/>
          <w:sz w:val="28"/>
          <w:szCs w:val="28"/>
        </w:rPr>
        <w:t xml:space="preserve">пользоваться регистром </w:t>
      </w:r>
      <w:proofErr w:type="gramStart"/>
      <w:r w:rsidR="002945BA">
        <w:rPr>
          <w:rFonts w:ascii="Times New Roman" w:hAnsi="Times New Roman"/>
          <w:sz w:val="28"/>
          <w:szCs w:val="28"/>
        </w:rPr>
        <w:t>на основе микросхеме</w:t>
      </w:r>
      <w:proofErr w:type="gramEnd"/>
      <w:r w:rsidR="002945BA">
        <w:rPr>
          <w:rFonts w:ascii="Times New Roman" w:hAnsi="Times New Roman"/>
          <w:sz w:val="28"/>
          <w:szCs w:val="28"/>
        </w:rPr>
        <w:t xml:space="preserve"> 74194 (К555ИР11)</w:t>
      </w:r>
      <w:r w:rsidR="006404FA" w:rsidRPr="006404FA">
        <w:rPr>
          <w:rFonts w:ascii="Times New Roman" w:hAnsi="Times New Roman"/>
          <w:sz w:val="28"/>
          <w:szCs w:val="28"/>
        </w:rPr>
        <w:t xml:space="preserve"> </w:t>
      </w:r>
      <w:r w:rsidR="006404FA">
        <w:rPr>
          <w:rFonts w:ascii="Times New Roman" w:hAnsi="Times New Roman"/>
          <w:sz w:val="28"/>
          <w:szCs w:val="28"/>
        </w:rPr>
        <w:t>которая является универсальным регистром,</w:t>
      </w:r>
      <w:r w:rsidR="002945BA">
        <w:rPr>
          <w:rFonts w:ascii="Times New Roman" w:hAnsi="Times New Roman"/>
          <w:sz w:val="28"/>
          <w:szCs w:val="28"/>
        </w:rPr>
        <w:t xml:space="preserve"> в режиме параллельной загрузки</w:t>
      </w:r>
      <w:r w:rsidR="004064CA" w:rsidRPr="004064CA">
        <w:rPr>
          <w:rFonts w:ascii="Times New Roman" w:hAnsi="Times New Roman"/>
          <w:sz w:val="28"/>
          <w:szCs w:val="28"/>
        </w:rPr>
        <w:t xml:space="preserve"> </w:t>
      </w:r>
      <w:r w:rsidR="004064CA">
        <w:rPr>
          <w:rFonts w:ascii="Times New Roman" w:hAnsi="Times New Roman"/>
          <w:sz w:val="28"/>
          <w:szCs w:val="28"/>
        </w:rPr>
        <w:t>а также пользоваться регистром для сдвига влево и вправо</w:t>
      </w:r>
    </w:p>
    <w:sectPr w:rsidR="001E2FF9" w:rsidRPr="004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19"/>
    <w:rsid w:val="001E2FF9"/>
    <w:rsid w:val="001E7072"/>
    <w:rsid w:val="002945BA"/>
    <w:rsid w:val="002B565D"/>
    <w:rsid w:val="003C04F8"/>
    <w:rsid w:val="003F050F"/>
    <w:rsid w:val="004064CA"/>
    <w:rsid w:val="0044777A"/>
    <w:rsid w:val="004744F7"/>
    <w:rsid w:val="00485B19"/>
    <w:rsid w:val="006404FA"/>
    <w:rsid w:val="006C10F9"/>
    <w:rsid w:val="009106F2"/>
    <w:rsid w:val="009642DA"/>
    <w:rsid w:val="009E754D"/>
    <w:rsid w:val="00B40BD8"/>
    <w:rsid w:val="00D36502"/>
    <w:rsid w:val="00E018CB"/>
    <w:rsid w:val="00E25906"/>
    <w:rsid w:val="00F93DCB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8D13"/>
  <w15:chartTrackingRefBased/>
  <w15:docId w15:val="{4D91AF74-E8E1-418E-8375-FB6B61F1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4D8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565D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Strong"/>
    <w:uiPriority w:val="22"/>
    <w:qFormat/>
    <w:rsid w:val="00E25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10</cp:revision>
  <dcterms:created xsi:type="dcterms:W3CDTF">2022-03-19T13:15:00Z</dcterms:created>
  <dcterms:modified xsi:type="dcterms:W3CDTF">2022-03-29T13:36:00Z</dcterms:modified>
</cp:coreProperties>
</file>