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BFE7C" w14:textId="73E83EEB" w:rsidR="007D62DB" w:rsidRPr="008A3B31" w:rsidRDefault="007D62DB" w:rsidP="007D62D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 w:rsidRPr="008A3B31">
        <w:rPr>
          <w:rFonts w:ascii="Times New Roman" w:hAnsi="Times New Roman"/>
          <w:b/>
          <w:sz w:val="28"/>
          <w:szCs w:val="28"/>
        </w:rPr>
        <w:t>6</w:t>
      </w:r>
    </w:p>
    <w:p w14:paraId="020E9379" w14:textId="77777777" w:rsidR="007D62DB" w:rsidRDefault="007D62DB" w:rsidP="007D62DB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 xml:space="preserve">Самойлов Александр </w:t>
      </w:r>
    </w:p>
    <w:p w14:paraId="043C33D2" w14:textId="2FC2B7A8" w:rsidR="007D62DB" w:rsidRDefault="007D62DB" w:rsidP="007D62DB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Т-091</w:t>
      </w:r>
    </w:p>
    <w:p w14:paraId="6D38C47C" w14:textId="7B0DE7AC" w:rsidR="007D62DB" w:rsidRPr="00AD0FD0" w:rsidRDefault="007D62DB" w:rsidP="007D62DB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A65BA">
        <w:rPr>
          <w:rFonts w:ascii="Times New Roman" w:hAnsi="Times New Roman"/>
          <w:b/>
          <w:color w:val="000000"/>
          <w:sz w:val="28"/>
          <w:szCs w:val="28"/>
        </w:rPr>
        <w:t>Тема:</w:t>
      </w:r>
      <w:r w:rsidRPr="007D62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D0FD0">
        <w:rPr>
          <w:rFonts w:ascii="Times New Roman" w:eastAsia="Times New Roman" w:hAnsi="Times New Roman"/>
          <w:sz w:val="28"/>
          <w:szCs w:val="28"/>
          <w:lang w:eastAsia="ru-RU"/>
        </w:rPr>
        <w:t>Исследование работы счетчиков экспериментальным путем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5D6AF66" w14:textId="77777777" w:rsidR="007D62DB" w:rsidRPr="006A65BA" w:rsidRDefault="007D62DB" w:rsidP="007D62DB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0813BAB1" w14:textId="1FAF89C9" w:rsidR="007D62DB" w:rsidRDefault="007D62DB" w:rsidP="007D62DB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A65BA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Цель</w:t>
      </w:r>
      <w:proofErr w:type="gramStart"/>
      <w:r w:rsidRPr="006A65BA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:</w:t>
      </w:r>
      <w:r w:rsidRPr="007D62DB">
        <w:rPr>
          <w:rFonts w:ascii="Times New Roman" w:hAnsi="Times New Roman"/>
          <w:bCs/>
          <w:color w:val="000000"/>
          <w:spacing w:val="1"/>
          <w:sz w:val="28"/>
          <w:szCs w:val="28"/>
        </w:rPr>
        <w:t xml:space="preserve"> </w:t>
      </w:r>
      <w:r w:rsidRPr="006A65BA">
        <w:rPr>
          <w:rFonts w:ascii="Times New Roman" w:hAnsi="Times New Roman"/>
          <w:sz w:val="28"/>
          <w:szCs w:val="28"/>
        </w:rPr>
        <w:t>Научиться</w:t>
      </w:r>
      <w:proofErr w:type="gramEnd"/>
      <w:r w:rsidRPr="006A65BA">
        <w:rPr>
          <w:rFonts w:ascii="Times New Roman" w:hAnsi="Times New Roman"/>
          <w:sz w:val="28"/>
          <w:szCs w:val="28"/>
        </w:rPr>
        <w:t xml:space="preserve"> </w:t>
      </w:r>
      <w:r w:rsidRPr="00AD0FD0">
        <w:rPr>
          <w:rFonts w:ascii="Times New Roman" w:eastAsia="Times New Roman" w:hAnsi="Times New Roman"/>
          <w:sz w:val="28"/>
          <w:szCs w:val="28"/>
          <w:lang w:eastAsia="ru-RU"/>
        </w:rPr>
        <w:t>исследовать работу счетчиков</w:t>
      </w:r>
      <w:r w:rsidRPr="006A65B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C0C6C4A" w14:textId="0B17F1E2" w:rsidR="007D62DB" w:rsidRDefault="007D62DB" w:rsidP="007D62DB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4"/>
        </w:rPr>
      </w:pPr>
    </w:p>
    <w:p w14:paraId="30A719EF" w14:textId="159AAD75" w:rsidR="007D62DB" w:rsidRDefault="007D62DB" w:rsidP="007D62DB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4"/>
        </w:rPr>
      </w:pPr>
    </w:p>
    <w:p w14:paraId="69FD2DDB" w14:textId="30D507EC" w:rsidR="007D62DB" w:rsidRDefault="007D62DB" w:rsidP="007D62DB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4"/>
        </w:rPr>
      </w:pPr>
    </w:p>
    <w:p w14:paraId="779DA8A5" w14:textId="77777777" w:rsidR="007D62DB" w:rsidRDefault="007D62DB" w:rsidP="007D62DB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4"/>
        </w:rPr>
      </w:pPr>
    </w:p>
    <w:tbl>
      <w:tblPr>
        <w:tblW w:w="95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160"/>
        <w:gridCol w:w="1273"/>
        <w:gridCol w:w="1389"/>
        <w:gridCol w:w="2415"/>
        <w:gridCol w:w="2198"/>
      </w:tblGrid>
      <w:tr w:rsidR="007D62DB" w14:paraId="0A27833F" w14:textId="77777777" w:rsidTr="00982D2E">
        <w:trPr>
          <w:trHeight w:val="327"/>
        </w:trPr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A903" w14:textId="77777777" w:rsidR="007D62DB" w:rsidRPr="00FA69F7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848B41B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10)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2563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6D0F593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BB22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83CB9B5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10)</w:t>
            </w:r>
          </w:p>
        </w:tc>
        <w:tc>
          <w:tcPr>
            <w:tcW w:w="1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D0AA1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57D8CF8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4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CEB3" w14:textId="77777777" w:rsidR="007D62DB" w:rsidRPr="00E4460D" w:rsidRDefault="007D62DB" w:rsidP="00982D2E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vertAlign w:val="subscript"/>
              </w:rPr>
            </w:pPr>
            <w:r w:rsidRPr="00E4460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Результат </w:t>
            </w:r>
            <w:proofErr w:type="gramStart"/>
            <w:r w:rsidRPr="00E4460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суммирования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color w:val="000000"/>
                <w:sz w:val="28"/>
                <w:szCs w:val="28"/>
                <w:vertAlign w:val="subscript"/>
              </w:rPr>
              <w:t>16)</w:t>
            </w:r>
          </w:p>
        </w:tc>
      </w:tr>
      <w:tr w:rsidR="007D62DB" w14:paraId="54DECC3C" w14:textId="77777777" w:rsidTr="00982D2E">
        <w:trPr>
          <w:trHeight w:val="3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2AFAD" w14:textId="77777777" w:rsidR="007D62DB" w:rsidRDefault="007D62DB" w:rsidP="00982D2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A44A2" w14:textId="77777777" w:rsidR="007D62DB" w:rsidRDefault="007D62DB" w:rsidP="00982D2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7CAF3" w14:textId="77777777" w:rsidR="007D62DB" w:rsidRDefault="007D62DB" w:rsidP="00982D2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1ACCA" w14:textId="77777777" w:rsidR="007D62DB" w:rsidRDefault="007D62DB" w:rsidP="00982D2E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7310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F0B3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7D62DB" w14:paraId="7EB1EE82" w14:textId="77777777" w:rsidTr="00982D2E">
        <w:trPr>
          <w:trHeight w:val="319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F60A" w14:textId="79F5564B" w:rsidR="007D62DB" w:rsidRPr="008A3B31" w:rsidRDefault="008A3B31" w:rsidP="008A3B31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81C1" w14:textId="2663C0BC" w:rsidR="007D62DB" w:rsidRPr="001D542E" w:rsidRDefault="001D542E" w:rsidP="008A3B31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26B5B" w14:textId="53FC7740" w:rsidR="007D62DB" w:rsidRPr="008A3B31" w:rsidRDefault="008A3B31" w:rsidP="008A3B31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7345" w14:textId="5BE5B74C" w:rsidR="007D62DB" w:rsidRPr="001D542E" w:rsidRDefault="001D542E" w:rsidP="008A3B31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D3F1" w14:textId="5D92C4C1" w:rsidR="007D62DB" w:rsidRPr="0048171C" w:rsidRDefault="0048171C" w:rsidP="008A3B31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8F07" w14:textId="62931AFE" w:rsidR="007D62DB" w:rsidRPr="0048171C" w:rsidRDefault="0048171C" w:rsidP="008A3B31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</w:t>
            </w:r>
          </w:p>
        </w:tc>
      </w:tr>
    </w:tbl>
    <w:p w14:paraId="7CE5D30D" w14:textId="59ED7898" w:rsidR="00DE53BD" w:rsidRDefault="00DE53BD" w:rsidP="007D62DB">
      <w:pPr>
        <w:jc w:val="center"/>
      </w:pPr>
    </w:p>
    <w:p w14:paraId="063836C7" w14:textId="11470D31" w:rsidR="007D62DB" w:rsidRDefault="00E44076" w:rsidP="00E44076">
      <w:pPr>
        <w:jc w:val="center"/>
      </w:pPr>
      <w:r w:rsidRPr="00E44076">
        <w:rPr>
          <w:noProof/>
        </w:rPr>
        <w:drawing>
          <wp:inline distT="0" distB="0" distL="0" distR="0" wp14:anchorId="1124863C" wp14:editId="413E621F">
            <wp:extent cx="5125165" cy="250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160"/>
        <w:gridCol w:w="1273"/>
        <w:gridCol w:w="1389"/>
        <w:gridCol w:w="2415"/>
        <w:gridCol w:w="2198"/>
      </w:tblGrid>
      <w:tr w:rsidR="00E44076" w14:paraId="1F01BACE" w14:textId="77777777" w:rsidTr="0000780C">
        <w:trPr>
          <w:trHeight w:val="327"/>
        </w:trPr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4FB8" w14:textId="77777777" w:rsidR="00E44076" w:rsidRPr="00FA69F7" w:rsidRDefault="00E44076" w:rsidP="0000780C">
            <w:pPr>
              <w:pStyle w:val="a3"/>
              <w:jc w:val="center"/>
              <w:rPr>
                <w:rFonts w:ascii="Times New Roman" w:hAnsi="Times New Roman"/>
                <w:strike/>
                <w:color w:val="000000"/>
                <w:sz w:val="16"/>
                <w:szCs w:val="16"/>
              </w:rPr>
            </w:pPr>
          </w:p>
          <w:p w14:paraId="0E5E303F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10)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91AA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C7A0A1C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CED4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825821E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10)</w:t>
            </w:r>
          </w:p>
        </w:tc>
        <w:tc>
          <w:tcPr>
            <w:tcW w:w="1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9057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7973279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4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FC4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Результат </w:t>
            </w:r>
            <w:proofErr w:type="gramStart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вычитания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color w:val="000000"/>
                <w:sz w:val="28"/>
                <w:szCs w:val="28"/>
                <w:vertAlign w:val="subscript"/>
              </w:rPr>
              <w:t>16)</w:t>
            </w:r>
          </w:p>
        </w:tc>
      </w:tr>
      <w:tr w:rsidR="00E44076" w14:paraId="74BAC128" w14:textId="77777777" w:rsidTr="0000780C">
        <w:trPr>
          <w:trHeight w:val="3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83A31" w14:textId="77777777" w:rsidR="00E44076" w:rsidRDefault="00E44076" w:rsidP="000078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D3CF8" w14:textId="77777777" w:rsidR="00E44076" w:rsidRDefault="00E44076" w:rsidP="000078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8E7C3" w14:textId="77777777" w:rsidR="00E44076" w:rsidRDefault="00E44076" w:rsidP="000078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FEC5F" w14:textId="77777777" w:rsidR="00E44076" w:rsidRDefault="00E44076" w:rsidP="0000780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CBC2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A3BF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E44076" w14:paraId="77F433EB" w14:textId="77777777" w:rsidTr="0000780C">
        <w:trPr>
          <w:trHeight w:val="319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1597" w14:textId="2853AAE2" w:rsidR="00E44076" w:rsidRPr="000E71B9" w:rsidRDefault="000E71B9" w:rsidP="000E71B9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17A6" w14:textId="2CCF6DA7" w:rsidR="00E44076" w:rsidRPr="000E71B9" w:rsidRDefault="000E71B9" w:rsidP="000E71B9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1452" w14:textId="2CAE796F" w:rsidR="00E44076" w:rsidRPr="000E71B9" w:rsidRDefault="000E71B9" w:rsidP="000E71B9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5F89" w14:textId="3C756207" w:rsidR="00E44076" w:rsidRPr="000E71B9" w:rsidRDefault="000E71B9" w:rsidP="000E71B9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EB20" w14:textId="7E3E840D" w:rsidR="00E44076" w:rsidRPr="000E71B9" w:rsidRDefault="000E71B9" w:rsidP="000E71B9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1B17" w14:textId="3F5CDAF0" w:rsidR="00E44076" w:rsidRPr="000E71B9" w:rsidRDefault="000E71B9" w:rsidP="000E71B9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14:paraId="6DD1C0AD" w14:textId="6847F889" w:rsidR="00E44076" w:rsidRDefault="00E44076" w:rsidP="00E44076">
      <w:pPr>
        <w:jc w:val="center"/>
      </w:pPr>
    </w:p>
    <w:p w14:paraId="2C168752" w14:textId="5A1F80D9" w:rsidR="000E71B9" w:rsidRDefault="000E71B9" w:rsidP="00E44076">
      <w:pPr>
        <w:jc w:val="center"/>
      </w:pPr>
      <w:r w:rsidRPr="000E71B9">
        <w:rPr>
          <w:noProof/>
        </w:rPr>
        <w:drawing>
          <wp:inline distT="0" distB="0" distL="0" distR="0" wp14:anchorId="5983E821" wp14:editId="346D248A">
            <wp:extent cx="4163006" cy="1238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DFF3" w14:textId="5ECD9A64" w:rsidR="000E71B9" w:rsidRDefault="000E71B9" w:rsidP="00E44076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994"/>
        <w:gridCol w:w="995"/>
        <w:gridCol w:w="995"/>
        <w:gridCol w:w="996"/>
        <w:gridCol w:w="1026"/>
        <w:gridCol w:w="1024"/>
        <w:gridCol w:w="1024"/>
        <w:gridCol w:w="1026"/>
      </w:tblGrid>
      <w:tr w:rsidR="00CC00E3" w:rsidRPr="00DC2E8D" w14:paraId="77D2EBC8" w14:textId="77777777" w:rsidTr="0000780C">
        <w:trPr>
          <w:jc w:val="center"/>
        </w:trPr>
        <w:tc>
          <w:tcPr>
            <w:tcW w:w="1265" w:type="dxa"/>
            <w:shd w:val="clear" w:color="auto" w:fill="auto"/>
          </w:tcPr>
          <w:p w14:paraId="6EA8D7C2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be-BY"/>
              </w:rPr>
              <w:t>Входной</w:t>
            </w:r>
          </w:p>
          <w:p w14:paraId="5E6A2416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be-BY"/>
              </w:rPr>
              <w:t>код</w:t>
            </w:r>
          </w:p>
        </w:tc>
        <w:tc>
          <w:tcPr>
            <w:tcW w:w="1068" w:type="dxa"/>
            <w:shd w:val="clear" w:color="auto" w:fill="auto"/>
          </w:tcPr>
          <w:p w14:paraId="28F74E83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070" w:type="dxa"/>
            <w:shd w:val="clear" w:color="auto" w:fill="auto"/>
          </w:tcPr>
          <w:p w14:paraId="328BCE5C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070" w:type="dxa"/>
            <w:shd w:val="clear" w:color="auto" w:fill="auto"/>
          </w:tcPr>
          <w:p w14:paraId="38785FF0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70" w:type="dxa"/>
            <w:shd w:val="clear" w:color="auto" w:fill="auto"/>
          </w:tcPr>
          <w:p w14:paraId="7D053CB8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78" w:type="dxa"/>
            <w:shd w:val="clear" w:color="auto" w:fill="auto"/>
          </w:tcPr>
          <w:p w14:paraId="4CF76A6F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QD</w:t>
            </w:r>
          </w:p>
        </w:tc>
        <w:tc>
          <w:tcPr>
            <w:tcW w:w="1077" w:type="dxa"/>
            <w:shd w:val="clear" w:color="auto" w:fill="auto"/>
          </w:tcPr>
          <w:p w14:paraId="4ABB0D73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QC</w:t>
            </w:r>
          </w:p>
        </w:tc>
        <w:tc>
          <w:tcPr>
            <w:tcW w:w="1077" w:type="dxa"/>
            <w:shd w:val="clear" w:color="auto" w:fill="auto"/>
          </w:tcPr>
          <w:p w14:paraId="04FFC88D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QB</w:t>
            </w:r>
          </w:p>
        </w:tc>
        <w:tc>
          <w:tcPr>
            <w:tcW w:w="1078" w:type="dxa"/>
            <w:shd w:val="clear" w:color="auto" w:fill="auto"/>
          </w:tcPr>
          <w:p w14:paraId="63BD7F8B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QA</w:t>
            </w:r>
          </w:p>
        </w:tc>
      </w:tr>
      <w:tr w:rsidR="00CC00E3" w:rsidRPr="00DC2E8D" w14:paraId="5708F65D" w14:textId="77777777" w:rsidTr="0000780C">
        <w:trPr>
          <w:jc w:val="center"/>
        </w:trPr>
        <w:tc>
          <w:tcPr>
            <w:tcW w:w="1265" w:type="dxa"/>
            <w:shd w:val="clear" w:color="auto" w:fill="auto"/>
          </w:tcPr>
          <w:p w14:paraId="71AC5442" w14:textId="5882FA58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068" w:type="dxa"/>
            <w:shd w:val="clear" w:color="auto" w:fill="auto"/>
          </w:tcPr>
          <w:p w14:paraId="7B296ADF" w14:textId="4A99C6D4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shd w:val="clear" w:color="auto" w:fill="auto"/>
          </w:tcPr>
          <w:p w14:paraId="7EF5F9CC" w14:textId="28BF367B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0" w:type="dxa"/>
            <w:shd w:val="clear" w:color="auto" w:fill="auto"/>
          </w:tcPr>
          <w:p w14:paraId="3D7D1300" w14:textId="0C5EB7D6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0" w:type="dxa"/>
            <w:shd w:val="clear" w:color="auto" w:fill="auto"/>
          </w:tcPr>
          <w:p w14:paraId="024EC5A3" w14:textId="33CAF67C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8" w:type="dxa"/>
            <w:shd w:val="clear" w:color="auto" w:fill="auto"/>
          </w:tcPr>
          <w:p w14:paraId="2300C181" w14:textId="6D7C8255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shd w:val="clear" w:color="auto" w:fill="auto"/>
          </w:tcPr>
          <w:p w14:paraId="6F0C29AF" w14:textId="5CA0E672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  <w:shd w:val="clear" w:color="auto" w:fill="auto"/>
          </w:tcPr>
          <w:p w14:paraId="40A81BC8" w14:textId="23B58F1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8" w:type="dxa"/>
            <w:shd w:val="clear" w:color="auto" w:fill="auto"/>
          </w:tcPr>
          <w:p w14:paraId="0C3E8F37" w14:textId="086D8B0F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10A8DBA7" w14:textId="073F1982" w:rsidR="000E71B9" w:rsidRDefault="000E71B9" w:rsidP="000E71B9"/>
    <w:p w14:paraId="1AC253E4" w14:textId="2EC81BFF" w:rsidR="00CC00E3" w:rsidRDefault="00CC00E3" w:rsidP="000E71B9">
      <w:r w:rsidRPr="00CC00E3">
        <w:rPr>
          <w:noProof/>
        </w:rPr>
        <w:lastRenderedPageBreak/>
        <w:drawing>
          <wp:inline distT="0" distB="0" distL="0" distR="0" wp14:anchorId="0F4D1CF6" wp14:editId="1C5CCA43">
            <wp:extent cx="4887007" cy="243874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CD31" w14:textId="68AD9143" w:rsidR="00CC00E3" w:rsidRDefault="00CC00E3" w:rsidP="000E71B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18"/>
        <w:gridCol w:w="948"/>
        <w:gridCol w:w="896"/>
        <w:gridCol w:w="896"/>
        <w:gridCol w:w="899"/>
        <w:gridCol w:w="897"/>
        <w:gridCol w:w="896"/>
        <w:gridCol w:w="896"/>
        <w:gridCol w:w="899"/>
      </w:tblGrid>
      <w:tr w:rsidR="0020349B" w:rsidRPr="008050B4" w14:paraId="493E92E9" w14:textId="77777777" w:rsidTr="00EC44A8">
        <w:trPr>
          <w:trHeight w:val="472"/>
          <w:jc w:val="center"/>
        </w:trPr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FDCA81" w14:textId="77777777" w:rsidR="0020349B" w:rsidRPr="00D14647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8"/>
                <w:szCs w:val="8"/>
              </w:rPr>
            </w:pPr>
          </w:p>
          <w:p w14:paraId="724E68C3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050B4">
              <w:rPr>
                <w:rFonts w:ascii="Times New Roman" w:hAnsi="Times New Roman"/>
                <w:sz w:val="28"/>
                <w:szCs w:val="28"/>
              </w:rPr>
              <w:t>Номер входного импульса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FFFE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050B4">
              <w:rPr>
                <w:rFonts w:ascii="Times New Roman" w:hAnsi="Times New Roman"/>
                <w:sz w:val="28"/>
                <w:szCs w:val="28"/>
              </w:rPr>
              <w:t>Суммирование</w:t>
            </w:r>
          </w:p>
        </w:tc>
        <w:tc>
          <w:tcPr>
            <w:tcW w:w="36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A968D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050B4">
              <w:rPr>
                <w:rFonts w:ascii="Times New Roman" w:hAnsi="Times New Roman"/>
                <w:sz w:val="28"/>
                <w:szCs w:val="28"/>
              </w:rPr>
              <w:t>Вычитание</w:t>
            </w:r>
          </w:p>
        </w:tc>
      </w:tr>
      <w:tr w:rsidR="0020349B" w:rsidRPr="005834F3" w14:paraId="6E4B0990" w14:textId="77777777" w:rsidTr="00EC44A8">
        <w:trPr>
          <w:trHeight w:val="472"/>
          <w:jc w:val="center"/>
        </w:trPr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6DFDF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1EB7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QD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2EDF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QC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DE88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QB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BFC0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195F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QD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0549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QC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AF12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QB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F38C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QA</w:t>
            </w:r>
          </w:p>
        </w:tc>
      </w:tr>
      <w:tr w:rsidR="0020349B" w:rsidRPr="008050B4" w14:paraId="40C6BD0C" w14:textId="77777777" w:rsidTr="00EC44A8">
        <w:trPr>
          <w:trHeight w:val="495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AD2FF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Исх.состояние</w:t>
            </w:r>
            <w:proofErr w:type="spellEnd"/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D59E0" w14:textId="7A2B6D9D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CD07" w14:textId="6F190AA8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598A" w14:textId="2EBABB27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CE5C" w14:textId="4CAAA534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8759" w14:textId="2DD00FFB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438C7" w14:textId="2201D6FE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DCCB" w14:textId="3BA19AB3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41EB" w14:textId="41B8A95B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20349B" w:rsidRPr="008050B4" w14:paraId="04339462" w14:textId="77777777" w:rsidTr="00EC44A8">
        <w:trPr>
          <w:trHeight w:val="495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F45C2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F97F" w14:textId="49909428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44B1" w14:textId="4A909B52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260D" w14:textId="28A37BFF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7BFD" w14:textId="22D8ABFF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C8CBF" w14:textId="6445EA36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0748C" w14:textId="693717DF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EDC3" w14:textId="019BA254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0F94" w14:textId="589E0D03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20349B" w:rsidRPr="008050B4" w14:paraId="3C9BC7D2" w14:textId="77777777" w:rsidTr="00EC44A8">
        <w:trPr>
          <w:trHeight w:val="495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317E" w14:textId="77777777" w:rsid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789F6" w14:textId="0A0CD458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47E61" w14:textId="293ADB4F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2B2D" w14:textId="51FC2709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3252" w14:textId="51726D18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2685" w14:textId="42661511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F6EAC" w14:textId="7C2E9234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725D" w14:textId="67A37B8F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114E8" w14:textId="05C7F84A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20349B" w:rsidRPr="008050B4" w14:paraId="62D844C3" w14:textId="77777777" w:rsidTr="00EC44A8">
        <w:trPr>
          <w:trHeight w:val="495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9E54" w14:textId="638CF277" w:rsid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FCA98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BE70A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187C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7538B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D723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612D0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C78C5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21B25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5AAABDA" w14:textId="45BA2E6F" w:rsidR="00CC00E3" w:rsidRDefault="00CC00E3" w:rsidP="000E71B9"/>
    <w:p w14:paraId="12942E58" w14:textId="59C2AD86" w:rsidR="00AF4000" w:rsidRDefault="00AF4000" w:rsidP="000E71B9"/>
    <w:p w14:paraId="1C87D96E" w14:textId="452FE37B" w:rsidR="00AF4000" w:rsidRDefault="009167BC" w:rsidP="000E71B9">
      <w:bookmarkStart w:id="0" w:name="_GoBack"/>
      <w:r w:rsidRPr="009167BC">
        <w:drawing>
          <wp:inline distT="0" distB="0" distL="0" distR="0" wp14:anchorId="3FB1ADE6" wp14:editId="1E693556">
            <wp:extent cx="5734850" cy="343900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36CB36" w14:textId="6247E340" w:rsidR="009167BC" w:rsidRPr="009167BC" w:rsidRDefault="009167BC" w:rsidP="000E71B9">
      <w:pPr>
        <w:rPr>
          <w:rFonts w:asciiTheme="minorHAnsi" w:hAnsiTheme="minorHAnsi" w:cstheme="minorHAnsi"/>
          <w:sz w:val="24"/>
          <w:szCs w:val="24"/>
        </w:rPr>
      </w:pPr>
      <w:r w:rsidRPr="009167BC">
        <w:rPr>
          <w:rFonts w:asciiTheme="minorHAnsi" w:hAnsiTheme="minorHAnsi" w:cstheme="minorHAnsi"/>
          <w:sz w:val="24"/>
          <w:szCs w:val="24"/>
        </w:rPr>
        <w:lastRenderedPageBreak/>
        <w:t>Вывод в данной работе проводится исследование</w:t>
      </w:r>
      <w:r w:rsidRPr="009167BC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</w:t>
      </w:r>
      <w:r w:rsidRPr="009167BC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счетчика ИМС 74169 </w:t>
      </w:r>
      <w:r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который может выполнять </w:t>
      </w:r>
      <w:r w:rsidR="00F1102F">
        <w:rPr>
          <w:rFonts w:asciiTheme="minorHAnsi" w:hAnsiTheme="minorHAnsi" w:cstheme="minorHAnsi"/>
          <w:color w:val="000000"/>
          <w:spacing w:val="-3"/>
          <w:sz w:val="24"/>
          <w:szCs w:val="24"/>
        </w:rPr>
        <w:t>функции суммирования и вычитания путем подачи импульсов</w:t>
      </w:r>
      <w:r w:rsidR="008128D4" w:rsidRPr="008128D4">
        <w:rPr>
          <w:rFonts w:ascii="Times New Roman" w:hAnsi="Times New Roman"/>
          <w:sz w:val="28"/>
          <w:szCs w:val="28"/>
        </w:rPr>
        <w:t xml:space="preserve"> </w:t>
      </w:r>
      <w:r w:rsidR="008128D4" w:rsidRPr="00AD1D24">
        <w:rPr>
          <w:rFonts w:ascii="Times New Roman" w:hAnsi="Times New Roman"/>
          <w:sz w:val="28"/>
          <w:szCs w:val="28"/>
        </w:rPr>
        <w:t>При выполнении операци</w:t>
      </w:r>
      <w:r w:rsidR="008128D4">
        <w:rPr>
          <w:rFonts w:ascii="Times New Roman" w:hAnsi="Times New Roman"/>
          <w:sz w:val="28"/>
          <w:szCs w:val="28"/>
        </w:rPr>
        <w:t>и</w:t>
      </w:r>
      <w:r w:rsidR="008128D4" w:rsidRPr="00AD1D24">
        <w:rPr>
          <w:rFonts w:ascii="Times New Roman" w:hAnsi="Times New Roman"/>
          <w:sz w:val="28"/>
          <w:szCs w:val="28"/>
        </w:rPr>
        <w:t xml:space="preserve"> суммирования </w:t>
      </w:r>
      <w:r w:rsidR="008128D4">
        <w:rPr>
          <w:rFonts w:ascii="Times New Roman" w:hAnsi="Times New Roman"/>
          <w:sz w:val="28"/>
          <w:szCs w:val="28"/>
        </w:rPr>
        <w:t>переключатель, управляемый клавишами,</w:t>
      </w:r>
      <w:r w:rsidR="008128D4" w:rsidRPr="00AD1D24">
        <w:rPr>
          <w:rFonts w:ascii="Times New Roman" w:hAnsi="Times New Roman"/>
          <w:sz w:val="28"/>
          <w:szCs w:val="28"/>
        </w:rPr>
        <w:t xml:space="preserve"> подключит</w:t>
      </w:r>
      <w:r w:rsidR="008128D4">
        <w:rPr>
          <w:rFonts w:ascii="Times New Roman" w:hAnsi="Times New Roman"/>
          <w:sz w:val="28"/>
          <w:szCs w:val="28"/>
        </w:rPr>
        <w:t>е</w:t>
      </w:r>
      <w:r w:rsidR="008128D4" w:rsidRPr="00AD1D24">
        <w:rPr>
          <w:rFonts w:ascii="Times New Roman" w:hAnsi="Times New Roman"/>
          <w:sz w:val="28"/>
          <w:szCs w:val="28"/>
        </w:rPr>
        <w:t xml:space="preserve"> к источнику питания </w:t>
      </w:r>
      <w:r w:rsidR="008128D4">
        <w:rPr>
          <w:rFonts w:ascii="Times New Roman" w:hAnsi="Times New Roman"/>
          <w:sz w:val="28"/>
          <w:szCs w:val="28"/>
        </w:rPr>
        <w:t>(</w:t>
      </w:r>
      <w:r w:rsidR="008128D4" w:rsidRPr="00AD1D24">
        <w:rPr>
          <w:rFonts w:ascii="Times New Roman" w:hAnsi="Times New Roman"/>
          <w:sz w:val="28"/>
          <w:szCs w:val="28"/>
        </w:rPr>
        <w:t xml:space="preserve">при этом на управляющий вход </w:t>
      </w:r>
      <w:r w:rsidR="008128D4" w:rsidRPr="00AD1D24">
        <w:rPr>
          <w:rFonts w:ascii="Times New Roman" w:hAnsi="Times New Roman"/>
          <w:sz w:val="28"/>
          <w:szCs w:val="28"/>
          <w:lang w:val="en-US"/>
        </w:rPr>
        <w:t>D</w:t>
      </w:r>
      <w:r w:rsidR="008128D4" w:rsidRPr="00AD1D24">
        <w:rPr>
          <w:rFonts w:ascii="Times New Roman" w:hAnsi="Times New Roman"/>
          <w:sz w:val="28"/>
          <w:szCs w:val="28"/>
        </w:rPr>
        <w:t>/</w:t>
      </w:r>
      <w:r w:rsidR="008128D4" w:rsidRPr="00AD1D24">
        <w:rPr>
          <w:rFonts w:ascii="Times New Roman" w:hAnsi="Times New Roman"/>
          <w:sz w:val="28"/>
          <w:szCs w:val="28"/>
          <w:lang w:val="en-US"/>
        </w:rPr>
        <w:t>U</w:t>
      </w:r>
      <w:r w:rsidR="008128D4">
        <w:rPr>
          <w:rFonts w:ascii="Times New Roman" w:hAnsi="Times New Roman"/>
          <w:sz w:val="28"/>
          <w:szCs w:val="28"/>
        </w:rPr>
        <w:t>’</w:t>
      </w:r>
      <w:r w:rsidR="008128D4" w:rsidRPr="00AD1D24">
        <w:rPr>
          <w:rFonts w:ascii="Times New Roman" w:hAnsi="Times New Roman"/>
          <w:sz w:val="28"/>
          <w:szCs w:val="28"/>
        </w:rPr>
        <w:t xml:space="preserve"> </w:t>
      </w:r>
      <w:r w:rsidR="008128D4">
        <w:rPr>
          <w:rFonts w:ascii="Times New Roman" w:hAnsi="Times New Roman"/>
          <w:sz w:val="28"/>
          <w:szCs w:val="28"/>
        </w:rPr>
        <w:t>будет подан сигнал</w:t>
      </w:r>
      <w:r w:rsidR="008128D4" w:rsidRPr="00AD1D24">
        <w:rPr>
          <w:rFonts w:ascii="Times New Roman" w:hAnsi="Times New Roman"/>
          <w:sz w:val="28"/>
          <w:szCs w:val="28"/>
        </w:rPr>
        <w:t xml:space="preserve"> логическ</w:t>
      </w:r>
      <w:r w:rsidR="008128D4">
        <w:rPr>
          <w:rFonts w:ascii="Times New Roman" w:hAnsi="Times New Roman"/>
          <w:sz w:val="28"/>
          <w:szCs w:val="28"/>
        </w:rPr>
        <w:t>ой</w:t>
      </w:r>
      <w:r w:rsidR="008128D4" w:rsidRPr="00AD1D24">
        <w:rPr>
          <w:rFonts w:ascii="Times New Roman" w:hAnsi="Times New Roman"/>
          <w:sz w:val="28"/>
          <w:szCs w:val="28"/>
        </w:rPr>
        <w:t xml:space="preserve"> 1</w:t>
      </w:r>
      <w:r w:rsidR="008128D4">
        <w:rPr>
          <w:rFonts w:ascii="Times New Roman" w:hAnsi="Times New Roman"/>
          <w:sz w:val="28"/>
          <w:szCs w:val="28"/>
        </w:rPr>
        <w:t>), а</w:t>
      </w:r>
      <w:r w:rsidR="008128D4" w:rsidRPr="00AD1D24">
        <w:rPr>
          <w:rFonts w:ascii="Times New Roman" w:hAnsi="Times New Roman"/>
          <w:sz w:val="28"/>
          <w:szCs w:val="28"/>
        </w:rPr>
        <w:t xml:space="preserve"> </w:t>
      </w:r>
      <w:r w:rsidR="008128D4">
        <w:rPr>
          <w:rFonts w:ascii="Times New Roman" w:hAnsi="Times New Roman"/>
          <w:sz w:val="28"/>
          <w:szCs w:val="28"/>
        </w:rPr>
        <w:t>п</w:t>
      </w:r>
      <w:r w:rsidR="008128D4" w:rsidRPr="00AD1D24">
        <w:rPr>
          <w:rFonts w:ascii="Times New Roman" w:hAnsi="Times New Roman"/>
          <w:sz w:val="28"/>
          <w:szCs w:val="28"/>
        </w:rPr>
        <w:t>ри выполнении операци</w:t>
      </w:r>
      <w:r w:rsidR="008128D4">
        <w:rPr>
          <w:rFonts w:ascii="Times New Roman" w:hAnsi="Times New Roman"/>
          <w:sz w:val="28"/>
          <w:szCs w:val="28"/>
        </w:rPr>
        <w:t>и</w:t>
      </w:r>
      <w:r w:rsidR="008128D4" w:rsidRPr="00AD1D24">
        <w:rPr>
          <w:rFonts w:ascii="Times New Roman" w:hAnsi="Times New Roman"/>
          <w:sz w:val="28"/>
          <w:szCs w:val="28"/>
        </w:rPr>
        <w:t xml:space="preserve"> вычитания </w:t>
      </w:r>
      <w:r w:rsidR="008128D4">
        <w:rPr>
          <w:rFonts w:ascii="Times New Roman" w:hAnsi="Times New Roman"/>
          <w:sz w:val="28"/>
          <w:szCs w:val="28"/>
        </w:rPr>
        <w:t>переключатель, управляемый клавишами,</w:t>
      </w:r>
      <w:r w:rsidR="008128D4" w:rsidRPr="00AD1D24">
        <w:rPr>
          <w:rFonts w:ascii="Times New Roman" w:hAnsi="Times New Roman"/>
          <w:sz w:val="28"/>
          <w:szCs w:val="28"/>
        </w:rPr>
        <w:t xml:space="preserve"> </w:t>
      </w:r>
      <w:r w:rsidR="008128D4">
        <w:rPr>
          <w:rFonts w:ascii="Times New Roman" w:hAnsi="Times New Roman"/>
          <w:sz w:val="28"/>
          <w:szCs w:val="28"/>
        </w:rPr>
        <w:t>подключите к земле</w:t>
      </w:r>
    </w:p>
    <w:sectPr w:rsidR="009167BC" w:rsidRPr="00916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BD"/>
    <w:rsid w:val="000E71B9"/>
    <w:rsid w:val="001D542E"/>
    <w:rsid w:val="0020349B"/>
    <w:rsid w:val="0048171C"/>
    <w:rsid w:val="00492FE8"/>
    <w:rsid w:val="00544974"/>
    <w:rsid w:val="005A6D33"/>
    <w:rsid w:val="005E2D4C"/>
    <w:rsid w:val="007D62DB"/>
    <w:rsid w:val="008128D4"/>
    <w:rsid w:val="008A3B31"/>
    <w:rsid w:val="009167BC"/>
    <w:rsid w:val="00AF4000"/>
    <w:rsid w:val="00CC00E3"/>
    <w:rsid w:val="00DE53BD"/>
    <w:rsid w:val="00E44076"/>
    <w:rsid w:val="00F1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CAEE0"/>
  <w15:chartTrackingRefBased/>
  <w15:docId w15:val="{7DBA38DB-C0F0-47CF-841E-799DAA0E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62DB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7D62DB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11</cp:revision>
  <dcterms:created xsi:type="dcterms:W3CDTF">2022-04-05T10:52:00Z</dcterms:created>
  <dcterms:modified xsi:type="dcterms:W3CDTF">2022-04-19T15:31:00Z</dcterms:modified>
</cp:coreProperties>
</file>