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Чек</w:t>
      </w:r>
    </w:p>
    <w:p>
      <w:r>
        <w:t>Клиент: Алексей Глебович Викторович</w:t>
      </w:r>
    </w:p>
    <w:p>
      <w:r>
        <w:t>Товар: Колёса</w:t>
      </w:r>
    </w:p>
    <w:p>
      <w:r>
        <w:t>Кол-во: 3</w:t>
      </w:r>
    </w:p>
    <w:p>
      <w:r>
        <w:t>К оплате: 299.64₽</w:t>
      </w:r>
    </w:p>
    <w:p>
      <w:r>
        <w:t>Товар: Клавиатура</w:t>
      </w:r>
    </w:p>
    <w:p>
      <w:r>
        <w:t>Кол-во: 1</w:t>
      </w:r>
    </w:p>
    <w:p>
      <w:r>
        <w:t>К оплате: 35.0₽</w:t>
      </w:r>
    </w:p>
    <w:p>
      <w:r>
        <w:t>Товар: Арбузы</w:t>
      </w:r>
    </w:p>
    <w:p>
      <w:r>
        <w:t>Кол-во: 2</w:t>
      </w:r>
    </w:p>
    <w:p>
      <w:r>
        <w:t>К оплате: 24.44₽</w:t>
      </w:r>
    </w:p>
    <w:p>
      <w:r>
        <w:t>Сумма общего чека: 359.08₽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