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5733B9"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690583"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5733B9">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5733B9">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5733B9">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5733B9">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5733B9">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5733B9">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5733B9">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5733B9">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5733B9">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5733B9">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5733B9">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5733B9">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5733B9">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5733B9">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5733B9">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5733B9">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5733B9">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5733B9">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5733B9">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5733B9">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5733B9">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5733B9">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5733B9">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5733B9">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5733B9">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5733B9">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5733B9">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ED9F685" w14:textId="77777777" w:rsidR="00E723D1" w:rsidRPr="003A6D00" w:rsidRDefault="00FF1B87" w:rsidP="003A6D00">
      <w:pPr>
        <w:pStyle w:val="2"/>
        <w:rPr>
          <w:rFonts w:ascii="黑体" w:eastAsia="黑体" w:hAnsi="黑体"/>
          <w:sz w:val="28"/>
          <w:szCs w:val="28"/>
        </w:rPr>
      </w:pPr>
      <w:bookmarkStart w:id="6" w:name="_Toc38890712"/>
      <w:r>
        <w:rPr>
          <w:rFonts w:ascii="黑体" w:eastAsia="黑体" w:hAnsi="黑体"/>
          <w:sz w:val="28"/>
          <w:szCs w:val="28"/>
        </w:rPr>
        <w:t>选题背景和研究意义</w:t>
      </w:r>
      <w:bookmarkEnd w:id="6"/>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35D02030" w14:textId="284D689A" w:rsidR="00A45B41" w:rsidRDefault="00A45B41" w:rsidP="002D0CFC">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1"/>
      </w:r>
      <w:r w:rsidR="003A014E" w:rsidRPr="003A014E">
        <w:rPr>
          <w:rFonts w:hint="eastAsia"/>
          <w:vertAlign w:val="superscript"/>
        </w:rPr>
        <w:t>-5]</w:t>
      </w:r>
      <w:r w:rsidR="003A014E" w:rsidRPr="003A014E">
        <w:rPr>
          <w:rStyle w:val="af3"/>
          <w:vanish/>
        </w:rPr>
        <w:endnoteReference w:id="2"/>
      </w:r>
      <w:r w:rsidR="003A014E" w:rsidRPr="003A014E">
        <w:rPr>
          <w:rStyle w:val="af3"/>
          <w:vanish/>
        </w:rPr>
        <w:endnoteReference w:id="3"/>
      </w:r>
      <w:r w:rsidR="003A014E" w:rsidRPr="003A014E">
        <w:rPr>
          <w:rStyle w:val="af3"/>
          <w:vanish/>
        </w:rPr>
        <w:endnoteReference w:id="4"/>
      </w:r>
      <w:r w:rsidR="003A014E" w:rsidRPr="003A014E">
        <w:rPr>
          <w:rStyle w:val="af3"/>
          <w:vanish/>
        </w:rPr>
        <w:endnoteReference w:id="5"/>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6"/>
      </w:r>
      <w:r w:rsidR="00E502BD" w:rsidRPr="00E502BD">
        <w:rPr>
          <w:vertAlign w:val="superscript"/>
        </w:rPr>
        <w:t>,</w:t>
      </w:r>
      <w:r w:rsidR="00E502BD" w:rsidRPr="00E502BD">
        <w:rPr>
          <w:rStyle w:val="af3"/>
        </w:rPr>
        <w:endnoteReference w:id="7"/>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3574F92C"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D0079D">
        <w:rPr>
          <w:rFonts w:asciiTheme="minorEastAsia" w:eastAsiaTheme="minorEastAsia" w:hAnsiTheme="minorEastAsia"/>
          <w:b/>
          <w:sz w:val="21"/>
          <w:szCs w:val="21"/>
        </w:rPr>
        <w:fldChar w:fldCharType="begin"/>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hint="eastAsia"/>
          <w:b/>
          <w:sz w:val="21"/>
          <w:szCs w:val="21"/>
        </w:rPr>
        <w:instrText>STYLEREF 1 \s</w:instrText>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b/>
          <w:sz w:val="21"/>
          <w:szCs w:val="21"/>
        </w:rPr>
        <w:fldChar w:fldCharType="separate"/>
      </w:r>
      <w:r w:rsidR="00D0079D">
        <w:rPr>
          <w:rFonts w:asciiTheme="minorEastAsia" w:eastAsiaTheme="minorEastAsia" w:hAnsiTheme="minorEastAsia"/>
          <w:b/>
          <w:noProof/>
          <w:sz w:val="21"/>
          <w:szCs w:val="21"/>
        </w:rPr>
        <w:t>1</w:t>
      </w:r>
      <w:r w:rsidR="00D0079D">
        <w:rPr>
          <w:rFonts w:asciiTheme="minorEastAsia" w:eastAsiaTheme="minorEastAsia" w:hAnsiTheme="minorEastAsia"/>
          <w:b/>
          <w:sz w:val="21"/>
          <w:szCs w:val="21"/>
        </w:rPr>
        <w:fldChar w:fldCharType="end"/>
      </w:r>
      <w:r w:rsidR="00D0079D">
        <w:rPr>
          <w:rFonts w:asciiTheme="minorEastAsia" w:eastAsiaTheme="minorEastAsia" w:hAnsiTheme="minorEastAsia"/>
          <w:b/>
          <w:sz w:val="21"/>
          <w:szCs w:val="21"/>
        </w:rPr>
        <w:noBreakHyphen/>
      </w:r>
      <w:r w:rsidR="00D0079D">
        <w:rPr>
          <w:rFonts w:asciiTheme="minorEastAsia" w:eastAsiaTheme="minorEastAsia" w:hAnsiTheme="minorEastAsia"/>
          <w:b/>
          <w:sz w:val="21"/>
          <w:szCs w:val="21"/>
        </w:rPr>
        <w:fldChar w:fldCharType="begin"/>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hint="eastAsia"/>
          <w:b/>
          <w:sz w:val="21"/>
          <w:szCs w:val="21"/>
        </w:rPr>
        <w:instrText>SEQ 图 \* ARABIC \s 1</w:instrText>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b/>
          <w:sz w:val="21"/>
          <w:szCs w:val="21"/>
        </w:rPr>
        <w:fldChar w:fldCharType="separate"/>
      </w:r>
      <w:r w:rsidR="00D0079D">
        <w:rPr>
          <w:rFonts w:asciiTheme="minorEastAsia" w:eastAsiaTheme="minorEastAsia" w:hAnsiTheme="minorEastAsia"/>
          <w:b/>
          <w:noProof/>
          <w:sz w:val="21"/>
          <w:szCs w:val="21"/>
        </w:rPr>
        <w:t>1</w:t>
      </w:r>
      <w:r w:rsidR="00D0079D">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lastRenderedPageBreak/>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8"/>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20322A72"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D0079D">
        <w:rPr>
          <w:rFonts w:asciiTheme="minorEastAsia" w:eastAsiaTheme="minorEastAsia" w:hAnsiTheme="minorEastAsia"/>
          <w:b/>
          <w:sz w:val="21"/>
          <w:szCs w:val="21"/>
        </w:rPr>
        <w:fldChar w:fldCharType="begin"/>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hint="eastAsia"/>
          <w:b/>
          <w:sz w:val="21"/>
          <w:szCs w:val="21"/>
        </w:rPr>
        <w:instrText>STYLEREF 1 \s</w:instrText>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b/>
          <w:sz w:val="21"/>
          <w:szCs w:val="21"/>
        </w:rPr>
        <w:fldChar w:fldCharType="separate"/>
      </w:r>
      <w:r w:rsidR="00D0079D">
        <w:rPr>
          <w:rFonts w:asciiTheme="minorEastAsia" w:eastAsiaTheme="minorEastAsia" w:hAnsiTheme="minorEastAsia"/>
          <w:b/>
          <w:noProof/>
          <w:sz w:val="21"/>
          <w:szCs w:val="21"/>
        </w:rPr>
        <w:t>1</w:t>
      </w:r>
      <w:r w:rsidR="00D0079D">
        <w:rPr>
          <w:rFonts w:asciiTheme="minorEastAsia" w:eastAsiaTheme="minorEastAsia" w:hAnsiTheme="minorEastAsia"/>
          <w:b/>
          <w:sz w:val="21"/>
          <w:szCs w:val="21"/>
        </w:rPr>
        <w:fldChar w:fldCharType="end"/>
      </w:r>
      <w:r w:rsidR="00D0079D">
        <w:rPr>
          <w:rFonts w:asciiTheme="minorEastAsia" w:eastAsiaTheme="minorEastAsia" w:hAnsiTheme="minorEastAsia"/>
          <w:b/>
          <w:sz w:val="21"/>
          <w:szCs w:val="21"/>
        </w:rPr>
        <w:noBreakHyphen/>
      </w:r>
      <w:r w:rsidR="00D0079D">
        <w:rPr>
          <w:rFonts w:asciiTheme="minorEastAsia" w:eastAsiaTheme="minorEastAsia" w:hAnsiTheme="minorEastAsia"/>
          <w:b/>
          <w:sz w:val="21"/>
          <w:szCs w:val="21"/>
        </w:rPr>
        <w:fldChar w:fldCharType="begin"/>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hint="eastAsia"/>
          <w:b/>
          <w:sz w:val="21"/>
          <w:szCs w:val="21"/>
        </w:rPr>
        <w:instrText>SEQ 图 \* ARABIC \s 1</w:instrText>
      </w:r>
      <w:r w:rsidR="00D0079D">
        <w:rPr>
          <w:rFonts w:asciiTheme="minorEastAsia" w:eastAsiaTheme="minorEastAsia" w:hAnsiTheme="minorEastAsia"/>
          <w:b/>
          <w:sz w:val="21"/>
          <w:szCs w:val="21"/>
        </w:rPr>
        <w:instrText xml:space="preserve"> </w:instrText>
      </w:r>
      <w:r w:rsidR="00D0079D">
        <w:rPr>
          <w:rFonts w:asciiTheme="minorEastAsia" w:eastAsiaTheme="minorEastAsia" w:hAnsiTheme="minorEastAsia"/>
          <w:b/>
          <w:sz w:val="21"/>
          <w:szCs w:val="21"/>
        </w:rPr>
        <w:fldChar w:fldCharType="separate"/>
      </w:r>
      <w:r w:rsidR="00D0079D">
        <w:rPr>
          <w:rFonts w:asciiTheme="minorEastAsia" w:eastAsiaTheme="minorEastAsia" w:hAnsiTheme="minorEastAsia"/>
          <w:b/>
          <w:noProof/>
          <w:sz w:val="21"/>
          <w:szCs w:val="21"/>
        </w:rPr>
        <w:t>2</w:t>
      </w:r>
      <w:r w:rsidR="00D0079D">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lastRenderedPageBreak/>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lastRenderedPageBreak/>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F11A8F">
      <w:pPr>
        <w:pStyle w:val="ae"/>
        <w:numPr>
          <w:ilvl w:val="3"/>
          <w:numId w:val="1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F11A8F">
      <w:pPr>
        <w:pStyle w:val="ae"/>
        <w:numPr>
          <w:ilvl w:val="3"/>
          <w:numId w:val="1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F11A8F">
      <w:pPr>
        <w:pStyle w:val="ae"/>
        <w:numPr>
          <w:ilvl w:val="3"/>
          <w:numId w:val="1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F11A8F">
      <w:pPr>
        <w:pStyle w:val="ae"/>
        <w:numPr>
          <w:ilvl w:val="3"/>
          <w:numId w:val="1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F11A8F">
      <w:pPr>
        <w:pStyle w:val="ae"/>
        <w:numPr>
          <w:ilvl w:val="3"/>
          <w:numId w:val="1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F11A8F">
      <w:pPr>
        <w:pStyle w:val="ae"/>
        <w:numPr>
          <w:ilvl w:val="3"/>
          <w:numId w:val="1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F11A8F">
      <w:pPr>
        <w:pStyle w:val="ae"/>
        <w:numPr>
          <w:ilvl w:val="3"/>
          <w:numId w:val="1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D66F0E">
      <w:pPr>
        <w:pStyle w:val="ae"/>
        <w:numPr>
          <w:ilvl w:val="3"/>
          <w:numId w:val="1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D66F0E">
      <w:pPr>
        <w:pStyle w:val="ae"/>
        <w:numPr>
          <w:ilvl w:val="3"/>
          <w:numId w:val="1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或者数据库在运行时网络中断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D66F0E">
      <w:pPr>
        <w:pStyle w:val="ae"/>
        <w:numPr>
          <w:ilvl w:val="3"/>
          <w:numId w:val="1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954C82">
      <w:pPr>
        <w:pStyle w:val="ae"/>
        <w:numPr>
          <w:ilvl w:val="3"/>
          <w:numId w:val="1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954C82">
      <w:pPr>
        <w:pStyle w:val="ae"/>
        <w:numPr>
          <w:ilvl w:val="3"/>
          <w:numId w:val="1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954C82">
      <w:pPr>
        <w:pStyle w:val="ae"/>
        <w:numPr>
          <w:ilvl w:val="3"/>
          <w:numId w:val="1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954C82">
      <w:pPr>
        <w:pStyle w:val="ae"/>
        <w:numPr>
          <w:ilvl w:val="3"/>
          <w:numId w:val="1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954C82">
      <w:pPr>
        <w:pStyle w:val="ae"/>
        <w:numPr>
          <w:ilvl w:val="3"/>
          <w:numId w:val="1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0384DEF0" w:rsidR="00701F7A" w:rsidRPr="003A6D00"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20F78B6D" w14:textId="68347501" w:rsidR="005166EC" w:rsidRDefault="00306BFF" w:rsidP="005166EC">
      <w:pPr>
        <w:ind w:firstLine="420"/>
        <w:rPr>
          <w:rFonts w:ascii="宋体" w:eastAsia="宋体" w:hAnsi="宋体"/>
          <w:szCs w:val="24"/>
        </w:rPr>
      </w:pPr>
      <w:r>
        <w:rPr>
          <w:rFonts w:ascii="宋体" w:eastAsia="宋体" w:hAnsi="宋体"/>
          <w:szCs w:val="24"/>
        </w:rPr>
        <w:t>Git add git clone fork pull request</w:t>
      </w:r>
      <w:r>
        <w:rPr>
          <w:rFonts w:ascii="宋体" w:eastAsia="宋体" w:hAnsi="宋体" w:hint="eastAsia"/>
          <w:szCs w:val="24"/>
        </w:rPr>
        <w:t>等</w:t>
      </w:r>
    </w:p>
    <w:p w14:paraId="3F799FD9" w14:textId="2493A412" w:rsidR="000F35F0" w:rsidRDefault="000F35F0" w:rsidP="005166EC">
      <w:pPr>
        <w:ind w:firstLine="420"/>
        <w:rPr>
          <w:rFonts w:ascii="宋体" w:eastAsia="宋体" w:hAnsi="宋体"/>
          <w:szCs w:val="24"/>
        </w:rPr>
      </w:pPr>
      <w:r>
        <w:rPr>
          <w:rFonts w:ascii="宋体" w:eastAsia="宋体" w:hAnsi="宋体" w:hint="eastAsia"/>
          <w:szCs w:val="24"/>
        </w:rPr>
        <w:t>讲述一些</w:t>
      </w:r>
      <w:proofErr w:type="spellStart"/>
      <w:r>
        <w:rPr>
          <w:rFonts w:ascii="宋体" w:eastAsia="宋体" w:hAnsi="宋体" w:hint="eastAsia"/>
          <w:szCs w:val="24"/>
        </w:rPr>
        <w:t>g</w:t>
      </w:r>
      <w:r>
        <w:rPr>
          <w:rFonts w:ascii="宋体" w:eastAsia="宋体" w:hAnsi="宋体"/>
          <w:szCs w:val="24"/>
        </w:rPr>
        <w:t>itflow</w:t>
      </w:r>
      <w:proofErr w:type="spellEnd"/>
      <w:r>
        <w:rPr>
          <w:rFonts w:ascii="宋体" w:eastAsia="宋体" w:hAnsi="宋体" w:hint="eastAsia"/>
          <w:szCs w:val="24"/>
        </w:rPr>
        <w:t>流程和G</w:t>
      </w:r>
      <w:r>
        <w:rPr>
          <w:rFonts w:ascii="宋体" w:eastAsia="宋体" w:hAnsi="宋体"/>
          <w:szCs w:val="24"/>
        </w:rPr>
        <w:t xml:space="preserve">it </w:t>
      </w:r>
      <w:r>
        <w:rPr>
          <w:rFonts w:ascii="宋体" w:eastAsia="宋体" w:hAnsi="宋体" w:hint="eastAsia"/>
          <w:szCs w:val="24"/>
        </w:rPr>
        <w:t xml:space="preserve">索引 </w:t>
      </w:r>
      <w:r>
        <w:rPr>
          <w:rFonts w:ascii="宋体" w:eastAsia="宋体" w:hAnsi="宋体"/>
          <w:szCs w:val="24"/>
        </w:rPr>
        <w:t>index tree</w:t>
      </w:r>
      <w:r>
        <w:rPr>
          <w:rFonts w:ascii="宋体" w:eastAsia="宋体" w:hAnsi="宋体" w:hint="eastAsia"/>
          <w:szCs w:val="24"/>
        </w:rPr>
        <w:t>之类的原理</w:t>
      </w:r>
    </w:p>
    <w:p w14:paraId="53ACA9F1" w14:textId="0DB56FA7" w:rsidR="005166EC" w:rsidRDefault="008552E6" w:rsidP="005166EC">
      <w:pPr>
        <w:ind w:firstLine="420"/>
        <w:rPr>
          <w:rFonts w:ascii="宋体" w:eastAsia="宋体" w:hAnsi="宋体"/>
          <w:szCs w:val="24"/>
        </w:rPr>
      </w:pPr>
      <w:r>
        <w:rPr>
          <w:rFonts w:ascii="宋体" w:eastAsia="宋体" w:hAnsi="宋体"/>
          <w:szCs w:val="24"/>
        </w:rPr>
        <w:t>Branch</w:t>
      </w:r>
      <w:r>
        <w:rPr>
          <w:rFonts w:ascii="宋体" w:eastAsia="宋体" w:hAnsi="宋体" w:hint="eastAsia"/>
          <w:szCs w:val="24"/>
        </w:rPr>
        <w:t>的原理之类</w:t>
      </w:r>
    </w:p>
    <w:p w14:paraId="2200581F" w14:textId="34C93E0B" w:rsidR="00C6213B" w:rsidRPr="003A6D00" w:rsidRDefault="0052034A" w:rsidP="00C6213B">
      <w:pPr>
        <w:pStyle w:val="2"/>
        <w:rPr>
          <w:rFonts w:ascii="黑体" w:eastAsia="黑体" w:hAnsi="黑体"/>
          <w:sz w:val="28"/>
          <w:szCs w:val="28"/>
        </w:rPr>
      </w:pPr>
      <w:bookmarkStart w:id="24" w:name="_Toc38890726"/>
      <w:r>
        <w:rPr>
          <w:rFonts w:ascii="黑体" w:eastAsia="黑体" w:hAnsi="黑体" w:hint="eastAsia"/>
          <w:sz w:val="28"/>
          <w:szCs w:val="28"/>
        </w:rPr>
        <w:t>系统模块设计</w:t>
      </w:r>
      <w:bookmarkEnd w:id="24"/>
    </w:p>
    <w:p w14:paraId="5541CF2E" w14:textId="3AB02BA3" w:rsidR="0052034A" w:rsidRPr="003A6D00" w:rsidRDefault="0052034A" w:rsidP="0052034A">
      <w:pPr>
        <w:pStyle w:val="2"/>
        <w:rPr>
          <w:rFonts w:ascii="黑体" w:eastAsia="黑体" w:hAnsi="黑体"/>
          <w:sz w:val="28"/>
          <w:szCs w:val="28"/>
        </w:rPr>
      </w:pPr>
      <w:bookmarkStart w:id="25" w:name="_Toc38890727"/>
      <w:r>
        <w:rPr>
          <w:rFonts w:ascii="黑体" w:eastAsia="黑体" w:hAnsi="黑体" w:hint="eastAsia"/>
          <w:sz w:val="28"/>
          <w:szCs w:val="28"/>
        </w:rPr>
        <w:t>系统数据库设计</w:t>
      </w:r>
      <w:bookmarkEnd w:id="25"/>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6" w:name="_Toc38890728"/>
      <w:r>
        <w:rPr>
          <w:rFonts w:ascii="黑体" w:eastAsia="黑体" w:hAnsi="黑体" w:hint="eastAsia"/>
          <w:sz w:val="30"/>
          <w:szCs w:val="30"/>
        </w:rPr>
        <w:lastRenderedPageBreak/>
        <w:t>实现与测试</w:t>
      </w:r>
      <w:bookmarkEnd w:id="26"/>
    </w:p>
    <w:p w14:paraId="23D558A6" w14:textId="40FEF0D8" w:rsidR="00D26FC8" w:rsidRDefault="00AE20F2" w:rsidP="00D26FC8">
      <w:pPr>
        <w:pStyle w:val="2"/>
        <w:rPr>
          <w:rFonts w:ascii="黑体" w:eastAsia="黑体" w:hAnsi="黑体"/>
          <w:sz w:val="28"/>
          <w:szCs w:val="28"/>
        </w:rPr>
      </w:pPr>
      <w:bookmarkStart w:id="27"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27"/>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F37215">
      <w:pPr>
        <w:pStyle w:val="ae"/>
        <w:numPr>
          <w:ilvl w:val="3"/>
          <w:numId w:val="11"/>
        </w:numPr>
        <w:ind w:firstLineChars="0"/>
      </w:pPr>
      <w:r>
        <w:rPr>
          <w:rFonts w:hint="eastAsia"/>
        </w:rPr>
        <w:t>登录界面</w:t>
      </w:r>
      <w:r w:rsidR="00081753">
        <w:rPr>
          <w:rFonts w:hint="eastAsia"/>
        </w:rPr>
        <w:t>以及新项目的创建</w:t>
      </w:r>
    </w:p>
    <w:p w14:paraId="02559FB6" w14:textId="68448BAC" w:rsidR="00F37215" w:rsidRDefault="00F37215" w:rsidP="00F37215">
      <w:pPr>
        <w:pStyle w:val="ae"/>
        <w:numPr>
          <w:ilvl w:val="0"/>
          <w:numId w:val="22"/>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对远程服务器进行操纵，在远程服务器根目录下创建一个和创建的用户名同名的目录，这个目录之后就用于存放该用户创建的所有新项目。并且创建的项目都直接用裸仓库实现，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F37215">
      <w:pPr>
        <w:pStyle w:val="ae"/>
        <w:numPr>
          <w:ilvl w:val="0"/>
          <w:numId w:val="22"/>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381" cy="2771429"/>
                    </a:xfrm>
                    <a:prstGeom prst="rect">
                      <a:avLst/>
                    </a:prstGeom>
                  </pic:spPr>
                </pic:pic>
              </a:graphicData>
            </a:graphic>
          </wp:inline>
        </w:drawing>
      </w:r>
    </w:p>
    <w:p w14:paraId="79E53FC5" w14:textId="3BE3216C" w:rsidR="00FB58E5" w:rsidRPr="00FB58E5" w:rsidRDefault="00FB58E5" w:rsidP="00FB58E5">
      <w:pPr>
        <w:pStyle w:val="af"/>
        <w:jc w:val="center"/>
        <w:rPr>
          <w:rFonts w:ascii="宋体" w:eastAsia="宋体" w:hAnsi="宋体"/>
          <w:b/>
        </w:rPr>
      </w:pPr>
      <w:bookmarkStart w:id="28" w:name="_Ref39044509"/>
      <w:r w:rsidRPr="00FB58E5">
        <w:rPr>
          <w:rFonts w:hint="eastAsia"/>
          <w:b/>
        </w:rPr>
        <w:t>图</w:t>
      </w:r>
      <w:r w:rsidRPr="00FB58E5">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1</w:t>
      </w:r>
      <w:r w:rsidR="00D0079D">
        <w:rPr>
          <w:b/>
        </w:rPr>
        <w:fldChar w:fldCharType="end"/>
      </w:r>
      <w:r>
        <w:rPr>
          <w:rFonts w:hint="eastAsia"/>
          <w:b/>
        </w:rPr>
        <w:t>登录界面</w:t>
      </w:r>
      <w:bookmarkEnd w:id="28"/>
    </w:p>
    <w:p w14:paraId="2DB004BC" w14:textId="22322AA1" w:rsidR="00F37215" w:rsidRDefault="00F37215" w:rsidP="00F37215">
      <w:pPr>
        <w:pStyle w:val="ae"/>
        <w:numPr>
          <w:ilvl w:val="0"/>
          <w:numId w:val="22"/>
        </w:numPr>
        <w:ind w:firstLineChars="0"/>
      </w:pPr>
      <w:r>
        <w:rPr>
          <w:rFonts w:hint="eastAsia"/>
        </w:rPr>
        <w:t>关键代码</w:t>
      </w:r>
    </w:p>
    <w:p w14:paraId="449CA693" w14:textId="3FFC8AD0"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1</w:t>
      </w:r>
      <w:r w:rsidR="002A08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F70AD7">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F70AD7">
            <w:pPr>
              <w:numPr>
                <w:ilvl w:val="0"/>
                <w:numId w:val="20"/>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250996">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250996">
            <w:pPr>
              <w:numPr>
                <w:ilvl w:val="0"/>
                <w:numId w:val="20"/>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F70AD7">
            <w:pPr>
              <w:numPr>
                <w:ilvl w:val="0"/>
                <w:numId w:val="20"/>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F70AD7">
            <w:pPr>
              <w:numPr>
                <w:ilvl w:val="0"/>
                <w:numId w:val="20"/>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F70AD7">
            <w:pPr>
              <w:numPr>
                <w:ilvl w:val="0"/>
                <w:numId w:val="20"/>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78748B">
      <w:pPr>
        <w:pStyle w:val="ae"/>
        <w:numPr>
          <w:ilvl w:val="3"/>
          <w:numId w:val="11"/>
        </w:numPr>
        <w:ind w:firstLineChars="0"/>
      </w:pPr>
      <w:r>
        <w:rPr>
          <w:rFonts w:hint="eastAsia"/>
        </w:rPr>
        <w:t>历史项目展示和查询历史项目</w:t>
      </w:r>
    </w:p>
    <w:p w14:paraId="6DB94379" w14:textId="4F848703" w:rsidR="0078748B" w:rsidRDefault="0078748B" w:rsidP="0078748B">
      <w:pPr>
        <w:pStyle w:val="ae"/>
        <w:numPr>
          <w:ilvl w:val="0"/>
          <w:numId w:val="2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78748B">
      <w:pPr>
        <w:pStyle w:val="ae"/>
        <w:numPr>
          <w:ilvl w:val="0"/>
          <w:numId w:val="2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4736" cy="2650732"/>
                    </a:xfrm>
                    <a:prstGeom prst="rect">
                      <a:avLst/>
                    </a:prstGeom>
                  </pic:spPr>
                </pic:pic>
              </a:graphicData>
            </a:graphic>
          </wp:inline>
        </w:drawing>
      </w:r>
    </w:p>
    <w:p w14:paraId="007C679A" w14:textId="560B6B35" w:rsidR="00600B5A" w:rsidRPr="00E71BFC" w:rsidRDefault="00600B5A" w:rsidP="00600B5A">
      <w:pPr>
        <w:pStyle w:val="af"/>
        <w:jc w:val="center"/>
        <w:rPr>
          <w:b/>
        </w:rPr>
      </w:pPr>
      <w:bookmarkStart w:id="29" w:name="_Ref39047683"/>
      <w:r w:rsidRPr="00E71BFC">
        <w:rPr>
          <w:rFonts w:hint="eastAsia"/>
          <w:b/>
        </w:rPr>
        <w:t>图</w:t>
      </w:r>
      <w:r w:rsidRPr="00E71BFC">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2</w:t>
      </w:r>
      <w:r w:rsidR="00D0079D">
        <w:rPr>
          <w:b/>
        </w:rPr>
        <w:fldChar w:fldCharType="end"/>
      </w:r>
      <w:r w:rsidRPr="00E71BFC">
        <w:rPr>
          <w:rFonts w:hint="eastAsia"/>
          <w:b/>
        </w:rPr>
        <w:t>历史项目展示</w:t>
      </w:r>
      <w:bookmarkEnd w:id="29"/>
    </w:p>
    <w:p w14:paraId="48BD543D" w14:textId="6B632F2E" w:rsidR="0078748B" w:rsidRDefault="0078748B" w:rsidP="0078748B">
      <w:pPr>
        <w:pStyle w:val="ae"/>
        <w:numPr>
          <w:ilvl w:val="0"/>
          <w:numId w:val="24"/>
        </w:numPr>
        <w:ind w:firstLineChars="0"/>
      </w:pPr>
      <w:r>
        <w:rPr>
          <w:rFonts w:hint="eastAsia"/>
        </w:rPr>
        <w:t>关键代码</w:t>
      </w:r>
    </w:p>
    <w:p w14:paraId="5E1961EA" w14:textId="6BB38947"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2</w:t>
      </w:r>
      <w:r w:rsidR="002A08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E36879">
            <w:pPr>
              <w:numPr>
                <w:ilvl w:val="0"/>
                <w:numId w:val="2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E36879">
            <w:pPr>
              <w:numPr>
                <w:ilvl w:val="0"/>
                <w:numId w:val="2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E36879">
            <w:pPr>
              <w:numPr>
                <w:ilvl w:val="0"/>
                <w:numId w:val="2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E36879">
            <w:pPr>
              <w:numPr>
                <w:ilvl w:val="0"/>
                <w:numId w:val="2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E36879">
            <w:pPr>
              <w:numPr>
                <w:ilvl w:val="0"/>
                <w:numId w:val="2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E36879">
            <w:pPr>
              <w:numPr>
                <w:ilvl w:val="0"/>
                <w:numId w:val="2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E36879">
            <w:pPr>
              <w:numPr>
                <w:ilvl w:val="0"/>
                <w:numId w:val="2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B0160D">
      <w:pPr>
        <w:pStyle w:val="ae"/>
        <w:numPr>
          <w:ilvl w:val="3"/>
          <w:numId w:val="11"/>
        </w:numPr>
        <w:ind w:firstLineChars="0"/>
      </w:pPr>
      <w:r>
        <w:rPr>
          <w:rFonts w:hint="eastAsia"/>
        </w:rPr>
        <w:t>仓库创建</w:t>
      </w:r>
    </w:p>
    <w:p w14:paraId="2C45F5EE" w14:textId="5F07C995" w:rsidR="00F178B4" w:rsidRDefault="00F178B4" w:rsidP="00F178B4">
      <w:pPr>
        <w:pStyle w:val="ae"/>
        <w:numPr>
          <w:ilvl w:val="0"/>
          <w:numId w:val="25"/>
        </w:numPr>
        <w:ind w:firstLineChars="0"/>
      </w:pPr>
      <w:r>
        <w:rPr>
          <w:rFonts w:hint="eastAsia"/>
        </w:rPr>
        <w:lastRenderedPageBreak/>
        <w:t>功能实现</w:t>
      </w:r>
    </w:p>
    <w:p w14:paraId="48CD45ED" w14:textId="61D232BD" w:rsidR="00B0160D" w:rsidRDefault="00B0160D" w:rsidP="00B0160D">
      <w:pPr>
        <w:ind w:firstLine="420"/>
        <w:rPr>
          <w:rFonts w:hint="eastAsia"/>
        </w:rPr>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w:t>
      </w:r>
      <w:proofErr w:type="gramStart"/>
      <w:r w:rsidR="00295EB8">
        <w:rPr>
          <w:rFonts w:hint="eastAsia"/>
        </w:rPr>
        <w:t>裸</w:t>
      </w:r>
      <w:proofErr w:type="gramEnd"/>
      <w:r w:rsidR="00295EB8">
        <w:rPr>
          <w:rFonts w:hint="eastAsia"/>
        </w:rPr>
        <w:t>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F178B4">
      <w:pPr>
        <w:pStyle w:val="ae"/>
        <w:numPr>
          <w:ilvl w:val="0"/>
          <w:numId w:val="2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790476"/>
                    </a:xfrm>
                    <a:prstGeom prst="rect">
                      <a:avLst/>
                    </a:prstGeom>
                  </pic:spPr>
                </pic:pic>
              </a:graphicData>
            </a:graphic>
          </wp:inline>
        </w:drawing>
      </w:r>
    </w:p>
    <w:p w14:paraId="6E9D222F" w14:textId="129976A9" w:rsidR="00600B5A" w:rsidRPr="00600B5A" w:rsidRDefault="00600B5A" w:rsidP="00600B5A">
      <w:pPr>
        <w:pStyle w:val="af"/>
        <w:jc w:val="center"/>
        <w:rPr>
          <w:b/>
        </w:rPr>
      </w:pPr>
      <w:bookmarkStart w:id="30" w:name="_Ref39049045"/>
      <w:r w:rsidRPr="00600B5A">
        <w:rPr>
          <w:rFonts w:hint="eastAsia"/>
          <w:b/>
        </w:rPr>
        <w:t>图</w:t>
      </w:r>
      <w:r w:rsidRPr="00600B5A">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3</w:t>
      </w:r>
      <w:r w:rsidR="00D0079D">
        <w:rPr>
          <w:b/>
        </w:rPr>
        <w:fldChar w:fldCharType="end"/>
      </w:r>
      <w:r w:rsidRPr="00600B5A">
        <w:rPr>
          <w:rFonts w:hint="eastAsia"/>
          <w:b/>
        </w:rPr>
        <w:t>仓库创建</w:t>
      </w:r>
      <w:bookmarkEnd w:id="30"/>
    </w:p>
    <w:p w14:paraId="5BCCB2CF" w14:textId="0FC32C35" w:rsidR="00600B5A" w:rsidRDefault="00600B5A" w:rsidP="00F178B4">
      <w:pPr>
        <w:pStyle w:val="ae"/>
        <w:numPr>
          <w:ilvl w:val="0"/>
          <w:numId w:val="25"/>
        </w:numPr>
        <w:ind w:firstLineChars="0"/>
      </w:pPr>
      <w:r>
        <w:rPr>
          <w:rFonts w:hint="eastAsia"/>
        </w:rPr>
        <w:t>关键代码</w:t>
      </w:r>
    </w:p>
    <w:p w14:paraId="3D193EA8" w14:textId="0741AFA7" w:rsidR="00A80FD6" w:rsidRPr="00A80FD6" w:rsidRDefault="00A80FD6" w:rsidP="00A80FD6">
      <w:pPr>
        <w:pStyle w:val="af"/>
        <w:keepNext/>
        <w:jc w:val="center"/>
        <w:rPr>
          <w:b/>
        </w:rPr>
      </w:pPr>
      <w:bookmarkStart w:id="31" w:name="_Ref39052120"/>
      <w:r w:rsidRPr="00A80FD6">
        <w:rPr>
          <w:rFonts w:hint="eastAsia"/>
          <w:b/>
        </w:rPr>
        <w:lastRenderedPageBreak/>
        <w:t>代码</w:t>
      </w:r>
      <w:r w:rsidRPr="00A80FD6">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3</w:t>
      </w:r>
      <w:r w:rsidR="002A08CA">
        <w:rPr>
          <w:b/>
        </w:rPr>
        <w:fldChar w:fldCharType="end"/>
      </w:r>
      <w:r>
        <w:rPr>
          <w:rFonts w:hint="eastAsia"/>
          <w:b/>
        </w:rPr>
        <w:t>创建仓库关键代码</w:t>
      </w:r>
      <w:bookmarkEnd w:id="31"/>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CC61F7">
            <w:pPr>
              <w:numPr>
                <w:ilvl w:val="0"/>
                <w:numId w:val="2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rPr>
          <w:rFonts w:hint="eastAsia"/>
        </w:rPr>
      </w:pPr>
      <w:r>
        <w:fldChar w:fldCharType="begin"/>
      </w:r>
      <w:r>
        <w:instrText xml:space="preserve"> </w:instrText>
      </w:r>
      <w:r>
        <w:rPr>
          <w:rFonts w:hint="eastAsia"/>
        </w:rPr>
        <w:instrText>REF _Ref39052120 \h</w:instrText>
      </w:r>
      <w:r>
        <w:instrText xml:space="preserve"> </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78748B">
      <w:pPr>
        <w:pStyle w:val="ae"/>
        <w:numPr>
          <w:ilvl w:val="3"/>
          <w:numId w:val="11"/>
        </w:numPr>
        <w:ind w:firstLineChars="0"/>
      </w:pPr>
      <w:r>
        <w:rPr>
          <w:rFonts w:hint="eastAsia"/>
        </w:rPr>
        <w:t>本地仓库管理</w:t>
      </w:r>
    </w:p>
    <w:p w14:paraId="48BCFAE6" w14:textId="1B5FC279" w:rsidR="0037220C" w:rsidRDefault="00020345" w:rsidP="00311961">
      <w:pPr>
        <w:pStyle w:val="ae"/>
        <w:numPr>
          <w:ilvl w:val="0"/>
          <w:numId w:val="3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到但是</w:t>
      </w:r>
      <w:proofErr w:type="gramEnd"/>
      <w:r w:rsidR="000F35F0">
        <w:rPr>
          <w:rFonts w:hint="eastAsia"/>
        </w:rPr>
        <w:t>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rPr>
          <w:rFonts w:hint="eastAsia"/>
        </w:rPr>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37220C">
      <w:pPr>
        <w:pStyle w:val="ae"/>
        <w:numPr>
          <w:ilvl w:val="0"/>
          <w:numId w:val="30"/>
        </w:numPr>
        <w:ind w:firstLineChars="0"/>
      </w:pPr>
      <w:r>
        <w:rPr>
          <w:rFonts w:hint="eastAsia"/>
        </w:rPr>
        <w:t>界面展示</w:t>
      </w:r>
    </w:p>
    <w:p w14:paraId="444684F2" w14:textId="0CE1B9B5" w:rsidR="0059734B" w:rsidRDefault="0059734B" w:rsidP="0059734B">
      <w:pPr>
        <w:ind w:firstLine="420"/>
        <w:rPr>
          <w:rFonts w:hint="eastAsia"/>
        </w:rPr>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1915"/>
                    </a:xfrm>
                    <a:prstGeom prst="rect">
                      <a:avLst/>
                    </a:prstGeom>
                  </pic:spPr>
                </pic:pic>
              </a:graphicData>
            </a:graphic>
          </wp:inline>
        </w:drawing>
      </w:r>
    </w:p>
    <w:p w14:paraId="2C60375F" w14:textId="3E7D3B8F" w:rsidR="0037220C" w:rsidRDefault="0037220C" w:rsidP="0037220C">
      <w:pPr>
        <w:pStyle w:val="af"/>
        <w:jc w:val="center"/>
        <w:rPr>
          <w:b/>
        </w:rPr>
      </w:pPr>
      <w:bookmarkStart w:id="32" w:name="_Ref39068249"/>
      <w:r w:rsidRPr="0037220C">
        <w:rPr>
          <w:rFonts w:hint="eastAsia"/>
          <w:b/>
        </w:rPr>
        <w:t>图</w:t>
      </w:r>
      <w:r w:rsidRPr="0037220C">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4</w:t>
      </w:r>
      <w:r w:rsidR="00D0079D">
        <w:rPr>
          <w:b/>
        </w:rPr>
        <w:fldChar w:fldCharType="end"/>
      </w:r>
      <w:r>
        <w:rPr>
          <w:rFonts w:hint="eastAsia"/>
          <w:b/>
        </w:rPr>
        <w:t>本地仓库文件目录</w:t>
      </w:r>
      <w:bookmarkEnd w:id="32"/>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1640"/>
                    </a:xfrm>
                    <a:prstGeom prst="rect">
                      <a:avLst/>
                    </a:prstGeom>
                  </pic:spPr>
                </pic:pic>
              </a:graphicData>
            </a:graphic>
          </wp:inline>
        </w:drawing>
      </w:r>
    </w:p>
    <w:p w14:paraId="20E2D6C7" w14:textId="0D912368" w:rsidR="0037220C" w:rsidRPr="0037220C" w:rsidRDefault="0037220C" w:rsidP="0037220C">
      <w:pPr>
        <w:pStyle w:val="af"/>
        <w:jc w:val="center"/>
        <w:rPr>
          <w:b/>
        </w:rPr>
      </w:pPr>
      <w:bookmarkStart w:id="33" w:name="_Ref39068284"/>
      <w:r w:rsidRPr="0037220C">
        <w:rPr>
          <w:rFonts w:hint="eastAsia"/>
          <w:b/>
        </w:rPr>
        <w:t>图</w:t>
      </w:r>
      <w:r w:rsidRPr="0037220C">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5</w:t>
      </w:r>
      <w:r w:rsidR="00D0079D">
        <w:rPr>
          <w:b/>
        </w:rPr>
        <w:fldChar w:fldCharType="end"/>
      </w:r>
      <w:r>
        <w:rPr>
          <w:rFonts w:hint="eastAsia"/>
          <w:b/>
        </w:rPr>
        <w:t>本地仓库管理</w:t>
      </w:r>
      <w:bookmarkEnd w:id="33"/>
    </w:p>
    <w:p w14:paraId="57F9FCB3" w14:textId="77777777" w:rsidR="0037220C" w:rsidRDefault="0037220C" w:rsidP="0037220C"/>
    <w:p w14:paraId="75F1C809" w14:textId="3AA7DF84" w:rsidR="00020345" w:rsidRDefault="00020345" w:rsidP="00020345">
      <w:pPr>
        <w:pStyle w:val="ae"/>
        <w:numPr>
          <w:ilvl w:val="0"/>
          <w:numId w:val="3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654F1BE1"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4</w:t>
      </w:r>
      <w:r w:rsidR="002A08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4610AB">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4610AB">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4610AB">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75193F">
            <w:pPr>
              <w:numPr>
                <w:ilvl w:val="0"/>
                <w:numId w:val="34"/>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050846">
            <w:pPr>
              <w:numPr>
                <w:ilvl w:val="0"/>
                <w:numId w:val="34"/>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050846">
            <w:pPr>
              <w:numPr>
                <w:ilvl w:val="0"/>
                <w:numId w:val="34"/>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  </w:t>
            </w:r>
            <w:r w:rsidRPr="00FC224A">
              <w:rPr>
                <w:rFonts w:cs="Times New Roman"/>
                <w:sz w:val="18"/>
                <w:szCs w:val="18"/>
              </w:rPr>
              <w:t>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FC224A">
            <w:pPr>
              <w:numPr>
                <w:ilvl w:val="0"/>
                <w:numId w:val="34"/>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FC224A">
            <w:pPr>
              <w:numPr>
                <w:ilvl w:val="0"/>
                <w:numId w:val="34"/>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FC224A">
            <w:pPr>
              <w:numPr>
                <w:ilvl w:val="0"/>
                <w:numId w:val="34"/>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BF3CCD">
            <w:pPr>
              <w:numPr>
                <w:ilvl w:val="0"/>
                <w:numId w:val="34"/>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BF3CCD">
            <w:pPr>
              <w:numPr>
                <w:ilvl w:val="0"/>
                <w:numId w:val="34"/>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  </w:t>
            </w:r>
            <w:r w:rsidRPr="00BF3CCD">
              <w:rPr>
                <w:rFonts w:cs="Times New Roman"/>
                <w:sz w:val="18"/>
                <w:szCs w:val="18"/>
              </w:rPr>
              <w:t>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29594D">
            <w:pPr>
              <w:numPr>
                <w:ilvl w:val="0"/>
                <w:numId w:val="34"/>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29594D">
            <w:pPr>
              <w:numPr>
                <w:ilvl w:val="0"/>
                <w:numId w:val="34"/>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29594D">
            <w:pPr>
              <w:numPr>
                <w:ilvl w:val="0"/>
                <w:numId w:val="34"/>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29594D">
            <w:pPr>
              <w:numPr>
                <w:ilvl w:val="0"/>
                <w:numId w:val="34"/>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w:t>
            </w:r>
            <w:r w:rsidRPr="0029594D">
              <w:rPr>
                <w:rFonts w:cs="Times New Roman"/>
                <w:sz w:val="18"/>
                <w:szCs w:val="18"/>
              </w:rPr>
              <w:t>…}).call();</w:t>
            </w:r>
          </w:p>
          <w:p w14:paraId="55E2F9F1" w14:textId="77777777" w:rsidR="00AA471F" w:rsidRDefault="00AA471F" w:rsidP="0029594D">
            <w:pPr>
              <w:numPr>
                <w:ilvl w:val="0"/>
                <w:numId w:val="34"/>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29594D">
            <w:pPr>
              <w:numPr>
                <w:ilvl w:val="0"/>
                <w:numId w:val="34"/>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29594D">
            <w:pPr>
              <w:numPr>
                <w:ilvl w:val="0"/>
                <w:numId w:val="34"/>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29594D">
            <w:pPr>
              <w:numPr>
                <w:ilvl w:val="0"/>
                <w:numId w:val="34"/>
              </w:numPr>
              <w:spacing w:line="300" w:lineRule="exact"/>
              <w:jc w:val="left"/>
              <w:textAlignment w:val="center"/>
              <w:rPr>
                <w:rFonts w:cs="Times New Roman"/>
                <w:sz w:val="18"/>
                <w:szCs w:val="18"/>
              </w:rPr>
            </w:pPr>
            <w:proofErr w:type="gramStart"/>
            <w:r w:rsidRPr="00AA471F">
              <w:rPr>
                <w:rFonts w:cs="Times New Roman"/>
                <w:sz w:val="18"/>
                <w:szCs w:val="18"/>
              </w:rPr>
              <w:t>git.fetch</w:t>
            </w:r>
            <w:proofErr w:type="gramEnd"/>
            <w:r w:rsidRPr="00AA471F">
              <w:rPr>
                <w:rFonts w:cs="Times New Roman"/>
                <w:sz w:val="18"/>
                <w:szCs w:val="18"/>
              </w:rPr>
              <w:t xml:space="preserve">().setRefSpecs("refs/heads/"+branch.get(index)).setTransportConfigCallback(new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w:t>
            </w:r>
            <w:r w:rsidRPr="00AA471F">
              <w:rPr>
                <w:rFonts w:cs="Times New Roman"/>
                <w:sz w:val="18"/>
                <w:szCs w:val="18"/>
              </w:rPr>
              <w:t>…}).call();</w:t>
            </w:r>
          </w:p>
        </w:tc>
      </w:tr>
    </w:tbl>
    <w:p w14:paraId="308EA989" w14:textId="77777777" w:rsidR="00723185" w:rsidRDefault="00723185" w:rsidP="00723185"/>
    <w:p w14:paraId="707EDCC9" w14:textId="27CCADBA" w:rsidR="0010256B" w:rsidRDefault="000524A2" w:rsidP="00020345">
      <w:pPr>
        <w:pStyle w:val="ae"/>
        <w:numPr>
          <w:ilvl w:val="3"/>
          <w:numId w:val="11"/>
        </w:numPr>
        <w:ind w:firstLineChars="0"/>
      </w:pPr>
      <w:r>
        <w:rPr>
          <w:rFonts w:hint="eastAsia"/>
        </w:rPr>
        <w:t>版本管理</w:t>
      </w:r>
    </w:p>
    <w:p w14:paraId="72317436" w14:textId="319AA6FC" w:rsidR="00904BF1" w:rsidRDefault="00904BF1" w:rsidP="00904BF1">
      <w:pPr>
        <w:pStyle w:val="ae"/>
        <w:numPr>
          <w:ilvl w:val="0"/>
          <w:numId w:val="35"/>
        </w:numPr>
        <w:ind w:firstLineChars="0"/>
      </w:pPr>
      <w:r>
        <w:rPr>
          <w:rFonts w:hint="eastAsia"/>
        </w:rPr>
        <w:t>功能实现</w:t>
      </w:r>
    </w:p>
    <w:p w14:paraId="620BFF95" w14:textId="477B59CE" w:rsidR="00904BF1" w:rsidRDefault="00904BF1" w:rsidP="00782238">
      <w:pPr>
        <w:ind w:firstLine="420"/>
        <w:rPr>
          <w:rFonts w:hint="eastAsia"/>
        </w:rPr>
      </w:pPr>
      <w:r>
        <w:rPr>
          <w:rFonts w:hint="eastAsia"/>
        </w:rPr>
        <w:t>版本管理功能从</w:t>
      </w:r>
      <w:r>
        <w:fldChar w:fldCharType="begin"/>
      </w:r>
      <w:r>
        <w:instrText xml:space="preserve"> </w:instrText>
      </w:r>
      <w:r>
        <w:rPr>
          <w:rFonts w:hint="eastAsia"/>
        </w:rPr>
        <w:instrText>REF _Ref39068284 \h</w:instrText>
      </w:r>
      <w:r>
        <w:instrText xml:space="preserve"> </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904BF1">
      <w:pPr>
        <w:pStyle w:val="ae"/>
        <w:numPr>
          <w:ilvl w:val="0"/>
          <w:numId w:val="35"/>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41800"/>
                    </a:xfrm>
                    <a:prstGeom prst="rect">
                      <a:avLst/>
                    </a:prstGeom>
                  </pic:spPr>
                </pic:pic>
              </a:graphicData>
            </a:graphic>
          </wp:inline>
        </w:drawing>
      </w:r>
    </w:p>
    <w:p w14:paraId="01E6B431" w14:textId="39E60AA5" w:rsidR="00D0079D" w:rsidRPr="00D0079D" w:rsidRDefault="00D0079D" w:rsidP="00D0079D">
      <w:pPr>
        <w:pStyle w:val="af"/>
        <w:jc w:val="center"/>
        <w:rPr>
          <w:b/>
        </w:rPr>
      </w:pPr>
      <w:r w:rsidRPr="00D0079D">
        <w:rPr>
          <w:rFonts w:hint="eastAsia"/>
          <w:b/>
        </w:rPr>
        <w:t>图</w:t>
      </w:r>
      <w:r w:rsidRPr="00D0079D">
        <w:rPr>
          <w:rFonts w:hint="eastAsia"/>
          <w:b/>
        </w:rPr>
        <w:t xml:space="preserve"> </w:t>
      </w:r>
      <w:r w:rsidRPr="00D0079D">
        <w:rPr>
          <w:b/>
        </w:rPr>
        <w:fldChar w:fldCharType="begin"/>
      </w:r>
      <w:r w:rsidRPr="00D0079D">
        <w:rPr>
          <w:b/>
        </w:rPr>
        <w:instrText xml:space="preserve"> </w:instrText>
      </w:r>
      <w:r w:rsidRPr="00D0079D">
        <w:rPr>
          <w:rFonts w:hint="eastAsia"/>
          <w:b/>
        </w:rPr>
        <w:instrText>STYLEREF 1 \s</w:instrText>
      </w:r>
      <w:r w:rsidRPr="00D0079D">
        <w:rPr>
          <w:b/>
        </w:rPr>
        <w:instrText xml:space="preserve"> </w:instrText>
      </w:r>
      <w:r w:rsidRPr="00D0079D">
        <w:rPr>
          <w:b/>
        </w:rPr>
        <w:fldChar w:fldCharType="separate"/>
      </w:r>
      <w:r w:rsidRPr="00D0079D">
        <w:rPr>
          <w:b/>
          <w:noProof/>
        </w:rPr>
        <w:t>4</w:t>
      </w:r>
      <w:r w:rsidRPr="00D0079D">
        <w:rPr>
          <w:b/>
        </w:rPr>
        <w:fldChar w:fldCharType="end"/>
      </w:r>
      <w:r w:rsidRPr="00D0079D">
        <w:rPr>
          <w:b/>
        </w:rPr>
        <w:noBreakHyphen/>
      </w:r>
      <w:r w:rsidRPr="00D0079D">
        <w:rPr>
          <w:b/>
        </w:rPr>
        <w:fldChar w:fldCharType="begin"/>
      </w:r>
      <w:r w:rsidRPr="00D0079D">
        <w:rPr>
          <w:b/>
        </w:rPr>
        <w:instrText xml:space="preserve"> </w:instrText>
      </w:r>
      <w:r w:rsidRPr="00D0079D">
        <w:rPr>
          <w:rFonts w:hint="eastAsia"/>
          <w:b/>
        </w:rPr>
        <w:instrText xml:space="preserve">SEQ </w:instrText>
      </w:r>
      <w:r w:rsidRPr="00D0079D">
        <w:rPr>
          <w:rFonts w:hint="eastAsia"/>
          <w:b/>
        </w:rPr>
        <w:instrText>图</w:instrText>
      </w:r>
      <w:r w:rsidRPr="00D0079D">
        <w:rPr>
          <w:rFonts w:hint="eastAsia"/>
          <w:b/>
        </w:rPr>
        <w:instrText xml:space="preserve"> \* ARABIC \s 1</w:instrText>
      </w:r>
      <w:r w:rsidRPr="00D0079D">
        <w:rPr>
          <w:b/>
        </w:rPr>
        <w:instrText xml:space="preserve"> </w:instrText>
      </w:r>
      <w:r w:rsidRPr="00D0079D">
        <w:rPr>
          <w:b/>
        </w:rPr>
        <w:fldChar w:fldCharType="separate"/>
      </w:r>
      <w:r w:rsidRPr="00D0079D">
        <w:rPr>
          <w:b/>
          <w:noProof/>
        </w:rPr>
        <w:t>6</w:t>
      </w:r>
      <w:r w:rsidRPr="00D0079D">
        <w:rPr>
          <w:b/>
        </w:rPr>
        <w:fldChar w:fldCharType="end"/>
      </w:r>
      <w:r w:rsidRPr="00D0079D">
        <w:rPr>
          <w:rFonts w:hint="eastAsia"/>
          <w:b/>
        </w:rPr>
        <w:t>版本管理</w:t>
      </w:r>
    </w:p>
    <w:p w14:paraId="5EF6A184" w14:textId="0A6028E6" w:rsidR="00904BF1" w:rsidRDefault="00904BF1" w:rsidP="00904BF1">
      <w:pPr>
        <w:pStyle w:val="ae"/>
        <w:numPr>
          <w:ilvl w:val="0"/>
          <w:numId w:val="35"/>
        </w:numPr>
        <w:ind w:firstLineChars="0"/>
      </w:pPr>
      <w:r>
        <w:rPr>
          <w:rFonts w:hint="eastAsia"/>
        </w:rPr>
        <w:t>关键代码</w:t>
      </w:r>
    </w:p>
    <w:p w14:paraId="423A53A3" w14:textId="56CD7C0A"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5</w:t>
      </w:r>
      <w:r w:rsidR="002A08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4610AB">
            <w:pPr>
              <w:rPr>
                <w:rFonts w:ascii="宋体" w:eastAsia="宋体" w:hAnsi="宋体"/>
                <w:szCs w:val="24"/>
              </w:rPr>
            </w:pPr>
            <w:r>
              <w:rPr>
                <w:rFonts w:ascii="宋体" w:eastAsia="宋体" w:hAnsi="宋体" w:hint="eastAsia"/>
                <w:szCs w:val="24"/>
              </w:rPr>
              <w:t>版本管理</w:t>
            </w:r>
            <w:r>
              <w:rPr>
                <w:rFonts w:ascii="宋体" w:eastAsia="宋体" w:hAnsi="宋体" w:hint="eastAsia"/>
                <w:szCs w:val="24"/>
              </w:rPr>
              <w:t>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E11A31">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E11A31">
            <w:pPr>
              <w:numPr>
                <w:ilvl w:val="0"/>
                <w:numId w:val="36"/>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proofErr w:type="gramStart"/>
            <w:r w:rsidRPr="001B1BC1">
              <w:rPr>
                <w:rFonts w:cs="Times New Roman"/>
                <w:sz w:val="18"/>
                <w:szCs w:val="18"/>
              </w:rPr>
              <w:t>model.addRow</w:t>
            </w:r>
            <w:proofErr w:type="spellEnd"/>
            <w:proofErr w:type="gram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CE5454">
            <w:pPr>
              <w:numPr>
                <w:ilvl w:val="0"/>
                <w:numId w:val="36"/>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CE5454">
            <w:pPr>
              <w:numPr>
                <w:ilvl w:val="0"/>
                <w:numId w:val="3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CE5454">
            <w:pPr>
              <w:numPr>
                <w:ilvl w:val="0"/>
                <w:numId w:val="36"/>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CE5454">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CE5454">
            <w:pPr>
              <w:numPr>
                <w:ilvl w:val="0"/>
                <w:numId w:val="36"/>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rPr>
          <w:rFonts w:hint="eastAsia"/>
        </w:rPr>
      </w:pPr>
    </w:p>
    <w:p w14:paraId="3895A7CE" w14:textId="36D41224" w:rsidR="000524A2" w:rsidRDefault="000524A2" w:rsidP="00020345">
      <w:pPr>
        <w:pStyle w:val="ae"/>
        <w:numPr>
          <w:ilvl w:val="3"/>
          <w:numId w:val="11"/>
        </w:numPr>
        <w:ind w:firstLineChars="0"/>
      </w:pPr>
      <w:r>
        <w:rPr>
          <w:rFonts w:hint="eastAsia"/>
        </w:rPr>
        <w:t>项目进度</w:t>
      </w:r>
    </w:p>
    <w:p w14:paraId="48ABE7C6" w14:textId="239508C5" w:rsidR="007C3895" w:rsidRDefault="007C3895" w:rsidP="007C3895">
      <w:pPr>
        <w:pStyle w:val="ae"/>
        <w:numPr>
          <w:ilvl w:val="0"/>
          <w:numId w:val="33"/>
        </w:numPr>
        <w:ind w:firstLineChars="0"/>
      </w:pPr>
      <w:r>
        <w:rPr>
          <w:rFonts w:hint="eastAsia"/>
        </w:rPr>
        <w:lastRenderedPageBreak/>
        <w:t>功能实现</w:t>
      </w:r>
    </w:p>
    <w:p w14:paraId="277E235E" w14:textId="561D120A" w:rsidR="007C3895" w:rsidRDefault="000C0C88" w:rsidP="000C0C88">
      <w:pPr>
        <w:ind w:firstLine="420"/>
        <w:rPr>
          <w:rFonts w:hint="eastAsia"/>
        </w:rPr>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7C3895">
      <w:pPr>
        <w:pStyle w:val="ae"/>
        <w:numPr>
          <w:ilvl w:val="0"/>
          <w:numId w:val="33"/>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93540"/>
                    </a:xfrm>
                    <a:prstGeom prst="rect">
                      <a:avLst/>
                    </a:prstGeom>
                  </pic:spPr>
                </pic:pic>
              </a:graphicData>
            </a:graphic>
          </wp:inline>
        </w:drawing>
      </w:r>
    </w:p>
    <w:p w14:paraId="21EE41D0" w14:textId="5DC73BAE"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D0079D">
        <w:rPr>
          <w:b/>
        </w:rPr>
        <w:fldChar w:fldCharType="begin"/>
      </w:r>
      <w:r w:rsidR="00D0079D">
        <w:rPr>
          <w:b/>
        </w:rPr>
        <w:instrText xml:space="preserve"> </w:instrText>
      </w:r>
      <w:r w:rsidR="00D0079D">
        <w:rPr>
          <w:rFonts w:hint="eastAsia"/>
          <w:b/>
        </w:rPr>
        <w:instrText>STYLEREF 1 \s</w:instrText>
      </w:r>
      <w:r w:rsidR="00D0079D">
        <w:rPr>
          <w:b/>
        </w:rPr>
        <w:instrText xml:space="preserve"> </w:instrText>
      </w:r>
      <w:r w:rsidR="00D0079D">
        <w:rPr>
          <w:b/>
        </w:rPr>
        <w:fldChar w:fldCharType="separate"/>
      </w:r>
      <w:r w:rsidR="00D0079D">
        <w:rPr>
          <w:b/>
          <w:noProof/>
        </w:rPr>
        <w:t>4</w:t>
      </w:r>
      <w:r w:rsidR="00D0079D">
        <w:rPr>
          <w:b/>
        </w:rPr>
        <w:fldChar w:fldCharType="end"/>
      </w:r>
      <w:r w:rsidR="00D0079D">
        <w:rPr>
          <w:b/>
        </w:rPr>
        <w:noBreakHyphen/>
      </w:r>
      <w:r w:rsidR="00D0079D">
        <w:rPr>
          <w:b/>
        </w:rPr>
        <w:fldChar w:fldCharType="begin"/>
      </w:r>
      <w:r w:rsidR="00D0079D">
        <w:rPr>
          <w:b/>
        </w:rPr>
        <w:instrText xml:space="preserve"> </w:instrText>
      </w:r>
      <w:r w:rsidR="00D0079D">
        <w:rPr>
          <w:rFonts w:hint="eastAsia"/>
          <w:b/>
        </w:rPr>
        <w:instrText xml:space="preserve">SEQ </w:instrText>
      </w:r>
      <w:r w:rsidR="00D0079D">
        <w:rPr>
          <w:rFonts w:hint="eastAsia"/>
          <w:b/>
        </w:rPr>
        <w:instrText>图</w:instrText>
      </w:r>
      <w:r w:rsidR="00D0079D">
        <w:rPr>
          <w:rFonts w:hint="eastAsia"/>
          <w:b/>
        </w:rPr>
        <w:instrText xml:space="preserve"> \* ARABIC \s 1</w:instrText>
      </w:r>
      <w:r w:rsidR="00D0079D">
        <w:rPr>
          <w:b/>
        </w:rPr>
        <w:instrText xml:space="preserve"> </w:instrText>
      </w:r>
      <w:r w:rsidR="00D0079D">
        <w:rPr>
          <w:b/>
        </w:rPr>
        <w:fldChar w:fldCharType="separate"/>
      </w:r>
      <w:r w:rsidR="00D0079D">
        <w:rPr>
          <w:b/>
          <w:noProof/>
        </w:rPr>
        <w:t>7</w:t>
      </w:r>
      <w:r w:rsidR="00D0079D">
        <w:rPr>
          <w:b/>
        </w:rPr>
        <w:fldChar w:fldCharType="end"/>
      </w:r>
      <w:r>
        <w:rPr>
          <w:rFonts w:hint="eastAsia"/>
          <w:b/>
        </w:rPr>
        <w:t>项目进度管理</w:t>
      </w:r>
    </w:p>
    <w:p w14:paraId="71E7F1E1" w14:textId="2F736567" w:rsidR="007C3895" w:rsidRDefault="007C3895" w:rsidP="007C3895">
      <w:pPr>
        <w:pStyle w:val="ae"/>
        <w:numPr>
          <w:ilvl w:val="0"/>
          <w:numId w:val="33"/>
        </w:numPr>
        <w:ind w:firstLineChars="0"/>
      </w:pPr>
      <w:r>
        <w:rPr>
          <w:rFonts w:hint="eastAsia"/>
        </w:rPr>
        <w:t>关键代码</w:t>
      </w:r>
    </w:p>
    <w:p w14:paraId="7DC88AD4" w14:textId="3879270F"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6</w:t>
      </w:r>
      <w:r w:rsidR="002A08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4610AB">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4610AB">
            <w:pPr>
              <w:rPr>
                <w:rFonts w:ascii="宋体" w:eastAsia="宋体" w:hAnsi="宋体"/>
                <w:szCs w:val="24"/>
              </w:rPr>
            </w:pPr>
            <w:r>
              <w:rPr>
                <w:rFonts w:ascii="宋体" w:eastAsia="宋体" w:hAnsi="宋体" w:hint="eastAsia"/>
                <w:szCs w:val="24"/>
              </w:rPr>
              <w:t>项目进度管理</w:t>
            </w:r>
            <w:r>
              <w:rPr>
                <w:rFonts w:ascii="宋体" w:eastAsia="宋体" w:hAnsi="宋体" w:hint="eastAsia"/>
                <w:szCs w:val="24"/>
              </w:rPr>
              <w:t>功能</w:t>
            </w:r>
          </w:p>
        </w:tc>
      </w:tr>
      <w:tr w:rsidR="003B72BE" w:rsidRPr="00C816CF" w14:paraId="68515501" w14:textId="77777777" w:rsidTr="004610AB">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827F10">
            <w:pPr>
              <w:numPr>
                <w:ilvl w:val="0"/>
                <w:numId w:val="37"/>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w:t>
            </w:r>
            <w:proofErr w:type="spellStart"/>
            <w:r w:rsidRPr="00827F10">
              <w:rPr>
                <w:rFonts w:cs="Times New Roman"/>
                <w:sz w:val="18"/>
                <w:szCs w:val="18"/>
              </w:rPr>
              <w:t>desc</w:t>
            </w:r>
            <w:proofErr w:type="spellEnd"/>
            <w:r w:rsidRPr="00827F10">
              <w:rPr>
                <w:rFonts w:cs="Times New Roman"/>
                <w:sz w:val="18"/>
                <w:szCs w:val="18"/>
              </w:rPr>
              <w:t>+"\',0)");</w:t>
            </w:r>
          </w:p>
          <w:p w14:paraId="673AB80E" w14:textId="5CC59719" w:rsidR="003B72BE" w:rsidRDefault="00827F10"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827F10">
            <w:pPr>
              <w:numPr>
                <w:ilvl w:val="0"/>
                <w:numId w:val="37"/>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827F10">
            <w:pPr>
              <w:numPr>
                <w:ilvl w:val="0"/>
                <w:numId w:val="37"/>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020345">
      <w:pPr>
        <w:pStyle w:val="ae"/>
        <w:numPr>
          <w:ilvl w:val="3"/>
          <w:numId w:val="11"/>
        </w:numPr>
        <w:ind w:firstLineChars="0"/>
      </w:pPr>
      <w:r>
        <w:rPr>
          <w:rFonts w:hint="eastAsia"/>
        </w:rPr>
        <w:t>项目展示</w:t>
      </w:r>
    </w:p>
    <w:p w14:paraId="689EB4CC" w14:textId="73F32FC4" w:rsidR="006124DF" w:rsidRDefault="006124DF" w:rsidP="006124DF">
      <w:pPr>
        <w:pStyle w:val="ae"/>
        <w:numPr>
          <w:ilvl w:val="0"/>
          <w:numId w:val="31"/>
        </w:numPr>
        <w:ind w:firstLineChars="0"/>
      </w:pPr>
      <w:r>
        <w:rPr>
          <w:rFonts w:hint="eastAsia"/>
        </w:rPr>
        <w:t>功能实现</w:t>
      </w:r>
    </w:p>
    <w:p w14:paraId="537C5B07" w14:textId="3CEB1611"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p>
    <w:p w14:paraId="64BDE849" w14:textId="0FE4B98C" w:rsidR="006124DF" w:rsidRDefault="006124DF" w:rsidP="006124DF">
      <w:pPr>
        <w:pStyle w:val="ae"/>
        <w:numPr>
          <w:ilvl w:val="0"/>
          <w:numId w:val="31"/>
        </w:numPr>
        <w:ind w:firstLineChars="0"/>
      </w:pPr>
      <w:r>
        <w:rPr>
          <w:rFonts w:hint="eastAsia"/>
        </w:rPr>
        <w:t>界面展示</w:t>
      </w:r>
    </w:p>
    <w:p w14:paraId="322F093D" w14:textId="77777777" w:rsidR="00EE651B" w:rsidRDefault="00EE651B" w:rsidP="00EE651B">
      <w:pPr>
        <w:keepNext/>
        <w:jc w:val="center"/>
      </w:pPr>
      <w:r>
        <w:rPr>
          <w:noProof/>
        </w:rPr>
        <w:drawing>
          <wp:inline distT="0" distB="0" distL="0" distR="0" wp14:anchorId="50540C69" wp14:editId="5817021C">
            <wp:extent cx="5274310" cy="3206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06750"/>
                    </a:xfrm>
                    <a:prstGeom prst="rect">
                      <a:avLst/>
                    </a:prstGeom>
                  </pic:spPr>
                </pic:pic>
              </a:graphicData>
            </a:graphic>
          </wp:inline>
        </w:drawing>
      </w:r>
    </w:p>
    <w:p w14:paraId="54AEE67B" w14:textId="79EA0227" w:rsidR="00EE651B" w:rsidRDefault="00EE651B" w:rsidP="00EE651B">
      <w:pPr>
        <w:pStyle w:val="af"/>
        <w:jc w:val="center"/>
      </w:pPr>
      <w:bookmarkStart w:id="34" w:name="_Ref39076262"/>
      <w:r>
        <w:rPr>
          <w:rFonts w:hint="eastAsia"/>
        </w:rPr>
        <w:t>图</w:t>
      </w:r>
      <w:r>
        <w:rPr>
          <w:rFonts w:hint="eastAsia"/>
        </w:rPr>
        <w:t xml:space="preserve"> </w:t>
      </w:r>
      <w:r w:rsidR="00D0079D">
        <w:fldChar w:fldCharType="begin"/>
      </w:r>
      <w:r w:rsidR="00D0079D">
        <w:instrText xml:space="preserve"> </w:instrText>
      </w:r>
      <w:r w:rsidR="00D0079D">
        <w:rPr>
          <w:rFonts w:hint="eastAsia"/>
        </w:rPr>
        <w:instrText>STYLEREF 1 \s</w:instrText>
      </w:r>
      <w:r w:rsidR="00D0079D">
        <w:instrText xml:space="preserve"> </w:instrText>
      </w:r>
      <w:r w:rsidR="00D0079D">
        <w:fldChar w:fldCharType="separate"/>
      </w:r>
      <w:r w:rsidR="00D0079D">
        <w:rPr>
          <w:noProof/>
        </w:rPr>
        <w:t>4</w:t>
      </w:r>
      <w:r w:rsidR="00D0079D">
        <w:fldChar w:fldCharType="end"/>
      </w:r>
      <w:r w:rsidR="00D0079D">
        <w:noBreakHyphen/>
      </w:r>
      <w:r w:rsidR="00D0079D">
        <w:fldChar w:fldCharType="begin"/>
      </w:r>
      <w:r w:rsidR="00D0079D">
        <w:instrText xml:space="preserve"> </w:instrText>
      </w:r>
      <w:r w:rsidR="00D0079D">
        <w:rPr>
          <w:rFonts w:hint="eastAsia"/>
        </w:rPr>
        <w:instrText xml:space="preserve">SEQ </w:instrText>
      </w:r>
      <w:r w:rsidR="00D0079D">
        <w:rPr>
          <w:rFonts w:hint="eastAsia"/>
        </w:rPr>
        <w:instrText>图</w:instrText>
      </w:r>
      <w:r w:rsidR="00D0079D">
        <w:rPr>
          <w:rFonts w:hint="eastAsia"/>
        </w:rPr>
        <w:instrText xml:space="preserve"> \* ARABIC \s 1</w:instrText>
      </w:r>
      <w:r w:rsidR="00D0079D">
        <w:instrText xml:space="preserve"> </w:instrText>
      </w:r>
      <w:r w:rsidR="00D0079D">
        <w:fldChar w:fldCharType="separate"/>
      </w:r>
      <w:r w:rsidR="00D0079D">
        <w:rPr>
          <w:noProof/>
        </w:rPr>
        <w:t>8</w:t>
      </w:r>
      <w:r w:rsidR="00D0079D">
        <w:fldChar w:fldCharType="end"/>
      </w:r>
      <w:r w:rsidR="005303A5">
        <w:rPr>
          <w:rFonts w:hint="eastAsia"/>
        </w:rPr>
        <w:t>项目展示功能</w:t>
      </w:r>
      <w:bookmarkEnd w:id="34"/>
    </w:p>
    <w:p w14:paraId="62EB88EB" w14:textId="21D65173" w:rsidR="006124DF" w:rsidRDefault="006124DF" w:rsidP="006124DF">
      <w:pPr>
        <w:pStyle w:val="ae"/>
        <w:numPr>
          <w:ilvl w:val="0"/>
          <w:numId w:val="31"/>
        </w:numPr>
        <w:ind w:firstLineChars="0"/>
      </w:pPr>
      <w:r>
        <w:rPr>
          <w:rFonts w:hint="eastAsia"/>
        </w:rPr>
        <w:lastRenderedPageBreak/>
        <w:t>关键代码</w:t>
      </w:r>
    </w:p>
    <w:p w14:paraId="03944232" w14:textId="6D88FC21"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2A08CA">
        <w:rPr>
          <w:b/>
        </w:rPr>
        <w:fldChar w:fldCharType="begin"/>
      </w:r>
      <w:r w:rsidR="002A08CA">
        <w:rPr>
          <w:b/>
        </w:rPr>
        <w:instrText xml:space="preserve"> </w:instrText>
      </w:r>
      <w:r w:rsidR="002A08CA">
        <w:rPr>
          <w:rFonts w:hint="eastAsia"/>
          <w:b/>
        </w:rPr>
        <w:instrText>STYLEREF 1 \s</w:instrText>
      </w:r>
      <w:r w:rsidR="002A08CA">
        <w:rPr>
          <w:b/>
        </w:rPr>
        <w:instrText xml:space="preserve"> </w:instrText>
      </w:r>
      <w:r w:rsidR="002A08CA">
        <w:rPr>
          <w:b/>
        </w:rPr>
        <w:fldChar w:fldCharType="separate"/>
      </w:r>
      <w:r w:rsidR="002A08CA">
        <w:rPr>
          <w:b/>
          <w:noProof/>
        </w:rPr>
        <w:t>4</w:t>
      </w:r>
      <w:r w:rsidR="002A08CA">
        <w:rPr>
          <w:b/>
        </w:rPr>
        <w:fldChar w:fldCharType="end"/>
      </w:r>
      <w:r w:rsidR="002A08CA">
        <w:rPr>
          <w:b/>
        </w:rPr>
        <w:noBreakHyphen/>
      </w:r>
      <w:r w:rsidR="002A08CA">
        <w:rPr>
          <w:b/>
        </w:rPr>
        <w:fldChar w:fldCharType="begin"/>
      </w:r>
      <w:r w:rsidR="002A08CA">
        <w:rPr>
          <w:b/>
        </w:rPr>
        <w:instrText xml:space="preserve"> </w:instrText>
      </w:r>
      <w:r w:rsidR="002A08CA">
        <w:rPr>
          <w:rFonts w:hint="eastAsia"/>
          <w:b/>
        </w:rPr>
        <w:instrText xml:space="preserve">SEQ </w:instrText>
      </w:r>
      <w:r w:rsidR="002A08CA">
        <w:rPr>
          <w:rFonts w:hint="eastAsia"/>
          <w:b/>
        </w:rPr>
        <w:instrText>代码</w:instrText>
      </w:r>
      <w:r w:rsidR="002A08CA">
        <w:rPr>
          <w:rFonts w:hint="eastAsia"/>
          <w:b/>
        </w:rPr>
        <w:instrText xml:space="preserve"> \* ARABIC \s 1</w:instrText>
      </w:r>
      <w:r w:rsidR="002A08CA">
        <w:rPr>
          <w:b/>
        </w:rPr>
        <w:instrText xml:space="preserve"> </w:instrText>
      </w:r>
      <w:r w:rsidR="002A08CA">
        <w:rPr>
          <w:b/>
        </w:rPr>
        <w:fldChar w:fldCharType="separate"/>
      </w:r>
      <w:r w:rsidR="002A08CA">
        <w:rPr>
          <w:b/>
          <w:noProof/>
        </w:rPr>
        <w:t>7</w:t>
      </w:r>
      <w:r w:rsidR="002A08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4610AB">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4610AB">
            <w:pPr>
              <w:rPr>
                <w:rFonts w:ascii="宋体" w:eastAsia="宋体" w:hAnsi="宋体"/>
                <w:szCs w:val="24"/>
              </w:rPr>
            </w:pPr>
            <w:r>
              <w:rPr>
                <w:rFonts w:ascii="宋体" w:eastAsia="宋体" w:hAnsi="宋体" w:hint="eastAsia"/>
                <w:szCs w:val="24"/>
              </w:rPr>
              <w:t>项目展示</w:t>
            </w:r>
            <w:r>
              <w:rPr>
                <w:rFonts w:ascii="宋体" w:eastAsia="宋体" w:hAnsi="宋体" w:hint="eastAsia"/>
                <w:szCs w:val="24"/>
              </w:rPr>
              <w:t>功能</w:t>
            </w:r>
          </w:p>
        </w:tc>
      </w:tr>
      <w:tr w:rsidR="00A607AD" w:rsidRPr="00C816CF" w14:paraId="62B03FE9" w14:textId="77777777" w:rsidTr="004610AB">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632BB0">
            <w:pPr>
              <w:numPr>
                <w:ilvl w:val="0"/>
                <w:numId w:val="40"/>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632BB0">
            <w:pPr>
              <w:numPr>
                <w:ilvl w:val="0"/>
                <w:numId w:val="40"/>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020345">
      <w:pPr>
        <w:pStyle w:val="ae"/>
        <w:numPr>
          <w:ilvl w:val="3"/>
          <w:numId w:val="11"/>
        </w:numPr>
        <w:ind w:firstLineChars="0"/>
      </w:pPr>
      <w:r>
        <w:rPr>
          <w:rFonts w:hint="eastAsia"/>
        </w:rPr>
        <w:t>项目间交互</w:t>
      </w:r>
    </w:p>
    <w:p w14:paraId="5E54EF39" w14:textId="53ADC309" w:rsidR="00974184" w:rsidRDefault="00974184" w:rsidP="00974184">
      <w:pPr>
        <w:pStyle w:val="ae"/>
        <w:numPr>
          <w:ilvl w:val="0"/>
          <w:numId w:val="39"/>
        </w:numPr>
        <w:ind w:firstLineChars="0"/>
      </w:pPr>
      <w:r>
        <w:rPr>
          <w:rFonts w:hint="eastAsia"/>
        </w:rPr>
        <w:t>功能实现</w:t>
      </w:r>
    </w:p>
    <w:p w14:paraId="4C201F2A" w14:textId="30E00AEA" w:rsidR="004F5825" w:rsidRDefault="004F5825" w:rsidP="004F5825">
      <w:pPr>
        <w:ind w:firstLine="420"/>
        <w:rPr>
          <w:rFonts w:hint="eastAsia"/>
        </w:rPr>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974184">
      <w:pPr>
        <w:pStyle w:val="ae"/>
        <w:numPr>
          <w:ilvl w:val="0"/>
          <w:numId w:val="39"/>
        </w:numPr>
        <w:ind w:firstLineChars="0"/>
      </w:pPr>
      <w:r>
        <w:rPr>
          <w:rFonts w:hint="eastAsia"/>
        </w:rPr>
        <w:t>界面展示</w:t>
      </w:r>
    </w:p>
    <w:p w14:paraId="7D25FD85" w14:textId="2AB07A19" w:rsidR="00096CF3" w:rsidRDefault="00096CF3" w:rsidP="00096CF3">
      <w:pPr>
        <w:ind w:left="420"/>
        <w:rPr>
          <w:rFonts w:hint="eastAsia"/>
        </w:rPr>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974184">
      <w:pPr>
        <w:pStyle w:val="ae"/>
        <w:numPr>
          <w:ilvl w:val="0"/>
          <w:numId w:val="39"/>
        </w:numPr>
        <w:ind w:firstLineChars="0"/>
      </w:pPr>
      <w:r>
        <w:rPr>
          <w:rFonts w:hint="eastAsia"/>
        </w:rPr>
        <w:t>关键代码</w:t>
      </w:r>
    </w:p>
    <w:p w14:paraId="4C1112AB" w14:textId="78281FE7"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Pr="002A08CA">
        <w:rPr>
          <w:b/>
        </w:rPr>
        <w:fldChar w:fldCharType="begin"/>
      </w:r>
      <w:r w:rsidRPr="002A08CA">
        <w:rPr>
          <w:b/>
        </w:rPr>
        <w:instrText xml:space="preserve"> </w:instrText>
      </w:r>
      <w:r w:rsidRPr="002A08CA">
        <w:rPr>
          <w:rFonts w:hint="eastAsia"/>
          <w:b/>
        </w:rPr>
        <w:instrText>STYLEREF 1 \s</w:instrText>
      </w:r>
      <w:r w:rsidRPr="002A08CA">
        <w:rPr>
          <w:b/>
        </w:rPr>
        <w:instrText xml:space="preserve"> </w:instrText>
      </w:r>
      <w:r w:rsidRPr="002A08CA">
        <w:rPr>
          <w:b/>
        </w:rPr>
        <w:fldChar w:fldCharType="separate"/>
      </w:r>
      <w:r w:rsidRPr="002A08CA">
        <w:rPr>
          <w:b/>
          <w:noProof/>
        </w:rPr>
        <w:t>4</w:t>
      </w:r>
      <w:r w:rsidRPr="002A08CA">
        <w:rPr>
          <w:b/>
        </w:rPr>
        <w:fldChar w:fldCharType="end"/>
      </w:r>
      <w:r w:rsidRPr="002A08CA">
        <w:rPr>
          <w:b/>
        </w:rPr>
        <w:noBreakHyphen/>
      </w:r>
      <w:r w:rsidRPr="002A08CA">
        <w:rPr>
          <w:b/>
        </w:rPr>
        <w:fldChar w:fldCharType="begin"/>
      </w:r>
      <w:r w:rsidRPr="002A08CA">
        <w:rPr>
          <w:b/>
        </w:rPr>
        <w:instrText xml:space="preserve"> </w:instrText>
      </w:r>
      <w:r w:rsidRPr="002A08CA">
        <w:rPr>
          <w:rFonts w:hint="eastAsia"/>
          <w:b/>
        </w:rPr>
        <w:instrText xml:space="preserve">SEQ </w:instrText>
      </w:r>
      <w:r w:rsidRPr="002A08CA">
        <w:rPr>
          <w:rFonts w:hint="eastAsia"/>
          <w:b/>
        </w:rPr>
        <w:instrText>代码</w:instrText>
      </w:r>
      <w:r w:rsidRPr="002A08CA">
        <w:rPr>
          <w:rFonts w:hint="eastAsia"/>
          <w:b/>
        </w:rPr>
        <w:instrText xml:space="preserve"> \* ARABIC \s 1</w:instrText>
      </w:r>
      <w:r w:rsidRPr="002A08CA">
        <w:rPr>
          <w:b/>
        </w:rPr>
        <w:instrText xml:space="preserve"> </w:instrText>
      </w:r>
      <w:r w:rsidRPr="002A08CA">
        <w:rPr>
          <w:b/>
        </w:rPr>
        <w:fldChar w:fldCharType="separate"/>
      </w:r>
      <w:r w:rsidRPr="002A08CA">
        <w:rPr>
          <w:b/>
          <w:noProof/>
        </w:rPr>
        <w:t>8</w:t>
      </w:r>
      <w:r w:rsidRPr="002A08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4610AB">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4610AB">
            <w:pPr>
              <w:rPr>
                <w:rFonts w:ascii="宋体" w:eastAsia="宋体" w:hAnsi="宋体" w:hint="eastAsia"/>
                <w:szCs w:val="24"/>
              </w:rPr>
            </w:pPr>
            <w:r>
              <w:rPr>
                <w:rFonts w:ascii="宋体" w:eastAsia="宋体" w:hAnsi="宋体" w:hint="eastAsia"/>
                <w:szCs w:val="24"/>
              </w:rPr>
              <w:t>项目间交互</w:t>
            </w:r>
          </w:p>
        </w:tc>
      </w:tr>
      <w:tr w:rsidR="002A08CA" w:rsidRPr="00C816CF" w14:paraId="1302909D" w14:textId="77777777" w:rsidTr="004610AB">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9C7144">
            <w:pPr>
              <w:numPr>
                <w:ilvl w:val="0"/>
                <w:numId w:val="41"/>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9C7144">
            <w:pPr>
              <w:numPr>
                <w:ilvl w:val="0"/>
                <w:numId w:val="41"/>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9C7144">
            <w:pPr>
              <w:numPr>
                <w:ilvl w:val="0"/>
                <w:numId w:val="41"/>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r w:rsidRPr="000A29FB">
              <w:rPr>
                <w:rFonts w:cs="Times New Roman"/>
                <w:sz w:val="18"/>
                <w:szCs w:val="18"/>
              </w:rPr>
              <w:t>{…};</w:t>
            </w:r>
          </w:p>
          <w:p w14:paraId="0676DE52" w14:textId="2A5D63D7" w:rsid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bookmarkStart w:id="35" w:name="_GoBack"/>
            <w:bookmarkEnd w:id="35"/>
          </w:p>
          <w:p w14:paraId="7EA3137B" w14:textId="21ED20F8"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173AE8D7" w14:textId="1BE75615" w:rsidR="0010256B" w:rsidRDefault="0010256B" w:rsidP="00020345">
      <w:pPr>
        <w:pStyle w:val="ae"/>
        <w:numPr>
          <w:ilvl w:val="3"/>
          <w:numId w:val="11"/>
        </w:numPr>
        <w:ind w:firstLineChars="0"/>
      </w:pPr>
      <w:r>
        <w:rPr>
          <w:rFonts w:hint="eastAsia"/>
        </w:rPr>
        <w:t>项目授权</w:t>
      </w:r>
    </w:p>
    <w:p w14:paraId="58590841" w14:textId="61C048F0" w:rsidR="006124DF" w:rsidRDefault="006124DF" w:rsidP="006124DF">
      <w:pPr>
        <w:pStyle w:val="ae"/>
        <w:numPr>
          <w:ilvl w:val="0"/>
          <w:numId w:val="32"/>
        </w:numPr>
        <w:ind w:firstLineChars="0"/>
      </w:pPr>
      <w:r>
        <w:rPr>
          <w:rFonts w:hint="eastAsia"/>
        </w:rPr>
        <w:t>功能实现</w:t>
      </w:r>
    </w:p>
    <w:p w14:paraId="28BB02D8" w14:textId="35B80FCF" w:rsidR="006124DF" w:rsidRDefault="006124DF" w:rsidP="006124DF">
      <w:pPr>
        <w:pStyle w:val="ae"/>
        <w:numPr>
          <w:ilvl w:val="0"/>
          <w:numId w:val="32"/>
        </w:numPr>
        <w:ind w:firstLineChars="0"/>
      </w:pPr>
      <w:r>
        <w:rPr>
          <w:rFonts w:hint="eastAsia"/>
        </w:rPr>
        <w:t>界面展示</w:t>
      </w:r>
    </w:p>
    <w:p w14:paraId="7143436D" w14:textId="218561DB" w:rsidR="006124DF" w:rsidRDefault="006124DF" w:rsidP="006124DF">
      <w:pPr>
        <w:pStyle w:val="ae"/>
        <w:numPr>
          <w:ilvl w:val="0"/>
          <w:numId w:val="32"/>
        </w:numPr>
        <w:ind w:firstLineChars="0"/>
      </w:pPr>
      <w:r>
        <w:rPr>
          <w:rFonts w:hint="eastAsia"/>
        </w:rPr>
        <w:t>关键代码</w:t>
      </w:r>
    </w:p>
    <w:p w14:paraId="381AA17A" w14:textId="26766B6E" w:rsidR="0010256B" w:rsidRDefault="0010256B" w:rsidP="0010256B">
      <w:pPr>
        <w:pStyle w:val="ae"/>
        <w:numPr>
          <w:ilvl w:val="3"/>
          <w:numId w:val="11"/>
        </w:numPr>
        <w:ind w:firstLineChars="0"/>
      </w:pPr>
      <w:r>
        <w:rPr>
          <w:rFonts w:hint="eastAsia"/>
        </w:rPr>
        <w:t>消息管理</w:t>
      </w:r>
    </w:p>
    <w:p w14:paraId="5861ED74" w14:textId="7646F1C5" w:rsidR="00020345" w:rsidRDefault="00020345" w:rsidP="00020345">
      <w:pPr>
        <w:pStyle w:val="ae"/>
        <w:numPr>
          <w:ilvl w:val="0"/>
          <w:numId w:val="28"/>
        </w:numPr>
        <w:ind w:firstLineChars="0"/>
      </w:pPr>
      <w:r>
        <w:rPr>
          <w:rFonts w:hint="eastAsia"/>
        </w:rPr>
        <w:t>功能实现</w:t>
      </w:r>
    </w:p>
    <w:p w14:paraId="1AB5F7A6" w14:textId="19F5B523" w:rsidR="00F23ADD" w:rsidRDefault="00F23ADD" w:rsidP="00F23ADD">
      <w:pPr>
        <w:ind w:firstLine="420"/>
        <w:rPr>
          <w:rFonts w:hint="eastAsia"/>
        </w:rPr>
      </w:pPr>
      <w:r>
        <w:rPr>
          <w:rFonts w:hint="eastAsia"/>
        </w:rPr>
        <w:t>消息管理主要用于两个方面，一个是</w:t>
      </w:r>
      <w:r>
        <w:rPr>
          <w:rFonts w:hint="eastAsia"/>
        </w:rPr>
        <w:t>p</w:t>
      </w:r>
      <w:r>
        <w:t>ull request</w:t>
      </w:r>
      <w:r>
        <w:rPr>
          <w:rFonts w:hint="eastAsia"/>
        </w:rPr>
        <w:t>的消息，另外一个是用于授权是否接受的消息。</w:t>
      </w:r>
      <w:r w:rsidR="005733B9">
        <w:rPr>
          <w:rFonts w:hint="eastAsia"/>
        </w:rPr>
        <w:t>授权是否接受</w:t>
      </w:r>
    </w:p>
    <w:p w14:paraId="7EF29BC3" w14:textId="73221D1D" w:rsidR="00020345" w:rsidRDefault="00020345" w:rsidP="00020345">
      <w:pPr>
        <w:pStyle w:val="ae"/>
        <w:numPr>
          <w:ilvl w:val="0"/>
          <w:numId w:val="28"/>
        </w:numPr>
        <w:ind w:firstLineChars="0"/>
      </w:pPr>
      <w:r>
        <w:rPr>
          <w:rFonts w:hint="eastAsia"/>
        </w:rPr>
        <w:t>界面展示</w:t>
      </w:r>
    </w:p>
    <w:p w14:paraId="7EC3C6E9" w14:textId="584ACF2E" w:rsidR="00020345" w:rsidRDefault="00020345" w:rsidP="00020345">
      <w:pPr>
        <w:pStyle w:val="ae"/>
        <w:numPr>
          <w:ilvl w:val="0"/>
          <w:numId w:val="28"/>
        </w:numPr>
        <w:ind w:firstLineChars="0"/>
      </w:pPr>
      <w:r>
        <w:rPr>
          <w:rFonts w:hint="eastAsia"/>
        </w:rPr>
        <w:t>关键代码</w:t>
      </w:r>
    </w:p>
    <w:p w14:paraId="378F2034" w14:textId="4D961E76" w:rsidR="0078748B" w:rsidRDefault="00A50790" w:rsidP="0078748B">
      <w:pPr>
        <w:pStyle w:val="ae"/>
        <w:numPr>
          <w:ilvl w:val="3"/>
          <w:numId w:val="11"/>
        </w:numPr>
        <w:ind w:firstLineChars="0"/>
      </w:pPr>
      <w:r>
        <w:rPr>
          <w:rFonts w:hint="eastAsia"/>
        </w:rPr>
        <w:lastRenderedPageBreak/>
        <w:t>界面美化</w:t>
      </w:r>
    </w:p>
    <w:p w14:paraId="49CFA39C" w14:textId="7051C55B" w:rsidR="00A50790" w:rsidRDefault="00A50790" w:rsidP="00A50790">
      <w:pPr>
        <w:pStyle w:val="ae"/>
        <w:numPr>
          <w:ilvl w:val="3"/>
          <w:numId w:val="11"/>
        </w:numPr>
        <w:ind w:firstLineChars="0"/>
      </w:pPr>
      <w:r>
        <w:t>SSH Key</w:t>
      </w:r>
      <w:r>
        <w:rPr>
          <w:rFonts w:hint="eastAsia"/>
        </w:rPr>
        <w:t>管理</w:t>
      </w:r>
    </w:p>
    <w:p w14:paraId="629ACBA5" w14:textId="3461671D" w:rsidR="00020345" w:rsidRDefault="00020345" w:rsidP="00020345">
      <w:pPr>
        <w:pStyle w:val="ae"/>
        <w:numPr>
          <w:ilvl w:val="0"/>
          <w:numId w:val="29"/>
        </w:numPr>
        <w:ind w:firstLineChars="0"/>
      </w:pPr>
      <w:r>
        <w:rPr>
          <w:rFonts w:hint="eastAsia"/>
        </w:rPr>
        <w:t>功能实现</w:t>
      </w:r>
    </w:p>
    <w:p w14:paraId="17BD8D0B" w14:textId="058BE5D1" w:rsidR="00020345" w:rsidRDefault="00020345" w:rsidP="00020345">
      <w:pPr>
        <w:pStyle w:val="ae"/>
        <w:numPr>
          <w:ilvl w:val="0"/>
          <w:numId w:val="29"/>
        </w:numPr>
        <w:ind w:firstLineChars="0"/>
      </w:pPr>
      <w:r>
        <w:rPr>
          <w:rFonts w:hint="eastAsia"/>
        </w:rPr>
        <w:t>界面展示</w:t>
      </w:r>
    </w:p>
    <w:p w14:paraId="62FC483C" w14:textId="4773A214" w:rsidR="00020345" w:rsidRDefault="00020345" w:rsidP="00020345">
      <w:pPr>
        <w:pStyle w:val="ae"/>
        <w:numPr>
          <w:ilvl w:val="0"/>
          <w:numId w:val="29"/>
        </w:numPr>
        <w:ind w:firstLineChars="0"/>
      </w:pPr>
      <w:r>
        <w:rPr>
          <w:rFonts w:hint="eastAsia"/>
        </w:rPr>
        <w:t>关键代码</w:t>
      </w:r>
    </w:p>
    <w:p w14:paraId="581A6975" w14:textId="42060E94" w:rsidR="00D26FC8" w:rsidRPr="003A6D00" w:rsidRDefault="0052034A" w:rsidP="00D26FC8">
      <w:pPr>
        <w:pStyle w:val="2"/>
        <w:rPr>
          <w:rFonts w:ascii="黑体" w:eastAsia="黑体" w:hAnsi="黑体"/>
          <w:sz w:val="28"/>
          <w:szCs w:val="28"/>
        </w:rPr>
      </w:pPr>
      <w:bookmarkStart w:id="36" w:name="_Toc38890730"/>
      <w:r>
        <w:rPr>
          <w:rFonts w:ascii="黑体" w:eastAsia="黑体" w:hAnsi="黑体" w:hint="eastAsia"/>
          <w:sz w:val="28"/>
          <w:szCs w:val="28"/>
        </w:rPr>
        <w:t>系统测试</w:t>
      </w:r>
      <w:bookmarkEnd w:id="36"/>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37" w:name="_Toc38890731"/>
      <w:r>
        <w:rPr>
          <w:rFonts w:ascii="黑体" w:eastAsia="黑体" w:hAnsi="黑体" w:hint="eastAsia"/>
          <w:sz w:val="30"/>
          <w:szCs w:val="30"/>
        </w:rPr>
        <w:lastRenderedPageBreak/>
        <w:t>总结</w:t>
      </w:r>
      <w:bookmarkEnd w:id="37"/>
    </w:p>
    <w:p w14:paraId="26C71439" w14:textId="4ADBBC63" w:rsidR="00BF6C4F" w:rsidRDefault="00DA3A8A" w:rsidP="00225CA6">
      <w:pPr>
        <w:ind w:firstLineChars="200" w:firstLine="480"/>
        <w:rPr>
          <w:rFonts w:asciiTheme="minorEastAsia" w:hAnsiTheme="minorEastAsia"/>
        </w:rPr>
      </w:pPr>
      <w:r>
        <w:rPr>
          <w:rFonts w:asciiTheme="minorEastAsia" w:hAnsiTheme="minorEastAsia" w:hint="eastAsia"/>
        </w:rPr>
        <w:t>项目展示功能</w:t>
      </w:r>
      <w:r w:rsidR="007A2130">
        <w:rPr>
          <w:rFonts w:asciiTheme="minorEastAsia" w:hAnsiTheme="minorEastAsia" w:hint="eastAsia"/>
        </w:rPr>
        <w:t>可以</w:t>
      </w:r>
      <w:r>
        <w:rPr>
          <w:rFonts w:asciiTheme="minorEastAsia" w:hAnsiTheme="minorEastAsia" w:hint="eastAsia"/>
        </w:rPr>
        <w:t>扩展</w:t>
      </w:r>
      <w:r w:rsidR="00EA4B05">
        <w:rPr>
          <w:rFonts w:asciiTheme="minorEastAsia" w:hAnsiTheme="minorEastAsia" w:hint="eastAsia"/>
        </w:rPr>
        <w:t>成富文</w:t>
      </w:r>
      <w:r w:rsidR="00236834">
        <w:rPr>
          <w:rFonts w:asciiTheme="minorEastAsia" w:hAnsiTheme="minorEastAsia" w:hint="eastAsia"/>
        </w:rPr>
        <w:t>。</w:t>
      </w:r>
    </w:p>
    <w:p w14:paraId="6AD6F86E" w14:textId="04F0CBD5" w:rsidR="003F5B49" w:rsidRDefault="003F5B49" w:rsidP="00225CA6">
      <w:pPr>
        <w:ind w:firstLineChars="200" w:firstLine="480"/>
        <w:rPr>
          <w:rFonts w:asciiTheme="minorEastAsia" w:hAnsiTheme="minorEastAsia"/>
        </w:rPr>
      </w:pPr>
      <w:r>
        <w:rPr>
          <w:rFonts w:asciiTheme="minorEastAsia" w:hAnsiTheme="minorEastAsia" w:hint="eastAsia"/>
        </w:rPr>
        <w:t>合并有冲突之类</w:t>
      </w:r>
    </w:p>
    <w:p w14:paraId="24C8523E" w14:textId="2A571C39" w:rsidR="002903E1" w:rsidRPr="005166EC" w:rsidRDefault="002903E1" w:rsidP="00225CA6">
      <w:pPr>
        <w:ind w:firstLineChars="200" w:firstLine="480"/>
        <w:rPr>
          <w:rFonts w:asciiTheme="minorEastAsia" w:hAnsiTheme="minorEastAsia" w:hint="eastAsia"/>
        </w:rPr>
      </w:pPr>
      <w:r>
        <w:rPr>
          <w:rFonts w:asciiTheme="minorEastAsia" w:hAnsiTheme="minorEastAsia" w:hint="eastAsia"/>
        </w:rPr>
        <w:t>将四个基本要求的功能进行阐述，看最后是如何完成的</w:t>
      </w: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8"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8"/>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9" w:name="_Toc38890733"/>
      <w:r>
        <w:rPr>
          <w:rFonts w:ascii="黑体" w:eastAsia="黑体" w:hAnsi="黑体" w:hint="eastAsia"/>
          <w:bCs w:val="0"/>
          <w:kern w:val="2"/>
          <w:sz w:val="30"/>
          <w:szCs w:val="30"/>
        </w:rPr>
        <w:lastRenderedPageBreak/>
        <w:t>参考文献</w:t>
      </w:r>
      <w:bookmarkEnd w:id="39"/>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23"/>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40"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40"/>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41"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41"/>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42"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42"/>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92150" w14:textId="77777777" w:rsidR="004F0C7F" w:rsidRDefault="004F0C7F" w:rsidP="00755018"/>
  </w:endnote>
  <w:endnote w:type="continuationSeparator" w:id="0">
    <w:p w14:paraId="25156759" w14:textId="77777777" w:rsidR="004F0C7F" w:rsidRDefault="004F0C7F" w:rsidP="00755018">
      <w:r>
        <w:continuationSeparator/>
      </w:r>
    </w:p>
  </w:endnote>
  <w:endnote w:id="1">
    <w:p w14:paraId="7B549BE7" w14:textId="2AF0BA53" w:rsidR="00D32CEC" w:rsidRPr="0071294A" w:rsidRDefault="00D32CEC"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2">
    <w:p w14:paraId="2A7981F7" w14:textId="7CCEFE93" w:rsidR="00D32CEC" w:rsidRPr="0071294A" w:rsidRDefault="00D32CEC"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3">
    <w:p w14:paraId="4E46A232" w14:textId="72FD5435" w:rsidR="00D32CEC" w:rsidRPr="0071294A" w:rsidRDefault="00D32CEC"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4">
    <w:p w14:paraId="78AA656F" w14:textId="19F67682" w:rsidR="00D32CEC" w:rsidRPr="0071294A" w:rsidRDefault="00D32CEC"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5">
    <w:p w14:paraId="07B56D77" w14:textId="7EAB254D" w:rsidR="00D32CEC" w:rsidRPr="0071294A" w:rsidRDefault="00D32CEC"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6">
    <w:p w14:paraId="75FE79B9" w14:textId="76C98279" w:rsidR="00D32CEC" w:rsidRPr="00E502BD" w:rsidRDefault="00D32CEC"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7">
    <w:p w14:paraId="6955CF59" w14:textId="59728C23" w:rsidR="00D32CEC" w:rsidRPr="00E502BD" w:rsidRDefault="00D32CEC"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8">
    <w:p w14:paraId="71F28EB2" w14:textId="3E1D64E0" w:rsidR="00D32CEC" w:rsidRPr="004764AC" w:rsidRDefault="00D32CEC"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D32CEC" w:rsidRDefault="00D32CEC">
    <w:pPr>
      <w:pStyle w:val="a5"/>
      <w:jc w:val="center"/>
    </w:pPr>
  </w:p>
  <w:p w14:paraId="556B6B0A" w14:textId="77777777" w:rsidR="00D32CEC" w:rsidRDefault="00D32C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D32CEC" w:rsidRDefault="00D32CEC">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D32CEC" w:rsidRDefault="00D32C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D32CEC" w:rsidRDefault="00D32CEC">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D32CEC" w:rsidRDefault="00D32C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BE9B" w14:textId="77777777" w:rsidR="004F0C7F" w:rsidRDefault="004F0C7F" w:rsidP="00755018">
      <w:r>
        <w:separator/>
      </w:r>
    </w:p>
  </w:footnote>
  <w:footnote w:type="continuationSeparator" w:id="0">
    <w:p w14:paraId="628CBC67" w14:textId="77777777" w:rsidR="004F0C7F" w:rsidRDefault="004F0C7F"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D32CEC" w:rsidRPr="000D6004" w:rsidRDefault="00D32CEC"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4872D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6830FF"/>
    <w:multiLevelType w:val="hybridMultilevel"/>
    <w:tmpl w:val="36E088CE"/>
    <w:lvl w:ilvl="0" w:tplc="811A2CC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4"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15:restartNumberingAfterBreak="0">
    <w:nsid w:val="66337DEF"/>
    <w:multiLevelType w:val="hybridMultilevel"/>
    <w:tmpl w:val="5F0E14EE"/>
    <w:lvl w:ilvl="0" w:tplc="73FE3BB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22"/>
  </w:num>
  <w:num w:numId="2">
    <w:abstractNumId w:val="30"/>
  </w:num>
  <w:num w:numId="3">
    <w:abstractNumId w:val="0"/>
  </w:num>
  <w:num w:numId="4">
    <w:abstractNumId w:val="27"/>
  </w:num>
  <w:num w:numId="5">
    <w:abstractNumId w:val="9"/>
  </w:num>
  <w:num w:numId="6">
    <w:abstractNumId w:val="21"/>
  </w:num>
  <w:num w:numId="7">
    <w:abstractNumId w:val="15"/>
  </w:num>
  <w:num w:numId="8">
    <w:abstractNumId w:val="4"/>
  </w:num>
  <w:num w:numId="9">
    <w:abstractNumId w:val="9"/>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34"/>
  </w:num>
  <w:num w:numId="11">
    <w:abstractNumId w:val="5"/>
  </w:num>
  <w:num w:numId="12">
    <w:abstractNumId w:val="10"/>
  </w:num>
  <w:num w:numId="13">
    <w:abstractNumId w:val="11"/>
  </w:num>
  <w:num w:numId="14">
    <w:abstractNumId w:val="29"/>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9"/>
  </w:num>
  <w:num w:numId="19">
    <w:abstractNumId w:val="14"/>
  </w:num>
  <w:num w:numId="20">
    <w:abstractNumId w:val="23"/>
  </w:num>
  <w:num w:numId="21">
    <w:abstractNumId w:val="36"/>
  </w:num>
  <w:num w:numId="22">
    <w:abstractNumId w:val="33"/>
  </w:num>
  <w:num w:numId="23">
    <w:abstractNumId w:val="18"/>
  </w:num>
  <w:num w:numId="24">
    <w:abstractNumId w:val="20"/>
  </w:num>
  <w:num w:numId="25">
    <w:abstractNumId w:val="3"/>
  </w:num>
  <w:num w:numId="26">
    <w:abstractNumId w:val="13"/>
  </w:num>
  <w:num w:numId="27">
    <w:abstractNumId w:val="31"/>
  </w:num>
  <w:num w:numId="28">
    <w:abstractNumId w:val="26"/>
  </w:num>
  <w:num w:numId="29">
    <w:abstractNumId w:val="25"/>
  </w:num>
  <w:num w:numId="30">
    <w:abstractNumId w:val="7"/>
  </w:num>
  <w:num w:numId="31">
    <w:abstractNumId w:val="2"/>
  </w:num>
  <w:num w:numId="32">
    <w:abstractNumId w:val="35"/>
  </w:num>
  <w:num w:numId="33">
    <w:abstractNumId w:val="38"/>
  </w:num>
  <w:num w:numId="34">
    <w:abstractNumId w:val="16"/>
  </w:num>
  <w:num w:numId="35">
    <w:abstractNumId w:val="12"/>
  </w:num>
  <w:num w:numId="36">
    <w:abstractNumId w:val="37"/>
  </w:num>
  <w:num w:numId="37">
    <w:abstractNumId w:val="32"/>
  </w:num>
  <w:num w:numId="38">
    <w:abstractNumId w:val="17"/>
  </w:num>
  <w:num w:numId="39">
    <w:abstractNumId w:val="28"/>
  </w:num>
  <w:num w:numId="40">
    <w:abstractNumId w:val="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633"/>
    <w:rsid w:val="00023905"/>
    <w:rsid w:val="00043E83"/>
    <w:rsid w:val="00044905"/>
    <w:rsid w:val="000474BE"/>
    <w:rsid w:val="00050846"/>
    <w:rsid w:val="000524A2"/>
    <w:rsid w:val="00054B89"/>
    <w:rsid w:val="00070C34"/>
    <w:rsid w:val="00081753"/>
    <w:rsid w:val="00085296"/>
    <w:rsid w:val="00086FFE"/>
    <w:rsid w:val="00090108"/>
    <w:rsid w:val="00092029"/>
    <w:rsid w:val="000924FD"/>
    <w:rsid w:val="00093242"/>
    <w:rsid w:val="00093847"/>
    <w:rsid w:val="00095754"/>
    <w:rsid w:val="00096CF3"/>
    <w:rsid w:val="000A29FB"/>
    <w:rsid w:val="000A54BA"/>
    <w:rsid w:val="000B2F33"/>
    <w:rsid w:val="000B444A"/>
    <w:rsid w:val="000C0C88"/>
    <w:rsid w:val="000D102F"/>
    <w:rsid w:val="000D6004"/>
    <w:rsid w:val="000E2181"/>
    <w:rsid w:val="000E7FBD"/>
    <w:rsid w:val="000F35F0"/>
    <w:rsid w:val="000F753D"/>
    <w:rsid w:val="001005D7"/>
    <w:rsid w:val="001018DF"/>
    <w:rsid w:val="0010256B"/>
    <w:rsid w:val="00102E67"/>
    <w:rsid w:val="001201E4"/>
    <w:rsid w:val="00127FA2"/>
    <w:rsid w:val="00130554"/>
    <w:rsid w:val="00132963"/>
    <w:rsid w:val="00132C55"/>
    <w:rsid w:val="00142317"/>
    <w:rsid w:val="001516D0"/>
    <w:rsid w:val="00161366"/>
    <w:rsid w:val="00185EE5"/>
    <w:rsid w:val="0018665C"/>
    <w:rsid w:val="001877EE"/>
    <w:rsid w:val="001A0AF5"/>
    <w:rsid w:val="001A13ED"/>
    <w:rsid w:val="001A25E4"/>
    <w:rsid w:val="001A26CE"/>
    <w:rsid w:val="001B1BC1"/>
    <w:rsid w:val="001B2685"/>
    <w:rsid w:val="001C519F"/>
    <w:rsid w:val="001D4E88"/>
    <w:rsid w:val="001D624D"/>
    <w:rsid w:val="001E3097"/>
    <w:rsid w:val="001F094E"/>
    <w:rsid w:val="001F2D89"/>
    <w:rsid w:val="00204787"/>
    <w:rsid w:val="00216477"/>
    <w:rsid w:val="00223857"/>
    <w:rsid w:val="00225CA6"/>
    <w:rsid w:val="002310B1"/>
    <w:rsid w:val="00236834"/>
    <w:rsid w:val="00241D7F"/>
    <w:rsid w:val="00242B70"/>
    <w:rsid w:val="00250996"/>
    <w:rsid w:val="00252D12"/>
    <w:rsid w:val="002549EC"/>
    <w:rsid w:val="00260404"/>
    <w:rsid w:val="00266055"/>
    <w:rsid w:val="002741AE"/>
    <w:rsid w:val="00276948"/>
    <w:rsid w:val="002815B0"/>
    <w:rsid w:val="002851B8"/>
    <w:rsid w:val="00285E3F"/>
    <w:rsid w:val="002903E1"/>
    <w:rsid w:val="002949FE"/>
    <w:rsid w:val="00295721"/>
    <w:rsid w:val="0029594D"/>
    <w:rsid w:val="00295EB8"/>
    <w:rsid w:val="00297931"/>
    <w:rsid w:val="002A08CA"/>
    <w:rsid w:val="002A2C52"/>
    <w:rsid w:val="002B3480"/>
    <w:rsid w:val="002C374B"/>
    <w:rsid w:val="002D0CFC"/>
    <w:rsid w:val="002D437C"/>
    <w:rsid w:val="002E5661"/>
    <w:rsid w:val="002E5863"/>
    <w:rsid w:val="002F113C"/>
    <w:rsid w:val="002F3D23"/>
    <w:rsid w:val="00306BFF"/>
    <w:rsid w:val="00310394"/>
    <w:rsid w:val="0031088C"/>
    <w:rsid w:val="00311961"/>
    <w:rsid w:val="00312A20"/>
    <w:rsid w:val="00313B13"/>
    <w:rsid w:val="00314DC3"/>
    <w:rsid w:val="00322077"/>
    <w:rsid w:val="00322521"/>
    <w:rsid w:val="00322CD2"/>
    <w:rsid w:val="00324368"/>
    <w:rsid w:val="00336AC8"/>
    <w:rsid w:val="00355480"/>
    <w:rsid w:val="003630C2"/>
    <w:rsid w:val="0037220C"/>
    <w:rsid w:val="00375718"/>
    <w:rsid w:val="00390780"/>
    <w:rsid w:val="00391D4D"/>
    <w:rsid w:val="00391EAA"/>
    <w:rsid w:val="003937B0"/>
    <w:rsid w:val="003A014E"/>
    <w:rsid w:val="003A6D00"/>
    <w:rsid w:val="003B07E1"/>
    <w:rsid w:val="003B20CD"/>
    <w:rsid w:val="003B2BDE"/>
    <w:rsid w:val="003B32FA"/>
    <w:rsid w:val="003B72BE"/>
    <w:rsid w:val="003C1476"/>
    <w:rsid w:val="003D676E"/>
    <w:rsid w:val="003F5B49"/>
    <w:rsid w:val="003F71F0"/>
    <w:rsid w:val="00400A8D"/>
    <w:rsid w:val="00400E33"/>
    <w:rsid w:val="004013C5"/>
    <w:rsid w:val="00401682"/>
    <w:rsid w:val="004027AC"/>
    <w:rsid w:val="004050DC"/>
    <w:rsid w:val="00425966"/>
    <w:rsid w:val="00427362"/>
    <w:rsid w:val="00432CAA"/>
    <w:rsid w:val="00436C74"/>
    <w:rsid w:val="00440D50"/>
    <w:rsid w:val="00441199"/>
    <w:rsid w:val="004420D7"/>
    <w:rsid w:val="004504D8"/>
    <w:rsid w:val="00451A3C"/>
    <w:rsid w:val="00451FC6"/>
    <w:rsid w:val="0045215C"/>
    <w:rsid w:val="0045348B"/>
    <w:rsid w:val="004641AE"/>
    <w:rsid w:val="00466E51"/>
    <w:rsid w:val="004764AC"/>
    <w:rsid w:val="00483B09"/>
    <w:rsid w:val="0048493C"/>
    <w:rsid w:val="00485DC8"/>
    <w:rsid w:val="004875AE"/>
    <w:rsid w:val="004877B0"/>
    <w:rsid w:val="00496FB5"/>
    <w:rsid w:val="004A7C74"/>
    <w:rsid w:val="004B012F"/>
    <w:rsid w:val="004B54A9"/>
    <w:rsid w:val="004C27AE"/>
    <w:rsid w:val="004C3CAD"/>
    <w:rsid w:val="004D22E5"/>
    <w:rsid w:val="004D2DC2"/>
    <w:rsid w:val="004D7D26"/>
    <w:rsid w:val="004E27CF"/>
    <w:rsid w:val="004E2FB3"/>
    <w:rsid w:val="004E55B5"/>
    <w:rsid w:val="004F0C7F"/>
    <w:rsid w:val="004F5825"/>
    <w:rsid w:val="004F716C"/>
    <w:rsid w:val="0050351B"/>
    <w:rsid w:val="005070CA"/>
    <w:rsid w:val="00511C56"/>
    <w:rsid w:val="0051283B"/>
    <w:rsid w:val="005131D6"/>
    <w:rsid w:val="00514BDC"/>
    <w:rsid w:val="00515E42"/>
    <w:rsid w:val="005166EC"/>
    <w:rsid w:val="00517CB9"/>
    <w:rsid w:val="0052034A"/>
    <w:rsid w:val="005303A5"/>
    <w:rsid w:val="005311A6"/>
    <w:rsid w:val="00537F2F"/>
    <w:rsid w:val="00546809"/>
    <w:rsid w:val="00560393"/>
    <w:rsid w:val="00561788"/>
    <w:rsid w:val="00564AA9"/>
    <w:rsid w:val="0056726A"/>
    <w:rsid w:val="00567B53"/>
    <w:rsid w:val="00570850"/>
    <w:rsid w:val="005733B9"/>
    <w:rsid w:val="00580327"/>
    <w:rsid w:val="005952BD"/>
    <w:rsid w:val="0059734B"/>
    <w:rsid w:val="005A662C"/>
    <w:rsid w:val="005B1877"/>
    <w:rsid w:val="005B51A6"/>
    <w:rsid w:val="005B766D"/>
    <w:rsid w:val="005D152E"/>
    <w:rsid w:val="005D2171"/>
    <w:rsid w:val="005D2FFC"/>
    <w:rsid w:val="005D4166"/>
    <w:rsid w:val="005E0711"/>
    <w:rsid w:val="005E7679"/>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FC"/>
    <w:rsid w:val="00675599"/>
    <w:rsid w:val="00677F72"/>
    <w:rsid w:val="00681B45"/>
    <w:rsid w:val="00683554"/>
    <w:rsid w:val="00687FFC"/>
    <w:rsid w:val="0069482E"/>
    <w:rsid w:val="006A5A04"/>
    <w:rsid w:val="006B2C62"/>
    <w:rsid w:val="006D098F"/>
    <w:rsid w:val="006E0ACB"/>
    <w:rsid w:val="006E58BF"/>
    <w:rsid w:val="006E75D2"/>
    <w:rsid w:val="006F0000"/>
    <w:rsid w:val="00701F7A"/>
    <w:rsid w:val="0071294A"/>
    <w:rsid w:val="00717F94"/>
    <w:rsid w:val="00723185"/>
    <w:rsid w:val="00724BEB"/>
    <w:rsid w:val="0072671F"/>
    <w:rsid w:val="00734945"/>
    <w:rsid w:val="00736756"/>
    <w:rsid w:val="00740590"/>
    <w:rsid w:val="0074509D"/>
    <w:rsid w:val="00745796"/>
    <w:rsid w:val="00745A00"/>
    <w:rsid w:val="007529DF"/>
    <w:rsid w:val="00755018"/>
    <w:rsid w:val="007561E8"/>
    <w:rsid w:val="00760C4D"/>
    <w:rsid w:val="00764BA3"/>
    <w:rsid w:val="00767B6A"/>
    <w:rsid w:val="007738BC"/>
    <w:rsid w:val="00773A1E"/>
    <w:rsid w:val="00777822"/>
    <w:rsid w:val="0077784B"/>
    <w:rsid w:val="00782238"/>
    <w:rsid w:val="0078748B"/>
    <w:rsid w:val="0078764D"/>
    <w:rsid w:val="007A2130"/>
    <w:rsid w:val="007B23DD"/>
    <w:rsid w:val="007B6676"/>
    <w:rsid w:val="007C27A4"/>
    <w:rsid w:val="007C3895"/>
    <w:rsid w:val="007D4334"/>
    <w:rsid w:val="007E2C77"/>
    <w:rsid w:val="007F1C27"/>
    <w:rsid w:val="007F2B2F"/>
    <w:rsid w:val="007F3EB7"/>
    <w:rsid w:val="008002B8"/>
    <w:rsid w:val="0080097F"/>
    <w:rsid w:val="00800C11"/>
    <w:rsid w:val="0080268D"/>
    <w:rsid w:val="0081040C"/>
    <w:rsid w:val="0081088E"/>
    <w:rsid w:val="0082010B"/>
    <w:rsid w:val="00822C71"/>
    <w:rsid w:val="00827F10"/>
    <w:rsid w:val="00842EB5"/>
    <w:rsid w:val="008436FA"/>
    <w:rsid w:val="00844D5F"/>
    <w:rsid w:val="0084631C"/>
    <w:rsid w:val="0085529C"/>
    <w:rsid w:val="008552E6"/>
    <w:rsid w:val="00867B53"/>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42A2"/>
    <w:rsid w:val="0090055F"/>
    <w:rsid w:val="00904BF1"/>
    <w:rsid w:val="0091003B"/>
    <w:rsid w:val="00922372"/>
    <w:rsid w:val="009409FD"/>
    <w:rsid w:val="009410E8"/>
    <w:rsid w:val="00942D93"/>
    <w:rsid w:val="00947456"/>
    <w:rsid w:val="00950E17"/>
    <w:rsid w:val="00951E7F"/>
    <w:rsid w:val="00952519"/>
    <w:rsid w:val="00954C82"/>
    <w:rsid w:val="0095624F"/>
    <w:rsid w:val="00966267"/>
    <w:rsid w:val="00972B96"/>
    <w:rsid w:val="00974184"/>
    <w:rsid w:val="00987D99"/>
    <w:rsid w:val="009975B9"/>
    <w:rsid w:val="009978EA"/>
    <w:rsid w:val="009B1189"/>
    <w:rsid w:val="009B3B4F"/>
    <w:rsid w:val="009B7E69"/>
    <w:rsid w:val="009C0BCA"/>
    <w:rsid w:val="009C62FE"/>
    <w:rsid w:val="009C6A9B"/>
    <w:rsid w:val="009C7144"/>
    <w:rsid w:val="009D3A33"/>
    <w:rsid w:val="009F4581"/>
    <w:rsid w:val="00A016D6"/>
    <w:rsid w:val="00A059EF"/>
    <w:rsid w:val="00A0671B"/>
    <w:rsid w:val="00A068C9"/>
    <w:rsid w:val="00A06F3C"/>
    <w:rsid w:val="00A1028B"/>
    <w:rsid w:val="00A17879"/>
    <w:rsid w:val="00A220E9"/>
    <w:rsid w:val="00A25A24"/>
    <w:rsid w:val="00A30D21"/>
    <w:rsid w:val="00A372AA"/>
    <w:rsid w:val="00A4414C"/>
    <w:rsid w:val="00A45B41"/>
    <w:rsid w:val="00A46DA2"/>
    <w:rsid w:val="00A50790"/>
    <w:rsid w:val="00A51296"/>
    <w:rsid w:val="00A607AD"/>
    <w:rsid w:val="00A6256C"/>
    <w:rsid w:val="00A7772A"/>
    <w:rsid w:val="00A77745"/>
    <w:rsid w:val="00A80FD6"/>
    <w:rsid w:val="00A8387B"/>
    <w:rsid w:val="00A85FB6"/>
    <w:rsid w:val="00A86C55"/>
    <w:rsid w:val="00AA471F"/>
    <w:rsid w:val="00AC49E3"/>
    <w:rsid w:val="00AD22B8"/>
    <w:rsid w:val="00AD2BCD"/>
    <w:rsid w:val="00AD571D"/>
    <w:rsid w:val="00AD69FA"/>
    <w:rsid w:val="00AE0CEA"/>
    <w:rsid w:val="00AE20F2"/>
    <w:rsid w:val="00AE36B6"/>
    <w:rsid w:val="00B00BD7"/>
    <w:rsid w:val="00B0160D"/>
    <w:rsid w:val="00B05CEF"/>
    <w:rsid w:val="00B1023A"/>
    <w:rsid w:val="00B15FBE"/>
    <w:rsid w:val="00B25EB3"/>
    <w:rsid w:val="00B35C22"/>
    <w:rsid w:val="00B36093"/>
    <w:rsid w:val="00B400EA"/>
    <w:rsid w:val="00B44798"/>
    <w:rsid w:val="00B47794"/>
    <w:rsid w:val="00B610F6"/>
    <w:rsid w:val="00B65F95"/>
    <w:rsid w:val="00B740D5"/>
    <w:rsid w:val="00B75BB6"/>
    <w:rsid w:val="00B82835"/>
    <w:rsid w:val="00B85914"/>
    <w:rsid w:val="00B87D89"/>
    <w:rsid w:val="00B9009A"/>
    <w:rsid w:val="00BA0DEF"/>
    <w:rsid w:val="00BA26CB"/>
    <w:rsid w:val="00BA48F6"/>
    <w:rsid w:val="00BB0FE1"/>
    <w:rsid w:val="00BB3518"/>
    <w:rsid w:val="00BB3FAF"/>
    <w:rsid w:val="00BC11BB"/>
    <w:rsid w:val="00BE09F5"/>
    <w:rsid w:val="00BE5F63"/>
    <w:rsid w:val="00BE79E2"/>
    <w:rsid w:val="00BF0703"/>
    <w:rsid w:val="00BF3CCD"/>
    <w:rsid w:val="00BF6C4F"/>
    <w:rsid w:val="00C02E4A"/>
    <w:rsid w:val="00C032CB"/>
    <w:rsid w:val="00C05269"/>
    <w:rsid w:val="00C056F0"/>
    <w:rsid w:val="00C110E7"/>
    <w:rsid w:val="00C23220"/>
    <w:rsid w:val="00C27D18"/>
    <w:rsid w:val="00C41E08"/>
    <w:rsid w:val="00C43652"/>
    <w:rsid w:val="00C4753E"/>
    <w:rsid w:val="00C5522A"/>
    <w:rsid w:val="00C6213B"/>
    <w:rsid w:val="00C76496"/>
    <w:rsid w:val="00C808D7"/>
    <w:rsid w:val="00C816CF"/>
    <w:rsid w:val="00C90074"/>
    <w:rsid w:val="00C94CA0"/>
    <w:rsid w:val="00C960D8"/>
    <w:rsid w:val="00CB1738"/>
    <w:rsid w:val="00CC61F7"/>
    <w:rsid w:val="00CC63B9"/>
    <w:rsid w:val="00CD26F6"/>
    <w:rsid w:val="00CD5D6D"/>
    <w:rsid w:val="00CD737C"/>
    <w:rsid w:val="00CE4568"/>
    <w:rsid w:val="00CE4E6A"/>
    <w:rsid w:val="00CE5454"/>
    <w:rsid w:val="00CE6242"/>
    <w:rsid w:val="00CF35F0"/>
    <w:rsid w:val="00D0079D"/>
    <w:rsid w:val="00D0744F"/>
    <w:rsid w:val="00D12CBD"/>
    <w:rsid w:val="00D16ED8"/>
    <w:rsid w:val="00D26FC8"/>
    <w:rsid w:val="00D32CEC"/>
    <w:rsid w:val="00D346E9"/>
    <w:rsid w:val="00D41A0E"/>
    <w:rsid w:val="00D42DFE"/>
    <w:rsid w:val="00D52CEE"/>
    <w:rsid w:val="00D55751"/>
    <w:rsid w:val="00D5668C"/>
    <w:rsid w:val="00D625A1"/>
    <w:rsid w:val="00D656A5"/>
    <w:rsid w:val="00D66F0E"/>
    <w:rsid w:val="00D80988"/>
    <w:rsid w:val="00D82324"/>
    <w:rsid w:val="00D82589"/>
    <w:rsid w:val="00D82BEF"/>
    <w:rsid w:val="00D8460A"/>
    <w:rsid w:val="00D8502A"/>
    <w:rsid w:val="00D9260D"/>
    <w:rsid w:val="00D92BDE"/>
    <w:rsid w:val="00DA3272"/>
    <w:rsid w:val="00DA3A8A"/>
    <w:rsid w:val="00DA3E5F"/>
    <w:rsid w:val="00DA52AB"/>
    <w:rsid w:val="00DA6377"/>
    <w:rsid w:val="00DA6F98"/>
    <w:rsid w:val="00DB0956"/>
    <w:rsid w:val="00DB6806"/>
    <w:rsid w:val="00DC1D3B"/>
    <w:rsid w:val="00DC23A4"/>
    <w:rsid w:val="00DD4DAE"/>
    <w:rsid w:val="00DE6715"/>
    <w:rsid w:val="00E0436E"/>
    <w:rsid w:val="00E06303"/>
    <w:rsid w:val="00E107D1"/>
    <w:rsid w:val="00E11A31"/>
    <w:rsid w:val="00E226BF"/>
    <w:rsid w:val="00E26E1B"/>
    <w:rsid w:val="00E36879"/>
    <w:rsid w:val="00E438F2"/>
    <w:rsid w:val="00E43A49"/>
    <w:rsid w:val="00E46D6D"/>
    <w:rsid w:val="00E502BD"/>
    <w:rsid w:val="00E539A5"/>
    <w:rsid w:val="00E55B7E"/>
    <w:rsid w:val="00E564CA"/>
    <w:rsid w:val="00E62CBF"/>
    <w:rsid w:val="00E63F8B"/>
    <w:rsid w:val="00E67279"/>
    <w:rsid w:val="00E707EC"/>
    <w:rsid w:val="00E70D6A"/>
    <w:rsid w:val="00E71AB7"/>
    <w:rsid w:val="00E71BFC"/>
    <w:rsid w:val="00E71FE1"/>
    <w:rsid w:val="00E723D1"/>
    <w:rsid w:val="00E80EB8"/>
    <w:rsid w:val="00E80EE7"/>
    <w:rsid w:val="00E862DA"/>
    <w:rsid w:val="00E87A28"/>
    <w:rsid w:val="00EA4B05"/>
    <w:rsid w:val="00EA6776"/>
    <w:rsid w:val="00EB2EDB"/>
    <w:rsid w:val="00EB350F"/>
    <w:rsid w:val="00EB53CA"/>
    <w:rsid w:val="00EB7543"/>
    <w:rsid w:val="00EC4B96"/>
    <w:rsid w:val="00ED72E5"/>
    <w:rsid w:val="00EE0446"/>
    <w:rsid w:val="00EE291C"/>
    <w:rsid w:val="00EE3471"/>
    <w:rsid w:val="00EE651B"/>
    <w:rsid w:val="00EE7114"/>
    <w:rsid w:val="00EF4B49"/>
    <w:rsid w:val="00F02A92"/>
    <w:rsid w:val="00F06B6A"/>
    <w:rsid w:val="00F11A8F"/>
    <w:rsid w:val="00F127D0"/>
    <w:rsid w:val="00F14F11"/>
    <w:rsid w:val="00F165CB"/>
    <w:rsid w:val="00F178B4"/>
    <w:rsid w:val="00F236A5"/>
    <w:rsid w:val="00F23ADD"/>
    <w:rsid w:val="00F33FA3"/>
    <w:rsid w:val="00F37215"/>
    <w:rsid w:val="00F373DF"/>
    <w:rsid w:val="00F4089B"/>
    <w:rsid w:val="00F47254"/>
    <w:rsid w:val="00F5379F"/>
    <w:rsid w:val="00F70AD7"/>
    <w:rsid w:val="00F71B69"/>
    <w:rsid w:val="00F7373F"/>
    <w:rsid w:val="00F833BA"/>
    <w:rsid w:val="00F93C06"/>
    <w:rsid w:val="00FA0F59"/>
    <w:rsid w:val="00FA1C18"/>
    <w:rsid w:val="00FA2D7F"/>
    <w:rsid w:val="00FB4F77"/>
    <w:rsid w:val="00FB5881"/>
    <w:rsid w:val="00FB58E5"/>
    <w:rsid w:val="00FB5A30"/>
    <w:rsid w:val="00FB79B0"/>
    <w:rsid w:val="00FC224A"/>
    <w:rsid w:val="00FC60E8"/>
    <w:rsid w:val="00FC7D0A"/>
    <w:rsid w:val="00FD50BB"/>
    <w:rsid w:val="00FD51E3"/>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CA881-6F6A-406C-9977-6C45EF7D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35</Pages>
  <Words>3225</Words>
  <Characters>18385</Characters>
  <Application>Microsoft Office Word</Application>
  <DocSecurity>0</DocSecurity>
  <Lines>153</Lines>
  <Paragraphs>43</Paragraphs>
  <ScaleCrop>false</ScaleCrop>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317</cp:revision>
  <dcterms:created xsi:type="dcterms:W3CDTF">2019-02-01T15:45:00Z</dcterms:created>
  <dcterms:modified xsi:type="dcterms:W3CDTF">2020-04-29T10:35:00Z</dcterms:modified>
</cp:coreProperties>
</file>