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17336">
      <w:pPr>
        <w:rPr>
          <w:rFonts w:hint="eastAsia"/>
        </w:rPr>
      </w:pPr>
      <w:r>
        <w:rPr>
          <w:rFonts w:hint="eastAsia"/>
        </w:rPr>
        <w:t>一、库存预警阈值计算公式</w:t>
      </w:r>
    </w:p>
    <w:p w14:paraId="5DC4CFD2">
      <w:pPr>
        <w:rPr>
          <w:rFonts w:hint="eastAsia"/>
        </w:rPr>
      </w:pPr>
      <w:r>
        <w:rPr>
          <w:rFonts w:hint="eastAsia"/>
        </w:rPr>
        <w:t>1.基础阈值公式（系统默认算法）</w:t>
      </w:r>
    </w:p>
    <w:p w14:paraId="333191A0">
      <w:pPr>
        <w:rPr>
          <w:rFonts w:hint="eastAsia"/>
        </w:rPr>
      </w:pPr>
      <w:r>
        <w:rPr>
          <w:rFonts w:hint="eastAsia"/>
        </w:rPr>
        <w:t>If前三日有使用记录:</w:t>
      </w:r>
    </w:p>
    <w:p w14:paraId="0D1A60B7">
      <w:pPr>
        <w:ind w:firstLine="210" w:firstLineChars="100"/>
        <w:rPr>
          <w:rFonts w:hint="eastAsia"/>
        </w:rPr>
      </w:pPr>
      <w:r>
        <w:rPr>
          <w:rFonts w:hint="eastAsia"/>
        </w:rPr>
        <w:t>预警阈值=MAX(基础阈值,(D₋₃+D₋₂+D₋₁)÷3×10%)</w:t>
      </w:r>
    </w:p>
    <w:p w14:paraId="05F075CD">
      <w:pPr>
        <w:rPr>
          <w:rFonts w:hint="eastAsia"/>
        </w:rPr>
      </w:pPr>
      <w:r>
        <w:rPr>
          <w:rFonts w:hint="eastAsia"/>
        </w:rPr>
        <w:t>Else:</w:t>
      </w:r>
    </w:p>
    <w:p w14:paraId="12327D9B">
      <w:pPr>
        <w:ind w:firstLine="210" w:firstLineChars="100"/>
        <w:rPr>
          <w:rFonts w:hint="eastAsia"/>
        </w:rPr>
      </w:pPr>
      <w:r>
        <w:rPr>
          <w:rFonts w:hint="eastAsia"/>
        </w:rPr>
        <w:t>预警阈值=MAX(基础阈值,最近一次用量×10%)</w:t>
      </w:r>
    </w:p>
    <w:p w14:paraId="60C25769">
      <w:pPr>
        <w:rPr>
          <w:rFonts w:hint="eastAsia"/>
        </w:rPr>
      </w:pPr>
      <w:r>
        <w:rPr>
          <w:rFonts w:hint="eastAsia"/>
        </w:rPr>
        <w:t>参数说明：</w:t>
      </w:r>
    </w:p>
    <w:p w14:paraId="7B73B8B8">
      <w:pPr>
        <w:rPr>
          <w:rFonts w:hint="eastAsia"/>
        </w:rPr>
      </w:pPr>
      <w:r>
        <w:rPr>
          <w:rFonts w:hint="eastAsia"/>
        </w:rPr>
        <w:t>D₋₁、D₋₂、D₋₃：前1天、前2天、前3天的用量</w:t>
      </w:r>
    </w:p>
    <w:p w14:paraId="12A0EC1D">
      <w:pPr>
        <w:rPr>
          <w:rFonts w:hint="eastAsia"/>
        </w:rPr>
      </w:pPr>
      <w:r>
        <w:rPr>
          <w:rFonts w:hint="eastAsia"/>
        </w:rPr>
        <w:t>基础阈值：药房设定的安全库存最小值</w:t>
      </w:r>
    </w:p>
    <w:p w14:paraId="65337A52">
      <w:pPr>
        <w:rPr>
          <w:rFonts w:hint="eastAsia"/>
        </w:rPr>
      </w:pPr>
      <w:r>
        <w:rPr>
          <w:rFonts w:hint="eastAsia"/>
        </w:rPr>
        <w:t>10%：默认预警系数</w:t>
      </w:r>
    </w:p>
    <w:p w14:paraId="0409C085">
      <w:pPr>
        <w:rPr>
          <w:rFonts w:hint="eastAsia"/>
        </w:rPr>
      </w:pPr>
      <w:r>
        <w:rPr>
          <w:rFonts w:hint="eastAsia"/>
        </w:rPr>
        <w:t>2.扩展动态调整公式</w:t>
      </w:r>
    </w:p>
    <w:p w14:paraId="3EE52F80">
      <w:pPr>
        <w:rPr>
          <w:rFonts w:hint="eastAsia"/>
        </w:rPr>
      </w:pPr>
      <w:r>
        <w:rPr>
          <w:rFonts w:hint="eastAsia"/>
        </w:rPr>
        <w:t>动态预警阈值=基础阈值×α×β×γ</w:t>
      </w:r>
    </w:p>
    <w:p w14:paraId="0ABDEBAC">
      <w:pPr>
        <w:rPr>
          <w:rFonts w:hint="eastAsia"/>
        </w:rPr>
      </w:pPr>
      <w:r>
        <w:rPr>
          <w:rFonts w:hint="eastAsia"/>
        </w:rPr>
        <w:t>调整系数计算：</w:t>
      </w:r>
    </w:p>
    <w:p w14:paraId="0F38BC43">
      <w:pPr>
        <w:rPr>
          <w:rFonts w:hint="eastAsia"/>
        </w:rPr>
      </w:pPr>
      <w:r>
        <w:rPr>
          <w:rFonts w:hint="eastAsia"/>
        </w:rPr>
        <w:t>(1)季节系数α</w:t>
      </w:r>
    </w:p>
    <w:p w14:paraId="69D0F8AE">
      <w:pPr>
        <w:rPr>
          <w:rFonts w:hint="eastAsia"/>
        </w:rPr>
      </w:pPr>
      <w:r>
        <w:rPr>
          <w:rFonts w:hint="eastAsia"/>
        </w:rPr>
        <w:t>α=f(中药类别,当前月份)</w:t>
      </w:r>
    </w:p>
    <w:p w14:paraId="52AB68B1">
      <w:pPr>
        <w:rPr>
          <w:rFonts w:hint="eastAsia"/>
        </w:rPr>
      </w:pPr>
      <w:r>
        <w:rPr>
          <w:rFonts w:hint="eastAsia"/>
        </w:rPr>
        <w:t>示例值：</w:t>
      </w:r>
    </w:p>
    <w:p w14:paraId="6FD35C21">
      <w:pPr>
        <w:rPr>
          <w:rFonts w:hint="eastAsia"/>
        </w:rPr>
      </w:pPr>
      <w:r>
        <w:rPr>
          <w:rFonts w:hint="eastAsia"/>
        </w:rPr>
        <w:t>解表类冬季：α=1.5</w:t>
      </w:r>
    </w:p>
    <w:p w14:paraId="20B06EEA">
      <w:pPr>
        <w:rPr>
          <w:rFonts w:hint="eastAsia"/>
        </w:rPr>
      </w:pPr>
      <w:r>
        <w:rPr>
          <w:rFonts w:hint="eastAsia"/>
        </w:rPr>
        <w:t>清热类夏季：α=1.4</w:t>
      </w:r>
    </w:p>
    <w:p w14:paraId="29B7DB68">
      <w:pPr>
        <w:rPr>
          <w:rFonts w:hint="eastAsia"/>
        </w:rPr>
      </w:pPr>
      <w:r>
        <w:rPr>
          <w:rFonts w:hint="eastAsia"/>
        </w:rPr>
        <w:t>温里类冬季：α=1.6</w:t>
      </w:r>
    </w:p>
    <w:p w14:paraId="4560196A">
      <w:pPr>
        <w:rPr>
          <w:rFonts w:hint="eastAsia"/>
        </w:rPr>
      </w:pPr>
      <w:r>
        <w:rPr>
          <w:rFonts w:hint="eastAsia"/>
        </w:rPr>
        <w:t>(2)社会因素系数β</w:t>
      </w:r>
    </w:p>
    <w:p w14:paraId="33BA4BEF">
      <w:pPr>
        <w:rPr>
          <w:rFonts w:hint="eastAsia"/>
        </w:rPr>
      </w:pPr>
      <w:r>
        <w:rPr>
          <w:rFonts w:hint="eastAsia"/>
        </w:rPr>
        <w:t>β=1+∑(影响因素权重×影响程度)</w:t>
      </w:r>
    </w:p>
    <w:p w14:paraId="62B4FE7C">
      <w:pPr>
        <w:rPr>
          <w:rFonts w:hint="eastAsia"/>
        </w:rPr>
      </w:pPr>
      <w:r>
        <w:rPr>
          <w:rFonts w:hint="eastAsia"/>
        </w:rPr>
        <w:t>影响因素：</w:t>
      </w:r>
    </w:p>
    <w:p w14:paraId="44BA97A6">
      <w:pPr>
        <w:rPr>
          <w:rFonts w:hint="eastAsia"/>
        </w:rPr>
      </w:pPr>
      <w:r>
        <w:rPr>
          <w:rFonts w:hint="eastAsia"/>
        </w:rPr>
        <w:t>流行病因素：0.8-1.5</w:t>
      </w:r>
    </w:p>
    <w:p w14:paraId="64A36005">
      <w:pPr>
        <w:rPr>
          <w:rFonts w:hint="eastAsia"/>
        </w:rPr>
      </w:pPr>
      <w:r>
        <w:rPr>
          <w:rFonts w:hint="eastAsia"/>
        </w:rPr>
        <w:t>气候异常：0.9-1.3</w:t>
      </w:r>
    </w:p>
    <w:p w14:paraId="61145A04">
      <w:pPr>
        <w:rPr>
          <w:rFonts w:hint="eastAsia"/>
        </w:rPr>
      </w:pPr>
      <w:r>
        <w:rPr>
          <w:rFonts w:hint="eastAsia"/>
        </w:rPr>
        <w:t>节假日因素：固定1.2</w:t>
      </w:r>
    </w:p>
    <w:p w14:paraId="2A7738A7">
      <w:pPr>
        <w:rPr>
          <w:rFonts w:hint="eastAsia"/>
        </w:rPr>
      </w:pPr>
      <w:r>
        <w:rPr>
          <w:rFonts w:hint="eastAsia"/>
        </w:rPr>
        <w:t>(3)历史波动系数γ</w:t>
      </w:r>
    </w:p>
    <w:p w14:paraId="5661CEA9">
      <w:pPr>
        <w:rPr>
          <w:rFonts w:hint="eastAsia"/>
        </w:rPr>
      </w:pPr>
      <w:r>
        <w:rPr>
          <w:rFonts w:hint="eastAsia"/>
        </w:rPr>
        <w:t>If前三日均有用量:</w:t>
      </w:r>
    </w:p>
    <w:p w14:paraId="729B9BA6">
      <w:pPr>
        <w:ind w:firstLine="210" w:firstLineChars="100"/>
        <w:rPr>
          <w:rFonts w:hint="eastAsia"/>
        </w:rPr>
      </w:pPr>
      <w:r>
        <w:rPr>
          <w:rFonts w:hint="eastAsia"/>
        </w:rPr>
        <w:t>γ=1+(σ÷μ)×0.5</w:t>
      </w:r>
    </w:p>
    <w:p w14:paraId="0019E3CE">
      <w:pPr>
        <w:rPr>
          <w:rFonts w:hint="eastAsia"/>
        </w:rPr>
      </w:pPr>
      <w:r>
        <w:rPr>
          <w:rFonts w:hint="eastAsia"/>
        </w:rPr>
        <w:t>Else if最近N天有用量:</w:t>
      </w:r>
    </w:p>
    <w:p w14:paraId="0041F98E">
      <w:pPr>
        <w:ind w:firstLine="210" w:firstLineChars="100"/>
        <w:rPr>
          <w:rFonts w:hint="eastAsia"/>
        </w:rPr>
      </w:pPr>
      <w:r>
        <w:rPr>
          <w:rFonts w:hint="eastAsia"/>
        </w:rPr>
        <w:t>γ=最近用量÷(历史日均用量×N)</w:t>
      </w:r>
    </w:p>
    <w:p w14:paraId="016F2D86">
      <w:pPr>
        <w:rPr>
          <w:rFonts w:hint="eastAsia"/>
        </w:rPr>
      </w:pPr>
      <w:r>
        <w:rPr>
          <w:rFonts w:hint="eastAsia"/>
        </w:rPr>
        <w:t>Else:</w:t>
      </w:r>
    </w:p>
    <w:p w14:paraId="2E1F1BA4">
      <w:pPr>
        <w:ind w:firstLine="210" w:firstLineChars="100"/>
        <w:rPr>
          <w:rFonts w:hint="eastAsia"/>
        </w:rPr>
      </w:pPr>
      <w:r>
        <w:rPr>
          <w:rFonts w:hint="eastAsia"/>
        </w:rPr>
        <w:t>γ=1</w:t>
      </w:r>
    </w:p>
    <w:p w14:paraId="1C8F1F88">
      <w:pPr>
        <w:rPr>
          <w:rFonts w:hint="eastAsia"/>
        </w:rPr>
      </w:pPr>
      <w:r>
        <w:rPr>
          <w:rFonts w:hint="eastAsia"/>
        </w:rPr>
        <w:t>参数说明：</w:t>
      </w:r>
    </w:p>
    <w:p w14:paraId="42D91865">
      <w:pPr>
        <w:rPr>
          <w:rFonts w:hint="eastAsia"/>
        </w:rPr>
      </w:pPr>
      <w:r>
        <w:rPr>
          <w:rFonts w:hint="eastAsia"/>
        </w:rPr>
        <w:t>σ：前三日用量标准差</w:t>
      </w:r>
    </w:p>
    <w:p w14:paraId="768F5ABD">
      <w:pPr>
        <w:rPr>
          <w:rFonts w:hint="eastAsia"/>
        </w:rPr>
      </w:pPr>
      <w:r>
        <w:rPr>
          <w:rFonts w:hint="eastAsia"/>
        </w:rPr>
        <w:t>μ：前三日用量均值</w:t>
      </w:r>
    </w:p>
    <w:p w14:paraId="6CD4ABEB">
      <w:pPr>
        <w:rPr>
          <w:rFonts w:hint="eastAsia"/>
        </w:rPr>
      </w:pPr>
      <w:r>
        <w:rPr>
          <w:rFonts w:hint="eastAsia"/>
        </w:rPr>
        <w:t>N：统计周期（通常7天）</w:t>
      </w:r>
    </w:p>
    <w:p w14:paraId="1D15ECD6">
      <w:pPr>
        <w:rPr>
          <w:rFonts w:hint="eastAsia"/>
        </w:rPr>
      </w:pPr>
      <w:r>
        <w:rPr>
          <w:rFonts w:hint="eastAsia"/>
        </w:rPr>
        <w:t>二、库存管理关键指标计算</w:t>
      </w:r>
    </w:p>
    <w:p w14:paraId="11504CE6">
      <w:pPr>
        <w:rPr>
          <w:rFonts w:hint="eastAsia"/>
        </w:rPr>
      </w:pPr>
      <w:r>
        <w:rPr>
          <w:rFonts w:hint="eastAsia"/>
        </w:rPr>
        <w:t>1.当日库存计算</w:t>
      </w:r>
    </w:p>
    <w:p w14:paraId="5EAF0F51">
      <w:pPr>
        <w:rPr>
          <w:rFonts w:hint="eastAsia"/>
        </w:rPr>
      </w:pPr>
      <w:r>
        <w:rPr>
          <w:rFonts w:hint="eastAsia"/>
        </w:rPr>
        <w:t>当日结余量=前日结余量+当日入库量-当日出库量</w:t>
      </w:r>
    </w:p>
    <w:p w14:paraId="79E643E6">
      <w:pPr>
        <w:rPr>
          <w:rFonts w:hint="eastAsia"/>
        </w:rPr>
      </w:pPr>
      <w:r>
        <w:rPr>
          <w:rFonts w:hint="eastAsia"/>
        </w:rPr>
        <w:t>库存周转率=(期间出库总量÷平均库存)×100%</w:t>
      </w:r>
    </w:p>
    <w:p w14:paraId="7C54AD67">
      <w:pPr>
        <w:rPr>
          <w:rFonts w:hint="eastAsia"/>
        </w:rPr>
      </w:pPr>
      <w:r>
        <w:rPr>
          <w:rFonts w:hint="eastAsia"/>
        </w:rPr>
        <w:t>2.预警响应时间计算</w:t>
      </w:r>
    </w:p>
    <w:p w14:paraId="61149BF2">
      <w:pPr>
        <w:rPr>
          <w:rFonts w:hint="eastAsia"/>
        </w:rPr>
      </w:pPr>
      <w:r>
        <w:rPr>
          <w:rFonts w:hint="eastAsia"/>
        </w:rPr>
        <w:t>单次响应时间=预警解除时间-预警触发时间（单位：小时）</w:t>
      </w:r>
    </w:p>
    <w:p w14:paraId="40F87BE3">
      <w:pPr>
        <w:rPr>
          <w:rFonts w:hint="eastAsia"/>
        </w:rPr>
      </w:pPr>
      <w:r>
        <w:rPr>
          <w:rFonts w:hint="eastAsia"/>
        </w:rPr>
        <w:t>平均响应时间=∑单次响应时间÷预警次数</w:t>
      </w:r>
    </w:p>
    <w:p w14:paraId="79A48C6D">
      <w:pPr>
        <w:rPr>
          <w:rFonts w:hint="eastAsia"/>
        </w:rPr>
      </w:pPr>
      <w:r>
        <w:rPr>
          <w:rFonts w:hint="eastAsia"/>
        </w:rPr>
        <w:t>3.药物使用分析公式</w:t>
      </w:r>
    </w:p>
    <w:p w14:paraId="433B746C">
      <w:pPr>
        <w:rPr>
          <w:rFonts w:hint="eastAsia"/>
        </w:rPr>
      </w:pPr>
      <w:r>
        <w:rPr>
          <w:rFonts w:hint="eastAsia"/>
        </w:rPr>
        <w:t>(1)使用频次计算</w:t>
      </w:r>
    </w:p>
    <w:p w14:paraId="2E774C74">
      <w:pPr>
        <w:rPr>
          <w:rFonts w:hint="eastAsia"/>
        </w:rPr>
      </w:pPr>
      <w:r>
        <w:rPr>
          <w:rFonts w:hint="eastAsia"/>
        </w:rPr>
        <w:t>日使用频次=当日使用天数÷统计周期天数</w:t>
      </w:r>
    </w:p>
    <w:p w14:paraId="4FC60F0A">
      <w:pPr>
        <w:rPr>
          <w:rFonts w:hint="eastAsia"/>
        </w:rPr>
      </w:pPr>
      <w:r>
        <w:rPr>
          <w:rFonts w:hint="eastAsia"/>
        </w:rPr>
        <w:t>周平均频次=∑日使用频次÷周期周数</w:t>
      </w:r>
    </w:p>
    <w:p w14:paraId="0D5688F1">
      <w:pPr>
        <w:rPr>
          <w:rFonts w:hint="eastAsia"/>
        </w:rPr>
      </w:pPr>
      <w:r>
        <w:rPr>
          <w:rFonts w:hint="eastAsia"/>
        </w:rPr>
        <w:t>(2)用量变化率</w:t>
      </w:r>
    </w:p>
    <w:p w14:paraId="3A1E1B16">
      <w:pPr>
        <w:rPr>
          <w:rFonts w:hint="eastAsia"/>
        </w:rPr>
      </w:pPr>
      <w:r>
        <w:rPr>
          <w:rFonts w:hint="eastAsia"/>
        </w:rPr>
        <w:t>日变化率=(当日用量-前日用量)÷前日用量×100%</w:t>
      </w:r>
    </w:p>
    <w:p w14:paraId="03061D78">
      <w:pPr>
        <w:rPr>
          <w:rFonts w:hint="eastAsia"/>
        </w:rPr>
      </w:pPr>
      <w:r>
        <w:rPr>
          <w:rFonts w:hint="eastAsia"/>
        </w:rPr>
        <w:t>三日趋势判断：</w:t>
      </w:r>
    </w:p>
    <w:p w14:paraId="4B01914C">
      <w:pPr>
        <w:rPr>
          <w:rFonts w:hint="eastAsia"/>
        </w:rPr>
      </w:pPr>
      <w:r>
        <w:rPr>
          <w:rFonts w:hint="eastAsia"/>
        </w:rPr>
        <w:t>If连续三日变化率&gt;10%:上升趋势</w:t>
      </w:r>
    </w:p>
    <w:p w14:paraId="3DBE3D72">
      <w:pPr>
        <w:rPr>
          <w:rFonts w:hint="eastAsia"/>
        </w:rPr>
      </w:pPr>
      <w:r>
        <w:rPr>
          <w:rFonts w:hint="eastAsia"/>
        </w:rPr>
        <w:t>Else if连续三日变化率&lt;-10%:下降趋势</w:t>
      </w:r>
    </w:p>
    <w:p w14:paraId="6C78BAD1">
      <w:pPr>
        <w:rPr>
          <w:rFonts w:hint="eastAsia"/>
        </w:rPr>
      </w:pPr>
      <w:r>
        <w:rPr>
          <w:rFonts w:hint="eastAsia"/>
        </w:rPr>
        <w:t>Else:平稳趋势</w:t>
      </w:r>
    </w:p>
    <w:p w14:paraId="63A9A0CB">
      <w:pPr>
        <w:rPr>
          <w:rFonts w:hint="eastAsia"/>
        </w:rPr>
      </w:pPr>
      <w:r>
        <w:rPr>
          <w:rFonts w:hint="eastAsia"/>
        </w:rPr>
        <w:t>(3)用量波动指数</w:t>
      </w:r>
    </w:p>
    <w:p w14:paraId="5E6AE7E6">
      <w:pPr>
        <w:rPr>
          <w:rFonts w:hint="eastAsia"/>
        </w:rPr>
      </w:pPr>
      <w:r>
        <w:rPr>
          <w:rFonts w:hint="eastAsia"/>
        </w:rPr>
        <w:t>波动指数=(最大日用量-最小日用量)÷平均日用量×100%</w:t>
      </w:r>
    </w:p>
    <w:p w14:paraId="7F519470">
      <w:pPr>
        <w:rPr>
          <w:rFonts w:hint="eastAsia"/>
        </w:rPr>
      </w:pPr>
      <w:r>
        <w:rPr>
          <w:rFonts w:hint="eastAsia"/>
        </w:rPr>
        <w:t>三、统计报表关键指标</w:t>
      </w:r>
    </w:p>
    <w:p w14:paraId="4DA4E220">
      <w:pPr>
        <w:rPr>
          <w:rFonts w:hint="eastAsia"/>
        </w:rPr>
      </w:pPr>
      <w:r>
        <w:rPr>
          <w:rFonts w:hint="eastAsia"/>
        </w:rPr>
        <w:t>1.处方统计</w:t>
      </w:r>
    </w:p>
    <w:p w14:paraId="461104E5">
      <w:pPr>
        <w:rPr>
          <w:rFonts w:hint="eastAsia"/>
        </w:rPr>
      </w:pPr>
      <w:r>
        <w:rPr>
          <w:rFonts w:hint="eastAsia"/>
        </w:rPr>
        <w:t>日处方量=∑当日所有处方药品项数</w:t>
      </w:r>
    </w:p>
    <w:p w14:paraId="7E7C8ECD">
      <w:pPr>
        <w:rPr>
          <w:rFonts w:hint="eastAsia"/>
        </w:rPr>
      </w:pPr>
      <w:r>
        <w:rPr>
          <w:rFonts w:hint="eastAsia"/>
        </w:rPr>
        <w:t>日总剂量=∑当日所有处方药品用量</w:t>
      </w:r>
    </w:p>
    <w:p w14:paraId="391DB40B">
      <w:pPr>
        <w:rPr>
          <w:rFonts w:hint="eastAsia"/>
        </w:rPr>
      </w:pPr>
      <w:r>
        <w:rPr>
          <w:rFonts w:hint="eastAsia"/>
        </w:rPr>
        <w:t>2.药物使用排序</w:t>
      </w:r>
    </w:p>
    <w:p w14:paraId="7C4286FB">
      <w:pPr>
        <w:rPr>
          <w:rFonts w:hint="eastAsia"/>
        </w:rPr>
      </w:pPr>
      <w:r>
        <w:rPr>
          <w:rFonts w:hint="eastAsia"/>
        </w:rPr>
        <w:t>使用量排序=按日/周/月用量降序排列</w:t>
      </w:r>
    </w:p>
    <w:p w14:paraId="2DEFF6A5">
      <w:pPr>
        <w:rPr>
          <w:rFonts w:hint="eastAsia"/>
        </w:rPr>
      </w:pPr>
      <w:r>
        <w:rPr>
          <w:rFonts w:hint="eastAsia"/>
        </w:rPr>
        <w:t>使用频次排序=按使用天数比例降序排列</w:t>
      </w:r>
    </w:p>
    <w:p w14:paraId="4FB04AB0">
      <w:pPr>
        <w:rPr>
          <w:rFonts w:hint="eastAsia"/>
        </w:rPr>
      </w:pPr>
      <w:r>
        <w:rPr>
          <w:rFonts w:hint="eastAsia"/>
        </w:rPr>
        <w:t>3.库存健康度指标</w:t>
      </w:r>
    </w:p>
    <w:p w14:paraId="34B32085">
      <w:pPr>
        <w:rPr>
          <w:rFonts w:hint="eastAsia"/>
        </w:rPr>
      </w:pPr>
      <w:r>
        <w:rPr>
          <w:rFonts w:hint="eastAsia"/>
        </w:rPr>
        <w:t>预警率=预警药物数量÷总药物数量×100%</w:t>
      </w:r>
    </w:p>
    <w:p w14:paraId="79FFA2D0">
      <w:pPr>
        <w:rPr>
          <w:rFonts w:hint="eastAsia"/>
        </w:rPr>
      </w:pPr>
      <w:r>
        <w:rPr>
          <w:rFonts w:hint="eastAsia"/>
        </w:rPr>
        <w:t>库存满足率=(库存量≥阈值天数)÷总天数×100%</w:t>
      </w:r>
    </w:p>
    <w:p w14:paraId="0FAFA778">
      <w:pPr>
        <w:rPr>
          <w:rFonts w:hint="eastAsia"/>
        </w:rPr>
      </w:pPr>
      <w:r>
        <w:rPr>
          <w:rFonts w:hint="eastAsia"/>
        </w:rPr>
        <w:t>四、补充计算公式</w:t>
      </w:r>
    </w:p>
    <w:p w14:paraId="5C7625C8">
      <w:pPr>
        <w:rPr>
          <w:rFonts w:hint="eastAsia"/>
        </w:rPr>
      </w:pPr>
      <w:r>
        <w:rPr>
          <w:rFonts w:hint="eastAsia"/>
        </w:rPr>
        <w:t>1.补货量建议公式</w:t>
      </w:r>
    </w:p>
    <w:p w14:paraId="6AA525BB">
      <w:pPr>
        <w:rPr>
          <w:rFonts w:hint="eastAsia"/>
        </w:rPr>
      </w:pPr>
      <w:r>
        <w:rPr>
          <w:rFonts w:hint="eastAsia"/>
        </w:rPr>
        <w:t>建议补货量=MAX(基础补货量,预测日用量×补货周期×安全系数-当前库存)</w:t>
      </w:r>
    </w:p>
    <w:p w14:paraId="36F9715A">
      <w:pPr>
        <w:rPr>
          <w:rFonts w:hint="eastAsia"/>
        </w:rPr>
      </w:pPr>
      <w:r>
        <w:rPr>
          <w:rFonts w:hint="eastAsia"/>
        </w:rPr>
        <w:t>其中：</w:t>
      </w:r>
    </w:p>
    <w:p w14:paraId="5FE33060">
      <w:pPr>
        <w:rPr>
          <w:rFonts w:hint="eastAsia"/>
        </w:rPr>
      </w:pPr>
      <w:r>
        <w:rPr>
          <w:rFonts w:hint="eastAsia"/>
        </w:rPr>
        <w:t>预测日用量=前三日均值×季节系数</w:t>
      </w:r>
    </w:p>
    <w:p w14:paraId="7B922E62">
      <w:pPr>
        <w:rPr>
          <w:rFonts w:hint="eastAsia"/>
        </w:rPr>
      </w:pPr>
      <w:r>
        <w:rPr>
          <w:rFonts w:hint="eastAsia"/>
        </w:rPr>
        <w:t>补货周期=预计补货所需天数</w:t>
      </w:r>
    </w:p>
    <w:p w14:paraId="4A4A9225">
      <w:pPr>
        <w:rPr>
          <w:rFonts w:hint="eastAsia"/>
        </w:rPr>
      </w:pPr>
      <w:r>
        <w:rPr>
          <w:rFonts w:hint="eastAsia"/>
        </w:rPr>
        <w:t>安全系数=1.2-1.5</w:t>
      </w:r>
    </w:p>
    <w:p w14:paraId="2DFB22E9">
      <w:pPr>
        <w:rPr>
          <w:rFonts w:hint="eastAsia"/>
        </w:rPr>
      </w:pPr>
      <w:r>
        <w:rPr>
          <w:rFonts w:hint="eastAsia"/>
        </w:rPr>
        <w:t>2.消耗预测公式</w:t>
      </w:r>
    </w:p>
    <w:p w14:paraId="6BBDA579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未来N天消耗预测=当前库存÷(日均用量×α)</w:t>
      </w:r>
    </w:p>
    <w:p w14:paraId="13A9D835">
      <w:r>
        <w:rPr>
          <w:rFonts w:hint="eastAsia"/>
        </w:rPr>
        <w:t>当预测值&lt;补货周期时触发高级预警。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73A38"/>
    <w:rsid w:val="03C7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2025-12-16T11:29:00Z</dcterms:created>
  <dc:creator>张姚瑜</dc:creator>
  <cp:lastModifiedBy>张姚瑜</cp:lastModifiedBy>
  <dcterms:modified xsi:type="dcterms:W3CDTF">2025-12-16T11:33:39Z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A945E2E8204B40519521300453FDB77D_11</vt:lpwstr>
  </property>
  <property fmtid="{D5CDD505-2E9C-101B-9397-08002B2CF9AE}" pid="4" name="KSOTemplateDocerSaveRecord">
    <vt:lpwstr>eyJoZGlkIjoiMzEwNTM5NzYwMDRjMzkwZTVkZjY2ODkwMGIxNGU0OTUiLCJ1c2VySWQiOiIxNzE0MDUxMTAwIn0=</vt:lpwstr>
  </property>
</Properties>
</file>