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C44B" w14:textId="4F91C191" w:rsidR="00AB34AD" w:rsidRPr="00AB34AD" w:rsidRDefault="00AB34AD" w:rsidP="00BC07EE">
      <w:pPr>
        <w:pStyle w:val="Ttulo1"/>
        <w:jc w:val="center"/>
        <w:rPr>
          <w:b/>
          <w:bCs/>
        </w:rPr>
      </w:pPr>
      <w:r w:rsidRPr="00AB34AD">
        <w:rPr>
          <w:b/>
          <w:bCs/>
        </w:rPr>
        <w:t xml:space="preserve">Evaluación RAG – </w:t>
      </w:r>
      <w:r w:rsidR="00CC1ED1">
        <w:rPr>
          <w:b/>
          <w:bCs/>
        </w:rPr>
        <w:t>Llama-3.3</w:t>
      </w:r>
    </w:p>
    <w:p w14:paraId="70177DB6" w14:textId="77777777" w:rsidR="00AB34AD" w:rsidRDefault="00AB34AD" w:rsidP="00BC07EE">
      <w:pPr>
        <w:jc w:val="both"/>
      </w:pPr>
    </w:p>
    <w:tbl>
      <w:tblPr>
        <w:tblW w:w="8504" w:type="dxa"/>
        <w:tblCellMar>
          <w:left w:w="70" w:type="dxa"/>
          <w:right w:w="70" w:type="dxa"/>
        </w:tblCellMar>
        <w:tblLook w:val="04A0" w:firstRow="1" w:lastRow="0" w:firstColumn="1" w:lastColumn="0" w:noHBand="0" w:noVBand="1"/>
      </w:tblPr>
      <w:tblGrid>
        <w:gridCol w:w="8504"/>
      </w:tblGrid>
      <w:tr w:rsidR="00EC3616" w:rsidRPr="00EC3616" w14:paraId="51A5B60E" w14:textId="77777777" w:rsidTr="00EC3616">
        <w:trPr>
          <w:trHeight w:val="288"/>
        </w:trPr>
        <w:tc>
          <w:tcPr>
            <w:tcW w:w="8504" w:type="dxa"/>
            <w:tcBorders>
              <w:top w:val="nil"/>
              <w:left w:val="nil"/>
              <w:bottom w:val="nil"/>
              <w:right w:val="nil"/>
            </w:tcBorders>
            <w:shd w:val="clear" w:color="auto" w:fill="auto"/>
            <w:noWrap/>
            <w:vAlign w:val="bottom"/>
            <w:hideMark/>
          </w:tcPr>
          <w:p w14:paraId="1D3B5DD1" w14:textId="54527348"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familias profesionales tienen nuevas cualificaciones incluidas en este real decreto?</w:t>
            </w:r>
          </w:p>
          <w:p w14:paraId="0FD733A9" w14:textId="77777777" w:rsidR="00B77842" w:rsidRPr="00B77842" w:rsidRDefault="00B77842" w:rsidP="00BC07EE">
            <w:pPr>
              <w:spacing w:after="0" w:line="240" w:lineRule="auto"/>
              <w:jc w:val="both"/>
              <w:rPr>
                <w:rFonts w:ascii="Calibri" w:eastAsia="Times New Roman" w:hAnsi="Calibri" w:cs="Calibri"/>
                <w:color w:val="000000"/>
                <w:kern w:val="0"/>
                <w:lang w:eastAsia="es-ES"/>
                <w14:ligatures w14:val="none"/>
              </w:rPr>
            </w:pPr>
            <w:r w:rsidRPr="00B77842">
              <w:rPr>
                <w:rFonts w:ascii="Calibri" w:eastAsia="Times New Roman" w:hAnsi="Calibri" w:cs="Calibri"/>
                <w:color w:val="000000"/>
                <w:kern w:val="0"/>
                <w:lang w:eastAsia="es-ES"/>
                <w14:ligatures w14:val="none"/>
              </w:rPr>
              <w:t>Se incluyen nuevas cualificaciones en las siguientes familias profesionales:</w:t>
            </w:r>
          </w:p>
          <w:p w14:paraId="4DE59969" w14:textId="77777777" w:rsidR="00B77842" w:rsidRPr="00B77842" w:rsidRDefault="00B77842" w:rsidP="00BC07EE">
            <w:pPr>
              <w:numPr>
                <w:ilvl w:val="0"/>
                <w:numId w:val="14"/>
              </w:numPr>
              <w:spacing w:after="0" w:line="240" w:lineRule="auto"/>
              <w:jc w:val="both"/>
              <w:rPr>
                <w:rFonts w:ascii="Calibri" w:eastAsia="Times New Roman" w:hAnsi="Calibri" w:cs="Calibri"/>
                <w:color w:val="000000"/>
                <w:kern w:val="0"/>
                <w:lang w:eastAsia="es-ES"/>
                <w14:ligatures w14:val="none"/>
              </w:rPr>
            </w:pPr>
            <w:r w:rsidRPr="00B77842">
              <w:rPr>
                <w:rFonts w:ascii="Calibri" w:eastAsia="Times New Roman" w:hAnsi="Calibri" w:cs="Calibri"/>
                <w:color w:val="000000"/>
                <w:kern w:val="0"/>
                <w:lang w:eastAsia="es-ES"/>
                <w14:ligatures w14:val="none"/>
              </w:rPr>
              <w:t>Familia Profesional Electricidad y Electrónica: "Gestión y supervisión del montaje y mantenimiento de líneas eléctricas de alta tensión" (nivel 3) con el código ELE838_3.</w:t>
            </w:r>
          </w:p>
          <w:p w14:paraId="7C3B21C4" w14:textId="77777777" w:rsidR="00B77842" w:rsidRPr="00B77842" w:rsidRDefault="00B77842" w:rsidP="00BC07EE">
            <w:pPr>
              <w:numPr>
                <w:ilvl w:val="0"/>
                <w:numId w:val="14"/>
              </w:numPr>
              <w:spacing w:after="0" w:line="240" w:lineRule="auto"/>
              <w:jc w:val="both"/>
              <w:rPr>
                <w:rFonts w:ascii="Calibri" w:eastAsia="Times New Roman" w:hAnsi="Calibri" w:cs="Calibri"/>
                <w:color w:val="000000"/>
                <w:kern w:val="0"/>
                <w:lang w:eastAsia="es-ES"/>
                <w14:ligatures w14:val="none"/>
              </w:rPr>
            </w:pPr>
            <w:r w:rsidRPr="00B77842">
              <w:rPr>
                <w:rFonts w:ascii="Calibri" w:eastAsia="Times New Roman" w:hAnsi="Calibri" w:cs="Calibri"/>
                <w:color w:val="000000"/>
                <w:kern w:val="0"/>
                <w:lang w:eastAsia="es-ES"/>
                <w14:ligatures w14:val="none"/>
              </w:rPr>
              <w:t>Familia Profesional Energía y Agua: "Gestión y operación de plantas de biogás/biometano" (nivel 3) con el código ENA839_3.</w:t>
            </w:r>
          </w:p>
          <w:p w14:paraId="038B4721" w14:textId="77777777" w:rsidR="00B77842" w:rsidRDefault="00B77842" w:rsidP="00BC07EE">
            <w:pPr>
              <w:spacing w:after="0" w:line="240" w:lineRule="auto"/>
              <w:jc w:val="both"/>
              <w:rPr>
                <w:rFonts w:ascii="Calibri" w:eastAsia="Times New Roman" w:hAnsi="Calibri" w:cs="Calibri"/>
                <w:color w:val="000000"/>
                <w:kern w:val="0"/>
                <w:lang w:eastAsia="es-ES"/>
                <w14:ligatures w14:val="none"/>
              </w:rPr>
            </w:pPr>
            <w:r w:rsidRPr="00B77842">
              <w:rPr>
                <w:rFonts w:ascii="Calibri" w:eastAsia="Times New Roman" w:hAnsi="Calibri" w:cs="Calibri"/>
                <w:color w:val="000000"/>
                <w:kern w:val="0"/>
                <w:lang w:eastAsia="es-ES"/>
                <w14:ligatures w14:val="none"/>
              </w:rPr>
              <w:t>Existen también actualizaciones de cualificaciones en varias familias profesionales, pero la pregunta específicamente solicitaba las familias con nuevas cualificaciones incluidas en este real decreto.</w:t>
            </w:r>
          </w:p>
          <w:p w14:paraId="0649DF03" w14:textId="77777777" w:rsidR="00BC07EE" w:rsidRDefault="00BC07EE" w:rsidP="00BC07EE">
            <w:pPr>
              <w:spacing w:after="0" w:line="240" w:lineRule="auto"/>
              <w:jc w:val="both"/>
              <w:rPr>
                <w:rFonts w:ascii="Calibri" w:eastAsia="Times New Roman" w:hAnsi="Calibri" w:cs="Calibri"/>
                <w:color w:val="000000"/>
                <w:kern w:val="0"/>
                <w:lang w:eastAsia="es-ES"/>
                <w14:ligatures w14:val="none"/>
              </w:rPr>
            </w:pPr>
          </w:p>
          <w:p w14:paraId="09B34236" w14:textId="394A91A3" w:rsid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E</w:t>
            </w:r>
            <w:r w:rsidRPr="00BC07EE">
              <w:rPr>
                <w:rFonts w:ascii="Calibri" w:eastAsia="Times New Roman" w:hAnsi="Calibri" w:cs="Calibri"/>
                <w:color w:val="4472C4" w:themeColor="accent1"/>
                <w:kern w:val="0"/>
                <w:lang w:eastAsia="es-ES"/>
                <w14:ligatures w14:val="none"/>
              </w:rPr>
              <w:t>valuación: La respuesta identifica correctamente las familias profesionales de Electricidad y Electrónica y Energía y Agua, junto con sus códigos y niveles. La precisión es alta, y la aclaración sobre las actualizaciones de otras familias es adecuada, ya que las excluye correctamente según el enfoque de la pregunta.</w:t>
            </w:r>
          </w:p>
          <w:p w14:paraId="34A8F232"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p>
          <w:p w14:paraId="3EB75FC2" w14:textId="3CFFB835" w:rsidR="00BC07EE" w:rsidRPr="00B77842"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Calificación: 10/10.</w:t>
            </w:r>
          </w:p>
          <w:p w14:paraId="30DD2BE5" w14:textId="77777777" w:rsidR="00EC3616" w:rsidRPr="00EC3616" w:rsidRDefault="00EC3616" w:rsidP="00BC07EE">
            <w:pPr>
              <w:spacing w:after="0" w:line="240" w:lineRule="auto"/>
              <w:jc w:val="both"/>
              <w:rPr>
                <w:rFonts w:ascii="Calibri" w:eastAsia="Times New Roman" w:hAnsi="Calibri" w:cs="Calibri"/>
                <w:color w:val="000000"/>
                <w:kern w:val="0"/>
                <w:lang w:eastAsia="es-ES"/>
                <w14:ligatures w14:val="none"/>
              </w:rPr>
            </w:pPr>
          </w:p>
          <w:p w14:paraId="106A1B4B" w14:textId="7493E9B7" w:rsidR="00EC3616" w:rsidRPr="00EC3616" w:rsidRDefault="00EC3616" w:rsidP="00BC07EE">
            <w:pPr>
              <w:spacing w:after="0" w:line="240" w:lineRule="auto"/>
              <w:ind w:left="360"/>
              <w:jc w:val="both"/>
              <w:rPr>
                <w:rFonts w:ascii="Calibri" w:eastAsia="Times New Roman" w:hAnsi="Calibri" w:cs="Calibri"/>
                <w:b/>
                <w:bCs/>
                <w:color w:val="000000"/>
                <w:kern w:val="0"/>
                <w:lang w:eastAsia="es-ES"/>
                <w14:ligatures w14:val="none"/>
              </w:rPr>
            </w:pPr>
          </w:p>
        </w:tc>
      </w:tr>
      <w:tr w:rsidR="00EC3616" w:rsidRPr="00EC3616" w14:paraId="660F4E3B" w14:textId="77777777" w:rsidTr="00EC3616">
        <w:trPr>
          <w:trHeight w:val="288"/>
        </w:trPr>
        <w:tc>
          <w:tcPr>
            <w:tcW w:w="8504" w:type="dxa"/>
            <w:tcBorders>
              <w:top w:val="nil"/>
              <w:left w:val="nil"/>
              <w:bottom w:val="nil"/>
              <w:right w:val="nil"/>
            </w:tcBorders>
            <w:shd w:val="clear" w:color="auto" w:fill="auto"/>
            <w:noWrap/>
            <w:vAlign w:val="bottom"/>
            <w:hideMark/>
          </w:tcPr>
          <w:p w14:paraId="065BABC5"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¿Cuál es el objetivo principal del Real Decreto 1023/2024?</w:t>
            </w:r>
          </w:p>
          <w:p w14:paraId="4C52E47C" w14:textId="77777777" w:rsidR="008248F1" w:rsidRDefault="008248F1" w:rsidP="00BC07EE">
            <w:pPr>
              <w:spacing w:after="0" w:line="240" w:lineRule="auto"/>
              <w:jc w:val="both"/>
              <w:rPr>
                <w:rFonts w:ascii="Calibri" w:eastAsia="Times New Roman" w:hAnsi="Calibri" w:cs="Calibri"/>
                <w:color w:val="000000"/>
                <w:kern w:val="0"/>
                <w:lang w:eastAsia="es-ES"/>
                <w14:ligatures w14:val="none"/>
              </w:rPr>
            </w:pPr>
          </w:p>
          <w:p w14:paraId="7D6199B4" w14:textId="77777777" w:rsidR="00B21862" w:rsidRPr="00B21862" w:rsidRDefault="00B21862" w:rsidP="00BC07EE">
            <w:pPr>
              <w:spacing w:after="0" w:line="240" w:lineRule="auto"/>
              <w:jc w:val="both"/>
              <w:rPr>
                <w:rFonts w:ascii="Calibri" w:eastAsia="Times New Roman" w:hAnsi="Calibri" w:cs="Calibri"/>
                <w:color w:val="000000"/>
                <w:kern w:val="0"/>
                <w:lang w:eastAsia="es-ES"/>
                <w14:ligatures w14:val="none"/>
              </w:rPr>
            </w:pPr>
            <w:r w:rsidRPr="00B21862">
              <w:rPr>
                <w:rFonts w:ascii="Calibri" w:eastAsia="Times New Roman" w:hAnsi="Calibri" w:cs="Calibri"/>
                <w:color w:val="000000"/>
                <w:kern w:val="0"/>
                <w:lang w:eastAsia="es-ES"/>
                <w14:ligatures w14:val="none"/>
              </w:rPr>
              <w:t>El objetivo principal del Real Decreto 1023/2024 no se menciona explícitamente en el texto proporcionado. El texto parece ser un extracto de un documento oficial relacionado con la formación y competencias profesionales en el ámbito de la gestión de residuos, la producción de biogás y biometano, y la administración de sistemas informáticos. No hay una referencia directa al Real Decreto 1023/2024 ni a su objetivo principal.</w:t>
            </w:r>
          </w:p>
          <w:p w14:paraId="24529A82" w14:textId="77777777" w:rsidR="00B21862" w:rsidRDefault="00B21862" w:rsidP="00BC07EE">
            <w:pPr>
              <w:spacing w:after="0" w:line="240" w:lineRule="auto"/>
              <w:jc w:val="both"/>
              <w:rPr>
                <w:rFonts w:ascii="Calibri" w:eastAsia="Times New Roman" w:hAnsi="Calibri" w:cs="Calibri"/>
                <w:color w:val="000000"/>
                <w:kern w:val="0"/>
                <w:lang w:eastAsia="es-ES"/>
                <w14:ligatures w14:val="none"/>
              </w:rPr>
            </w:pPr>
            <w:r w:rsidRPr="00B21862">
              <w:rPr>
                <w:rFonts w:ascii="Calibri" w:eastAsia="Times New Roman" w:hAnsi="Calibri" w:cs="Calibri"/>
                <w:color w:val="000000"/>
                <w:kern w:val="0"/>
                <w:lang w:eastAsia="es-ES"/>
                <w14:ligatures w14:val="none"/>
              </w:rPr>
              <w:t>Si necesitas información sobre un Real Decreto específico, te recomendaría buscar en fuentes oficiales como el Boletín Oficial del Estado (BOE) o en sitios web del gobierno correspondientes, donde podrías encontrar la información actualizada y precisa sobre el contenido y objetivos de dicho decreto.</w:t>
            </w:r>
          </w:p>
          <w:p w14:paraId="34B9ADFA" w14:textId="77777777" w:rsidR="00BC07EE" w:rsidRDefault="00BC07EE" w:rsidP="00BC07EE">
            <w:pPr>
              <w:spacing w:after="0" w:line="240" w:lineRule="auto"/>
              <w:jc w:val="both"/>
              <w:rPr>
                <w:rFonts w:ascii="Calibri" w:eastAsia="Times New Roman" w:hAnsi="Calibri" w:cs="Calibri"/>
                <w:color w:val="000000"/>
                <w:kern w:val="0"/>
                <w:lang w:eastAsia="es-ES"/>
                <w14:ligatures w14:val="none"/>
              </w:rPr>
            </w:pPr>
          </w:p>
          <w:p w14:paraId="69D24BF7"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Evaluación: La respuesta afirma que el objetivo no está explícitamente mencionado, lo cual es incorrecto, ya que el documento establece que el propósito principal es incluir dos nuevas cualificaciones y actualizar/modificar otras en el Catálogo Nacional de Cualificaciones Profesionales. La respuesta carece de precisión y no aporta información útil o relevante.</w:t>
            </w:r>
          </w:p>
          <w:p w14:paraId="0DC8F779"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p>
          <w:p w14:paraId="01E3378D" w14:textId="43B93286" w:rsidR="00BC07EE" w:rsidRPr="00B21862"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Calificación: 2/10.</w:t>
            </w:r>
          </w:p>
          <w:p w14:paraId="561694A2" w14:textId="77777777" w:rsidR="008248F1" w:rsidRPr="00B21862" w:rsidRDefault="008248F1" w:rsidP="00BC07EE">
            <w:pPr>
              <w:spacing w:after="0" w:line="240" w:lineRule="auto"/>
              <w:jc w:val="both"/>
              <w:rPr>
                <w:rFonts w:ascii="Calibri" w:eastAsia="Times New Roman" w:hAnsi="Calibri" w:cs="Calibri"/>
                <w:b/>
                <w:bCs/>
                <w:color w:val="000000"/>
                <w:kern w:val="0"/>
                <w:u w:val="single"/>
                <w:lang w:eastAsia="es-ES"/>
                <w14:ligatures w14:val="none"/>
              </w:rPr>
            </w:pPr>
          </w:p>
          <w:p w14:paraId="5D461E8F" w14:textId="7B023780"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4D5CBD22" w14:textId="77777777" w:rsidTr="00EC3616">
        <w:trPr>
          <w:trHeight w:val="288"/>
        </w:trPr>
        <w:tc>
          <w:tcPr>
            <w:tcW w:w="8504" w:type="dxa"/>
            <w:tcBorders>
              <w:top w:val="nil"/>
              <w:left w:val="nil"/>
              <w:bottom w:val="nil"/>
              <w:right w:val="nil"/>
            </w:tcBorders>
            <w:shd w:val="clear" w:color="auto" w:fill="auto"/>
            <w:noWrap/>
            <w:vAlign w:val="bottom"/>
            <w:hideMark/>
          </w:tcPr>
          <w:p w14:paraId="192E3B04"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competencias generales se requieren para gestionar y supervisar el montaje de líneas eléctricas de alta tensión?</w:t>
            </w:r>
          </w:p>
          <w:p w14:paraId="5E0E5BC8"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2FB8DDEA" w14:textId="77777777" w:rsidR="001212AC" w:rsidRPr="001212AC" w:rsidRDefault="001212AC" w:rsidP="00BC07EE">
            <w:p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color w:val="000000"/>
                <w:kern w:val="0"/>
                <w:lang w:eastAsia="es-ES"/>
                <w14:ligatures w14:val="none"/>
              </w:rPr>
              <w:t>Para gestionar y supervisar el montaje de líneas eléctricas de alta tensión, se requieren competencias generales que abarcan varios aspectos técnicos, de seguridad, medioambientales y de gestión. A continuación, se detallan algunas de las competencias clave mencionadas en el contexto proporcionado:</w:t>
            </w:r>
          </w:p>
          <w:p w14:paraId="622616C6"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Conocimientos Técnicos</w:t>
            </w:r>
            <w:r w:rsidRPr="001212AC">
              <w:rPr>
                <w:rFonts w:ascii="Calibri" w:eastAsia="Times New Roman" w:hAnsi="Calibri" w:cs="Calibri"/>
                <w:color w:val="000000"/>
                <w:kern w:val="0"/>
                <w:lang w:eastAsia="es-ES"/>
                <w14:ligatures w14:val="none"/>
              </w:rPr>
              <w:t>: Es fundamental tener un amplio conocimiento sobre líneas eléctricas de alta tensión, tanto aéreas como subterráneas, incluyendo su diseño, montaje, mantenimiento y normativa aplicable.</w:t>
            </w:r>
          </w:p>
          <w:p w14:paraId="6A448FAE"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lastRenderedPageBreak/>
              <w:t>Gestión de Proyectos</w:t>
            </w:r>
            <w:r w:rsidRPr="001212AC">
              <w:rPr>
                <w:rFonts w:ascii="Calibri" w:eastAsia="Times New Roman" w:hAnsi="Calibri" w:cs="Calibri"/>
                <w:color w:val="000000"/>
                <w:kern w:val="0"/>
                <w:lang w:eastAsia="es-ES"/>
                <w14:ligatures w14:val="none"/>
              </w:rPr>
              <w:t>: La capacidad para gestionar proyectos de montaje de líneas eléctricas, incluyendo la planificación, organización y supervisión de las obras, es crucial. Esto implica elaborar planes de aprovisionamiento, gestionar recursos humanos y materiales, y asegurarse de que se cumplan los plazos y los estándares de calidad.</w:t>
            </w:r>
          </w:p>
          <w:p w14:paraId="6348F9AC"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Seguridad y Salud en el Trabajo</w:t>
            </w:r>
            <w:r w:rsidRPr="001212AC">
              <w:rPr>
                <w:rFonts w:ascii="Calibri" w:eastAsia="Times New Roman" w:hAnsi="Calibri" w:cs="Calibri"/>
                <w:color w:val="000000"/>
                <w:kern w:val="0"/>
                <w:lang w:eastAsia="es-ES"/>
                <w14:ligatures w14:val="none"/>
              </w:rPr>
              <w:t>: Garantizar la seguridad de los trabajadores y del entorno es esencial. Esto incluye aplicar las normas de prevención de riesgos laborales, identificar posibles riesgos, y desarrollar e implementar planes de seguridad para minimizarlos.</w:t>
            </w:r>
          </w:p>
          <w:p w14:paraId="019F382B"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Protección Medioambiental</w:t>
            </w:r>
            <w:r w:rsidRPr="001212AC">
              <w:rPr>
                <w:rFonts w:ascii="Calibri" w:eastAsia="Times New Roman" w:hAnsi="Calibri" w:cs="Calibri"/>
                <w:color w:val="000000"/>
                <w:kern w:val="0"/>
                <w:lang w:eastAsia="es-ES"/>
                <w14:ligatures w14:val="none"/>
              </w:rPr>
              <w:t>: Es importante tener competencias para evaluar y mitigar el impacto medioambiental de las obras de montaje de líneas eléctricas, asegurando el cumplimiento de la normativa medioambiental y aplicando prácticas sostenibles.</w:t>
            </w:r>
          </w:p>
          <w:p w14:paraId="543A86B0"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Liderazgo y Comunicación</w:t>
            </w:r>
            <w:r w:rsidRPr="001212AC">
              <w:rPr>
                <w:rFonts w:ascii="Calibri" w:eastAsia="Times New Roman" w:hAnsi="Calibri" w:cs="Calibri"/>
                <w:color w:val="000000"/>
                <w:kern w:val="0"/>
                <w:lang w:eastAsia="es-ES"/>
                <w14:ligatures w14:val="none"/>
              </w:rPr>
              <w:t>: Dada la naturaleza de los proyectos, es crucial tener habilidades de liderazgo para dirigir equipos de trabajo, así como habilidades de comunicación efectiva para coordinar con diferentes partes interesadas, incluyendo trabajadores, clientes, proveedores y autoridades reguladoras.</w:t>
            </w:r>
          </w:p>
          <w:p w14:paraId="644DE933"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Resolución de Problemas y Adaptabilidad</w:t>
            </w:r>
            <w:r w:rsidRPr="001212AC">
              <w:rPr>
                <w:rFonts w:ascii="Calibri" w:eastAsia="Times New Roman" w:hAnsi="Calibri" w:cs="Calibri"/>
                <w:color w:val="000000"/>
                <w:kern w:val="0"/>
                <w:lang w:eastAsia="es-ES"/>
                <w14:ligatures w14:val="none"/>
              </w:rPr>
              <w:t>: La capacidad para analizar y resolver problemas técnicos y logísticos de manera eficiente es vital. La adaptabilidad para ajustarse a cambios en los proyectos, condiciones climáticas, y otras circunstancias impredecibles también es esencial.</w:t>
            </w:r>
          </w:p>
          <w:p w14:paraId="1BF837F9"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Conocimiento de Normativa y Regulaciones</w:t>
            </w:r>
            <w:r w:rsidRPr="001212AC">
              <w:rPr>
                <w:rFonts w:ascii="Calibri" w:eastAsia="Times New Roman" w:hAnsi="Calibri" w:cs="Calibri"/>
                <w:color w:val="000000"/>
                <w:kern w:val="0"/>
                <w:lang w:eastAsia="es-ES"/>
                <w14:ligatures w14:val="none"/>
              </w:rPr>
              <w:t>: Estar al tanto de la normativa eléctrica aplicable, normas de seguridad, regulaciones medioambientales y otras leyes relevantes es fundamental para asegurar el cumplimiento y evitar posibles sanciones o riesgos.</w:t>
            </w:r>
          </w:p>
          <w:p w14:paraId="1C881B42"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Gestión de la Calidad</w:t>
            </w:r>
            <w:r w:rsidRPr="001212AC">
              <w:rPr>
                <w:rFonts w:ascii="Calibri" w:eastAsia="Times New Roman" w:hAnsi="Calibri" w:cs="Calibri"/>
                <w:color w:val="000000"/>
                <w:kern w:val="0"/>
                <w:lang w:eastAsia="es-ES"/>
                <w14:ligatures w14:val="none"/>
              </w:rPr>
              <w:t>: Implementar y supervisar procesos que aseguren la calidad del montaje y mantenimiento de las líneas eléctricas, garantizando que se cumplan los estándares requeridos y se minimicen los errores.</w:t>
            </w:r>
          </w:p>
          <w:p w14:paraId="2C8A779D"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Supervisión y Mantenimiento</w:t>
            </w:r>
            <w:r w:rsidRPr="001212AC">
              <w:rPr>
                <w:rFonts w:ascii="Calibri" w:eastAsia="Times New Roman" w:hAnsi="Calibri" w:cs="Calibri"/>
                <w:color w:val="000000"/>
                <w:kern w:val="0"/>
                <w:lang w:eastAsia="es-ES"/>
                <w14:ligatures w14:val="none"/>
              </w:rPr>
              <w:t>: La capacidad para supervisar y mantener las líneas eléctricas después de su montaje es crucial para asegurar su funcionamiento óptimo y prolongar su vida útil.</w:t>
            </w:r>
          </w:p>
          <w:p w14:paraId="571B8432" w14:textId="77777777" w:rsidR="001212AC" w:rsidRPr="001212AC" w:rsidRDefault="001212AC" w:rsidP="00BC07EE">
            <w:pPr>
              <w:numPr>
                <w:ilvl w:val="0"/>
                <w:numId w:val="15"/>
              </w:num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b/>
                <w:bCs/>
                <w:color w:val="000000"/>
                <w:kern w:val="0"/>
                <w:lang w:eastAsia="es-ES"/>
                <w14:ligatures w14:val="none"/>
              </w:rPr>
              <w:t>Gestión de Documentación</w:t>
            </w:r>
            <w:r w:rsidRPr="001212AC">
              <w:rPr>
                <w:rFonts w:ascii="Calibri" w:eastAsia="Times New Roman" w:hAnsi="Calibri" w:cs="Calibri"/>
                <w:color w:val="000000"/>
                <w:kern w:val="0"/>
                <w:lang w:eastAsia="es-ES"/>
                <w14:ligatures w14:val="none"/>
              </w:rPr>
              <w:t>: La habilidad para manejar y mantener registros y documentación relacionada con el proyecto, incluyendo planes de trabajo, informes de progreso, y certificados de finalización, es importante para la transparencia y el cumplimiento regulatorio.</w:t>
            </w:r>
          </w:p>
          <w:p w14:paraId="55AB5AEA" w14:textId="77777777" w:rsidR="001212AC" w:rsidRPr="001212AC" w:rsidRDefault="001212AC" w:rsidP="00BC07EE">
            <w:pPr>
              <w:spacing w:after="0" w:line="240" w:lineRule="auto"/>
              <w:jc w:val="both"/>
              <w:rPr>
                <w:rFonts w:ascii="Calibri" w:eastAsia="Times New Roman" w:hAnsi="Calibri" w:cs="Calibri"/>
                <w:color w:val="000000"/>
                <w:kern w:val="0"/>
                <w:lang w:eastAsia="es-ES"/>
                <w14:ligatures w14:val="none"/>
              </w:rPr>
            </w:pPr>
            <w:r w:rsidRPr="001212AC">
              <w:rPr>
                <w:rFonts w:ascii="Calibri" w:eastAsia="Times New Roman" w:hAnsi="Calibri" w:cs="Calibri"/>
                <w:color w:val="000000"/>
                <w:kern w:val="0"/>
                <w:lang w:eastAsia="es-ES"/>
                <w14:ligatures w14:val="none"/>
              </w:rPr>
              <w:t>En resumen, las competencias generales requeridas para gestionar y supervisar el montaje de líneas eléctricas de alta tensión abarcan una amplia gama de habilidades técnicas, de gestión, y de cumplimiento normativo, todas ellas esenciales para asegurar proyectos exitosos y seguros.</w:t>
            </w:r>
          </w:p>
          <w:p w14:paraId="62979B86" w14:textId="6CCDD6DD" w:rsidR="00DE6A19" w:rsidRPr="00DE6A19" w:rsidRDefault="00DE6A19" w:rsidP="00BC07EE">
            <w:pPr>
              <w:spacing w:after="0" w:line="240" w:lineRule="auto"/>
              <w:jc w:val="both"/>
              <w:rPr>
                <w:rFonts w:ascii="Calibri" w:eastAsia="Times New Roman" w:hAnsi="Calibri" w:cs="Calibri"/>
                <w:color w:val="000000"/>
                <w:kern w:val="0"/>
                <w:lang w:eastAsia="es-ES"/>
                <w14:ligatures w14:val="none"/>
              </w:rPr>
            </w:pPr>
          </w:p>
          <w:p w14:paraId="420E836D"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Evaluación: La respuesta es precisa y describe en detalle las competencias generales necesarias, como conocimientos técnicos, gestión de proyectos, normativas, seguridad y liderazgo. Aunque es muy extensa, cubre los elementos esenciales mencionados en el documento.</w:t>
            </w:r>
          </w:p>
          <w:p w14:paraId="734A312C"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p>
          <w:p w14:paraId="39EF9B91" w14:textId="41D4D127" w:rsidR="008248F1"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Calificación: 9/10.</w:t>
            </w:r>
          </w:p>
          <w:p w14:paraId="5BDDEA0F" w14:textId="77777777" w:rsidR="008248F1" w:rsidRDefault="008248F1" w:rsidP="00BC07EE">
            <w:pPr>
              <w:spacing w:after="0" w:line="240" w:lineRule="auto"/>
              <w:jc w:val="both"/>
              <w:rPr>
                <w:rFonts w:ascii="Calibri" w:eastAsia="Times New Roman" w:hAnsi="Calibri" w:cs="Calibri"/>
                <w:b/>
                <w:bCs/>
                <w:color w:val="000000"/>
                <w:kern w:val="0"/>
                <w:lang w:eastAsia="es-ES"/>
                <w14:ligatures w14:val="none"/>
              </w:rPr>
            </w:pPr>
          </w:p>
          <w:p w14:paraId="7439180E"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5276FD21" w14:textId="77777777" w:rsidTr="00EC3616">
        <w:trPr>
          <w:trHeight w:val="288"/>
        </w:trPr>
        <w:tc>
          <w:tcPr>
            <w:tcW w:w="8504" w:type="dxa"/>
            <w:tcBorders>
              <w:top w:val="nil"/>
              <w:left w:val="nil"/>
              <w:bottom w:val="nil"/>
              <w:right w:val="nil"/>
            </w:tcBorders>
            <w:shd w:val="clear" w:color="auto" w:fill="auto"/>
            <w:noWrap/>
            <w:vAlign w:val="bottom"/>
            <w:hideMark/>
          </w:tcPr>
          <w:p w14:paraId="2F6AD2FD"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cambios se han realizado en la cualificación profesional de "Cocina" del Nivel 2?</w:t>
            </w:r>
          </w:p>
          <w:p w14:paraId="19D022E1" w14:textId="77777777" w:rsidR="00AA6E9C" w:rsidRDefault="00AA6E9C" w:rsidP="00BC07EE">
            <w:pPr>
              <w:spacing w:after="0" w:line="240" w:lineRule="auto"/>
              <w:jc w:val="both"/>
              <w:rPr>
                <w:rFonts w:ascii="Calibri" w:eastAsia="Times New Roman" w:hAnsi="Calibri" w:cs="Calibri"/>
                <w:color w:val="000000"/>
                <w:kern w:val="0"/>
                <w:lang w:eastAsia="es-ES"/>
                <w14:ligatures w14:val="none"/>
              </w:rPr>
            </w:pPr>
          </w:p>
          <w:p w14:paraId="5539C9A9" w14:textId="77777777" w:rsidR="003473B8" w:rsidRPr="003473B8" w:rsidRDefault="003473B8" w:rsidP="00BC07EE">
            <w:p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t>No se mencionan cambios en la cualificación profesional de "Cocina" del Nivel 2 en el texto proporcionado. Sin embargo, se describe la cualificación profesional de "Cocina" del Nivel 2, que incluye las siguientes unidades de competencia:</w:t>
            </w:r>
          </w:p>
          <w:p w14:paraId="24FA4258" w14:textId="77777777" w:rsidR="003473B8" w:rsidRPr="003473B8" w:rsidRDefault="003473B8" w:rsidP="00BC07EE">
            <w:pPr>
              <w:numPr>
                <w:ilvl w:val="0"/>
                <w:numId w:val="16"/>
              </w:num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lastRenderedPageBreak/>
              <w:t>Desarrollar operaciones de definición de ofertas gastronómicas, aprovisionamiento externo y control de consumos en cocina.</w:t>
            </w:r>
          </w:p>
          <w:p w14:paraId="2FCFFDAA" w14:textId="77777777" w:rsidR="003473B8" w:rsidRPr="003473B8" w:rsidRDefault="003473B8" w:rsidP="00BC07EE">
            <w:pPr>
              <w:numPr>
                <w:ilvl w:val="0"/>
                <w:numId w:val="16"/>
              </w:num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t xml:space="preserve">Desarrollar operaciones de </w:t>
            </w:r>
            <w:proofErr w:type="spellStart"/>
            <w:r w:rsidRPr="003473B8">
              <w:rPr>
                <w:rFonts w:ascii="Calibri" w:eastAsia="Times New Roman" w:hAnsi="Calibri" w:cs="Calibri"/>
                <w:color w:val="000000"/>
                <w:kern w:val="0"/>
                <w:lang w:eastAsia="es-ES"/>
                <w14:ligatures w14:val="none"/>
              </w:rPr>
              <w:t>preelaboración</w:t>
            </w:r>
            <w:proofErr w:type="spellEnd"/>
            <w:r w:rsidRPr="003473B8">
              <w:rPr>
                <w:rFonts w:ascii="Calibri" w:eastAsia="Times New Roman" w:hAnsi="Calibri" w:cs="Calibri"/>
                <w:color w:val="000000"/>
                <w:kern w:val="0"/>
                <w:lang w:eastAsia="es-ES"/>
                <w14:ligatures w14:val="none"/>
              </w:rPr>
              <w:t xml:space="preserve"> y conservación de materias primas en cocina.</w:t>
            </w:r>
          </w:p>
          <w:p w14:paraId="59433879" w14:textId="77777777" w:rsidR="003473B8" w:rsidRPr="003473B8" w:rsidRDefault="003473B8" w:rsidP="00BC07EE">
            <w:pPr>
              <w:numPr>
                <w:ilvl w:val="0"/>
                <w:numId w:val="16"/>
              </w:num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t>Desarrollar técnicas culinarias y presentación de ofertas gastronómicas en cocina.</w:t>
            </w:r>
          </w:p>
          <w:p w14:paraId="02DA725F" w14:textId="77777777" w:rsidR="003473B8" w:rsidRPr="003473B8" w:rsidRDefault="003473B8" w:rsidP="00BC07EE">
            <w:pPr>
              <w:numPr>
                <w:ilvl w:val="0"/>
                <w:numId w:val="16"/>
              </w:num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t>Actuar bajo normas de seguridad, higiene y protección medioambiental en hostelería.</w:t>
            </w:r>
          </w:p>
          <w:p w14:paraId="11625605" w14:textId="77777777" w:rsidR="003473B8" w:rsidRDefault="003473B8" w:rsidP="00BC07EE">
            <w:pPr>
              <w:spacing w:after="0" w:line="240" w:lineRule="auto"/>
              <w:jc w:val="both"/>
              <w:rPr>
                <w:rFonts w:ascii="Calibri" w:eastAsia="Times New Roman" w:hAnsi="Calibri" w:cs="Calibri"/>
                <w:color w:val="000000"/>
                <w:kern w:val="0"/>
                <w:lang w:eastAsia="es-ES"/>
                <w14:ligatures w14:val="none"/>
              </w:rPr>
            </w:pPr>
            <w:r w:rsidRPr="003473B8">
              <w:rPr>
                <w:rFonts w:ascii="Calibri" w:eastAsia="Times New Roman" w:hAnsi="Calibri" w:cs="Calibri"/>
                <w:color w:val="000000"/>
                <w:kern w:val="0"/>
                <w:lang w:eastAsia="es-ES"/>
                <w14:ligatures w14:val="none"/>
              </w:rPr>
              <w:t>También se describe el ámbito profesional, los sectores productivos y las ocupaciones y puestos de trabajo relevantes para esta cualificación profesional.</w:t>
            </w:r>
          </w:p>
          <w:p w14:paraId="506D9D3D" w14:textId="77777777" w:rsidR="00BC07EE" w:rsidRDefault="00BC07EE" w:rsidP="00BC07EE">
            <w:pPr>
              <w:spacing w:after="0" w:line="240" w:lineRule="auto"/>
              <w:jc w:val="both"/>
              <w:rPr>
                <w:rFonts w:ascii="Calibri" w:eastAsia="Times New Roman" w:hAnsi="Calibri" w:cs="Calibri"/>
                <w:color w:val="000000"/>
                <w:kern w:val="0"/>
                <w:lang w:eastAsia="es-ES"/>
                <w14:ligatures w14:val="none"/>
              </w:rPr>
            </w:pPr>
          </w:p>
          <w:p w14:paraId="211729D0"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Evaluación: La respuesta afirma incorrectamente que no se mencionan cambios, cuando el documento indica que se da una nueva redacción al anexo correspondiente, actualizando las competencias. Aunque describe adecuadamente la cualificación existente, no aborda los cambios realizados, lo que afecta la relevancia y precisión.</w:t>
            </w:r>
          </w:p>
          <w:p w14:paraId="5A8E3EB5" w14:textId="77777777" w:rsidR="00BC07EE" w:rsidRPr="00BC07EE" w:rsidRDefault="00BC07EE" w:rsidP="00BC07EE">
            <w:pPr>
              <w:spacing w:after="0" w:line="240" w:lineRule="auto"/>
              <w:jc w:val="both"/>
              <w:rPr>
                <w:rFonts w:ascii="Calibri" w:eastAsia="Times New Roman" w:hAnsi="Calibri" w:cs="Calibri"/>
                <w:color w:val="4472C4" w:themeColor="accent1"/>
                <w:kern w:val="0"/>
                <w:lang w:eastAsia="es-ES"/>
                <w14:ligatures w14:val="none"/>
              </w:rPr>
            </w:pPr>
          </w:p>
          <w:p w14:paraId="69EB715D" w14:textId="2CA895F9" w:rsidR="00BC07EE" w:rsidRPr="003473B8" w:rsidRDefault="00BC07EE" w:rsidP="00BC07EE">
            <w:pPr>
              <w:spacing w:after="0" w:line="240" w:lineRule="auto"/>
              <w:jc w:val="both"/>
              <w:rPr>
                <w:rFonts w:ascii="Calibri" w:eastAsia="Times New Roman" w:hAnsi="Calibri" w:cs="Calibri"/>
                <w:color w:val="4472C4" w:themeColor="accent1"/>
                <w:kern w:val="0"/>
                <w:lang w:eastAsia="es-ES"/>
                <w14:ligatures w14:val="none"/>
              </w:rPr>
            </w:pPr>
            <w:r w:rsidRPr="00BC07EE">
              <w:rPr>
                <w:rFonts w:ascii="Calibri" w:eastAsia="Times New Roman" w:hAnsi="Calibri" w:cs="Calibri"/>
                <w:color w:val="4472C4" w:themeColor="accent1"/>
                <w:kern w:val="0"/>
                <w:lang w:eastAsia="es-ES"/>
                <w14:ligatures w14:val="none"/>
              </w:rPr>
              <w:t>Calificación: 4/10.</w:t>
            </w:r>
          </w:p>
          <w:p w14:paraId="27E03DDB" w14:textId="77777777" w:rsidR="00223073" w:rsidRPr="00223073" w:rsidRDefault="00223073" w:rsidP="00BC07EE">
            <w:pPr>
              <w:spacing w:after="0" w:line="240" w:lineRule="auto"/>
              <w:jc w:val="both"/>
              <w:rPr>
                <w:rFonts w:ascii="Calibri" w:eastAsia="Times New Roman" w:hAnsi="Calibri" w:cs="Calibri"/>
                <w:color w:val="000000"/>
                <w:kern w:val="0"/>
                <w:lang w:eastAsia="es-ES"/>
                <w14:ligatures w14:val="none"/>
              </w:rPr>
            </w:pPr>
          </w:p>
          <w:p w14:paraId="3ABDA83F" w14:textId="77777777" w:rsidR="00DE6A19" w:rsidRDefault="00DE6A19" w:rsidP="00BC07EE">
            <w:pPr>
              <w:spacing w:after="0" w:line="240" w:lineRule="auto"/>
              <w:jc w:val="both"/>
              <w:rPr>
                <w:rFonts w:ascii="Calibri" w:eastAsia="Times New Roman" w:hAnsi="Calibri" w:cs="Calibri"/>
                <w:b/>
                <w:bCs/>
                <w:color w:val="000000"/>
                <w:kern w:val="0"/>
                <w:lang w:eastAsia="es-ES"/>
                <w14:ligatures w14:val="none"/>
              </w:rPr>
            </w:pPr>
          </w:p>
          <w:p w14:paraId="79D0987D"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F2C03FF" w14:textId="77777777" w:rsidTr="00EC3616">
        <w:trPr>
          <w:trHeight w:val="288"/>
        </w:trPr>
        <w:tc>
          <w:tcPr>
            <w:tcW w:w="8504" w:type="dxa"/>
            <w:tcBorders>
              <w:top w:val="nil"/>
              <w:left w:val="nil"/>
              <w:bottom w:val="nil"/>
              <w:right w:val="nil"/>
            </w:tcBorders>
            <w:shd w:val="clear" w:color="auto" w:fill="auto"/>
            <w:noWrap/>
            <w:vAlign w:val="bottom"/>
            <w:hideMark/>
          </w:tcPr>
          <w:p w14:paraId="2AE12A83"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¿Cómo se aborda la seguridad jurídica en este Real Decreto según el principio de buena regulación?</w:t>
            </w:r>
          </w:p>
          <w:p w14:paraId="66A75625" w14:textId="77777777" w:rsidR="00332AB7" w:rsidRDefault="00332AB7" w:rsidP="00BC07EE">
            <w:pPr>
              <w:spacing w:after="0" w:line="240" w:lineRule="auto"/>
              <w:jc w:val="both"/>
              <w:rPr>
                <w:rFonts w:ascii="Calibri" w:eastAsia="Times New Roman" w:hAnsi="Calibri" w:cs="Calibri"/>
                <w:color w:val="000000"/>
                <w:kern w:val="0"/>
                <w:lang w:eastAsia="es-ES"/>
                <w14:ligatures w14:val="none"/>
              </w:rPr>
            </w:pPr>
          </w:p>
          <w:p w14:paraId="09115F78" w14:textId="7D48A322" w:rsidR="00332AB7" w:rsidRPr="00332AB7" w:rsidRDefault="00332AB7" w:rsidP="00BC07EE">
            <w:p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color w:val="000000"/>
                <w:kern w:val="0"/>
                <w:lang w:eastAsia="es-ES"/>
                <w14:ligatures w14:val="none"/>
              </w:rPr>
              <w:t>La seguridad jurídica en este Real Decreto se aborda según el principio de buena regulación, específicamente en el sentido de proporcionar una base legal clara y estable para la regulación de las cualificaciones profesionales en el ámbito de la formación profesional.</w:t>
            </w:r>
          </w:p>
          <w:p w14:paraId="7A8823C1" w14:textId="77777777" w:rsidR="00332AB7" w:rsidRPr="00332AB7" w:rsidRDefault="00332AB7" w:rsidP="00BC07EE">
            <w:p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color w:val="000000"/>
                <w:kern w:val="0"/>
                <w:lang w:eastAsia="es-ES"/>
                <w14:ligatures w14:val="none"/>
              </w:rPr>
              <w:t>El Real Decreto se ajusta al principio de seguridad jurídica porque:</w:t>
            </w:r>
          </w:p>
          <w:p w14:paraId="53D0A6E9" w14:textId="77777777" w:rsidR="00332AB7" w:rsidRPr="00332AB7" w:rsidRDefault="00332AB7" w:rsidP="00BC07EE">
            <w:pPr>
              <w:numPr>
                <w:ilvl w:val="0"/>
                <w:numId w:val="17"/>
              </w:num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b/>
                <w:bCs/>
                <w:color w:val="000000"/>
                <w:kern w:val="0"/>
                <w:lang w:eastAsia="es-ES"/>
                <w14:ligatures w14:val="none"/>
              </w:rPr>
              <w:t>Completa el Catálogo Nacional de Cualificaciones Profesionales</w:t>
            </w:r>
            <w:r w:rsidRPr="00332AB7">
              <w:rPr>
                <w:rFonts w:ascii="Calibri" w:eastAsia="Times New Roman" w:hAnsi="Calibri" w:cs="Calibri"/>
                <w:color w:val="000000"/>
                <w:kern w:val="0"/>
                <w:lang w:eastAsia="es-ES"/>
                <w14:ligatures w14:val="none"/>
              </w:rPr>
              <w:t>: Al establecer y actualizar cualificaciones profesionales, el Real Decreto contribuye a la claridad y coherencia del marco regulatorio, lo que reduce la incertidumbre y proporciona una base segura para la toma de decisiones por parte de los ciudadanos y las empresas.</w:t>
            </w:r>
          </w:p>
          <w:p w14:paraId="06A025F8" w14:textId="77777777" w:rsidR="00332AB7" w:rsidRPr="00332AB7" w:rsidRDefault="00332AB7" w:rsidP="00BC07EE">
            <w:pPr>
              <w:numPr>
                <w:ilvl w:val="0"/>
                <w:numId w:val="17"/>
              </w:num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b/>
                <w:bCs/>
                <w:color w:val="000000"/>
                <w:kern w:val="0"/>
                <w:lang w:eastAsia="es-ES"/>
                <w14:ligatures w14:val="none"/>
              </w:rPr>
              <w:t>Proporciona un marco regulatorio conocido y reconocido</w:t>
            </w:r>
            <w:r w:rsidRPr="00332AB7">
              <w:rPr>
                <w:rFonts w:ascii="Calibri" w:eastAsia="Times New Roman" w:hAnsi="Calibri" w:cs="Calibri"/>
                <w:color w:val="000000"/>
                <w:kern w:val="0"/>
                <w:lang w:eastAsia="es-ES"/>
                <w14:ligatures w14:val="none"/>
              </w:rPr>
              <w:t>: La regulación se basa en un repertorio conocido por la comunidad educativa y los sectores productivos y de prestación de servicios españoles, lo que facilita la comprensión y aplicación de la normativa.</w:t>
            </w:r>
          </w:p>
          <w:p w14:paraId="48DD4F18" w14:textId="77777777" w:rsidR="00332AB7" w:rsidRPr="00332AB7" w:rsidRDefault="00332AB7" w:rsidP="00BC07EE">
            <w:pPr>
              <w:numPr>
                <w:ilvl w:val="0"/>
                <w:numId w:val="17"/>
              </w:num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b/>
                <w:bCs/>
                <w:color w:val="000000"/>
                <w:kern w:val="0"/>
                <w:lang w:eastAsia="es-ES"/>
                <w14:ligatures w14:val="none"/>
              </w:rPr>
              <w:t>Involucra a los interlocutores sociales y económicos</w:t>
            </w:r>
            <w:r w:rsidRPr="00332AB7">
              <w:rPr>
                <w:rFonts w:ascii="Calibri" w:eastAsia="Times New Roman" w:hAnsi="Calibri" w:cs="Calibri"/>
                <w:color w:val="000000"/>
                <w:kern w:val="0"/>
                <w:lang w:eastAsia="es-ES"/>
                <w14:ligatures w14:val="none"/>
              </w:rPr>
              <w:t>: La participación de estos actores en la elaboración y actualización de las cualificaciones profesionales garantiza que las necesidades del mercado laboral y de la sociedad estén reflejadas en la regulación, lo que aumenta su legitimidad y seguridad jurídica.</w:t>
            </w:r>
          </w:p>
          <w:p w14:paraId="6D3027CE" w14:textId="77777777" w:rsidR="00332AB7" w:rsidRPr="00332AB7" w:rsidRDefault="00332AB7" w:rsidP="00BC07EE">
            <w:pPr>
              <w:numPr>
                <w:ilvl w:val="0"/>
                <w:numId w:val="17"/>
              </w:num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b/>
                <w:bCs/>
                <w:color w:val="000000"/>
                <w:kern w:val="0"/>
                <w:lang w:eastAsia="es-ES"/>
                <w14:ligatures w14:val="none"/>
              </w:rPr>
              <w:t>Se fundamenta en la competencia exclusiva del Estado</w:t>
            </w:r>
            <w:r w:rsidRPr="00332AB7">
              <w:rPr>
                <w:rFonts w:ascii="Calibri" w:eastAsia="Times New Roman" w:hAnsi="Calibri" w:cs="Calibri"/>
                <w:color w:val="000000"/>
                <w:kern w:val="0"/>
                <w:lang w:eastAsia="es-ES"/>
                <w14:ligatures w14:val="none"/>
              </w:rPr>
              <w:t>: El Real Decreto se dicta en virtud de la competencia exclusiva del Estado en materia de regulación de las condiciones de obtención, expedición y homologación de títulos académicos y profesionales, lo que asegura la unidad y coherencia del sistema a nivel nacional.</w:t>
            </w:r>
          </w:p>
          <w:p w14:paraId="6B73ECBD" w14:textId="77777777" w:rsidR="00332AB7" w:rsidRPr="00332AB7" w:rsidRDefault="00332AB7" w:rsidP="00BC07EE">
            <w:pPr>
              <w:numPr>
                <w:ilvl w:val="0"/>
                <w:numId w:val="17"/>
              </w:num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b/>
                <w:bCs/>
                <w:color w:val="000000"/>
                <w:kern w:val="0"/>
                <w:lang w:eastAsia="es-ES"/>
                <w14:ligatures w14:val="none"/>
              </w:rPr>
              <w:t>Establece procedimientos claros para su aplicación</w:t>
            </w:r>
            <w:r w:rsidRPr="00332AB7">
              <w:rPr>
                <w:rFonts w:ascii="Calibri" w:eastAsia="Times New Roman" w:hAnsi="Calibri" w:cs="Calibri"/>
                <w:color w:val="000000"/>
                <w:kern w:val="0"/>
                <w:lang w:eastAsia="es-ES"/>
                <w14:ligatures w14:val="none"/>
              </w:rPr>
              <w:t>: La disposición final segunda habilita al titular del Ministerio de Educación, Formación Profesional y Deportes a dictar normas necesarias para el desarrollo del Real Decreto, lo que permite una aplicación efectiva y coherente de la regulación.</w:t>
            </w:r>
          </w:p>
          <w:p w14:paraId="594E05DF" w14:textId="77777777" w:rsidR="00332AB7" w:rsidRDefault="00332AB7" w:rsidP="00BC07EE">
            <w:pPr>
              <w:spacing w:after="0" w:line="240" w:lineRule="auto"/>
              <w:jc w:val="both"/>
              <w:rPr>
                <w:rFonts w:ascii="Calibri" w:eastAsia="Times New Roman" w:hAnsi="Calibri" w:cs="Calibri"/>
                <w:color w:val="000000"/>
                <w:kern w:val="0"/>
                <w:lang w:eastAsia="es-ES"/>
                <w14:ligatures w14:val="none"/>
              </w:rPr>
            </w:pPr>
            <w:r w:rsidRPr="00332AB7">
              <w:rPr>
                <w:rFonts w:ascii="Calibri" w:eastAsia="Times New Roman" w:hAnsi="Calibri" w:cs="Calibri"/>
                <w:color w:val="000000"/>
                <w:kern w:val="0"/>
                <w:lang w:eastAsia="es-ES"/>
                <w14:ligatures w14:val="none"/>
              </w:rPr>
              <w:t>En resumen, el Real Decreto aborda la seguridad jurídica proporcionando un marco regulatorio claro, estable, conocido y reconocido, que involucra a los actores relevantes y se basa en la competencia exclusiva del Estado, lo que aumenta la certeza y reduce la incertidumbre en el ámbito de las cualificaciones profesionales.</w:t>
            </w:r>
          </w:p>
          <w:p w14:paraId="5073DB57" w14:textId="77777777" w:rsidR="00306F6C" w:rsidRDefault="00306F6C" w:rsidP="00BC07EE">
            <w:pPr>
              <w:spacing w:after="0" w:line="240" w:lineRule="auto"/>
              <w:jc w:val="both"/>
              <w:rPr>
                <w:rFonts w:ascii="Calibri" w:eastAsia="Times New Roman" w:hAnsi="Calibri" w:cs="Calibri"/>
                <w:color w:val="000000"/>
                <w:kern w:val="0"/>
                <w:lang w:eastAsia="es-ES"/>
                <w14:ligatures w14:val="none"/>
              </w:rPr>
            </w:pPr>
          </w:p>
          <w:p w14:paraId="7F3227A2" w14:textId="77777777" w:rsidR="00306F6C" w:rsidRDefault="00306F6C" w:rsidP="00BC07EE">
            <w:pPr>
              <w:spacing w:after="0" w:line="240" w:lineRule="auto"/>
              <w:jc w:val="both"/>
              <w:rPr>
                <w:rFonts w:ascii="Calibri" w:eastAsia="Times New Roman" w:hAnsi="Calibri" w:cs="Calibri"/>
                <w:color w:val="4472C4" w:themeColor="accent1"/>
                <w:kern w:val="0"/>
                <w:lang w:eastAsia="es-ES"/>
                <w14:ligatures w14:val="none"/>
              </w:rPr>
            </w:pPr>
            <w:r w:rsidRPr="00306F6C">
              <w:rPr>
                <w:rFonts w:ascii="Calibri" w:eastAsia="Times New Roman" w:hAnsi="Calibri" w:cs="Calibri"/>
                <w:color w:val="4472C4" w:themeColor="accent1"/>
                <w:kern w:val="0"/>
                <w:lang w:eastAsia="es-ES"/>
                <w14:ligatures w14:val="none"/>
              </w:rPr>
              <w:t>Evaluación: La respuesta es clara y relevante, describiendo cómo el Real Decreto completa el Catálogo Nacional de Cualificaciones Profesionales, involucra a interlocutores sociales, y asegura coherencia normativa. La precisión es alta y la profundidad es adecuada.</w:t>
            </w:r>
          </w:p>
          <w:p w14:paraId="4C8E546B" w14:textId="77777777" w:rsidR="00306F6C" w:rsidRPr="00306F6C" w:rsidRDefault="00306F6C" w:rsidP="00BC07EE">
            <w:pPr>
              <w:spacing w:after="0" w:line="240" w:lineRule="auto"/>
              <w:jc w:val="both"/>
              <w:rPr>
                <w:rFonts w:ascii="Calibri" w:eastAsia="Times New Roman" w:hAnsi="Calibri" w:cs="Calibri"/>
                <w:color w:val="4472C4" w:themeColor="accent1"/>
                <w:kern w:val="0"/>
                <w:lang w:eastAsia="es-ES"/>
                <w14:ligatures w14:val="none"/>
              </w:rPr>
            </w:pPr>
          </w:p>
          <w:p w14:paraId="66081820" w14:textId="4227695D" w:rsidR="00306F6C" w:rsidRPr="00332AB7" w:rsidRDefault="00306F6C" w:rsidP="00BC07EE">
            <w:pPr>
              <w:spacing w:after="0" w:line="240" w:lineRule="auto"/>
              <w:jc w:val="both"/>
              <w:rPr>
                <w:rFonts w:ascii="Calibri" w:eastAsia="Times New Roman" w:hAnsi="Calibri" w:cs="Calibri"/>
                <w:color w:val="4472C4" w:themeColor="accent1"/>
                <w:kern w:val="0"/>
                <w:lang w:eastAsia="es-ES"/>
                <w14:ligatures w14:val="none"/>
              </w:rPr>
            </w:pPr>
            <w:r w:rsidRPr="00306F6C">
              <w:rPr>
                <w:rFonts w:ascii="Calibri" w:eastAsia="Times New Roman" w:hAnsi="Calibri" w:cs="Calibri"/>
                <w:color w:val="4472C4" w:themeColor="accent1"/>
                <w:kern w:val="0"/>
                <w:lang w:eastAsia="es-ES"/>
                <w14:ligatures w14:val="none"/>
              </w:rPr>
              <w:t>Calificación: 10/10.</w:t>
            </w:r>
          </w:p>
          <w:p w14:paraId="10D82EBA" w14:textId="77777777" w:rsidR="00AA6E9C" w:rsidRPr="00223073" w:rsidRDefault="00AA6E9C" w:rsidP="00BC07EE">
            <w:pPr>
              <w:spacing w:after="0" w:line="240" w:lineRule="auto"/>
              <w:jc w:val="both"/>
              <w:rPr>
                <w:rFonts w:ascii="Calibri" w:eastAsia="Times New Roman" w:hAnsi="Calibri" w:cs="Calibri"/>
                <w:color w:val="000000"/>
                <w:kern w:val="0"/>
                <w:lang w:eastAsia="es-ES"/>
                <w14:ligatures w14:val="none"/>
              </w:rPr>
            </w:pPr>
          </w:p>
          <w:p w14:paraId="532AF434" w14:textId="77777777" w:rsidR="00223073" w:rsidRDefault="00223073" w:rsidP="00BC07EE">
            <w:pPr>
              <w:spacing w:after="0" w:line="240" w:lineRule="auto"/>
              <w:jc w:val="both"/>
              <w:rPr>
                <w:rFonts w:ascii="Calibri" w:eastAsia="Times New Roman" w:hAnsi="Calibri" w:cs="Calibri"/>
                <w:b/>
                <w:bCs/>
                <w:color w:val="000000"/>
                <w:kern w:val="0"/>
                <w:lang w:eastAsia="es-ES"/>
                <w14:ligatures w14:val="none"/>
              </w:rPr>
            </w:pPr>
          </w:p>
          <w:p w14:paraId="39D9AF6F"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9F8D538" w14:textId="77777777" w:rsidTr="00EC3616">
        <w:trPr>
          <w:trHeight w:val="288"/>
        </w:trPr>
        <w:tc>
          <w:tcPr>
            <w:tcW w:w="8504" w:type="dxa"/>
            <w:tcBorders>
              <w:top w:val="nil"/>
              <w:left w:val="nil"/>
              <w:bottom w:val="nil"/>
              <w:right w:val="nil"/>
            </w:tcBorders>
            <w:shd w:val="clear" w:color="auto" w:fill="auto"/>
            <w:noWrap/>
            <w:vAlign w:val="bottom"/>
            <w:hideMark/>
          </w:tcPr>
          <w:p w14:paraId="22E31375"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¿Cuáles son las unidades de competencia asociadas al nivel 3 de la cualificación profesional "Gestión y supervisión del montaje y mantenimiento de líneas eléctricas de alta tensión"?</w:t>
            </w:r>
          </w:p>
          <w:p w14:paraId="172DE68A" w14:textId="77777777" w:rsidR="00587F4E" w:rsidRDefault="00587F4E" w:rsidP="00BC07EE">
            <w:pPr>
              <w:spacing w:after="0" w:line="240" w:lineRule="auto"/>
              <w:jc w:val="both"/>
              <w:rPr>
                <w:rFonts w:ascii="Calibri" w:eastAsia="Times New Roman" w:hAnsi="Calibri" w:cs="Calibri"/>
                <w:b/>
                <w:bCs/>
                <w:color w:val="000000"/>
                <w:kern w:val="0"/>
                <w:lang w:eastAsia="es-ES"/>
                <w14:ligatures w14:val="none"/>
              </w:rPr>
            </w:pPr>
          </w:p>
          <w:p w14:paraId="14CB847B" w14:textId="77777777" w:rsidR="0013121A" w:rsidRPr="0013121A" w:rsidRDefault="0013121A" w:rsidP="00BC07EE">
            <w:pPr>
              <w:spacing w:after="0" w:line="240" w:lineRule="auto"/>
              <w:jc w:val="both"/>
              <w:rPr>
                <w:rFonts w:ascii="Calibri" w:eastAsia="Times New Roman" w:hAnsi="Calibri" w:cs="Calibri"/>
                <w:color w:val="000000"/>
                <w:kern w:val="0"/>
                <w:lang w:eastAsia="es-ES"/>
                <w14:ligatures w14:val="none"/>
              </w:rPr>
            </w:pPr>
            <w:r w:rsidRPr="0013121A">
              <w:rPr>
                <w:rFonts w:ascii="Calibri" w:eastAsia="Times New Roman" w:hAnsi="Calibri" w:cs="Calibri"/>
                <w:color w:val="000000"/>
                <w:kern w:val="0"/>
                <w:lang w:eastAsia="es-ES"/>
                <w14:ligatures w14:val="none"/>
              </w:rPr>
              <w:t>Las unidades de competencia asociadas al nivel 3 de la cualificación profesional "Gestión y supervisión del montaje y mantenimiento de líneas eléctricas de alta tensión" son las siguientes:</w:t>
            </w:r>
          </w:p>
          <w:p w14:paraId="5EA616AF" w14:textId="77777777" w:rsidR="0013121A" w:rsidRPr="0013121A" w:rsidRDefault="0013121A" w:rsidP="00BC07EE">
            <w:pPr>
              <w:spacing w:after="0" w:line="240" w:lineRule="auto"/>
              <w:jc w:val="both"/>
              <w:rPr>
                <w:rFonts w:ascii="Calibri" w:eastAsia="Times New Roman" w:hAnsi="Calibri" w:cs="Calibri"/>
                <w:color w:val="000000"/>
                <w:kern w:val="0"/>
                <w:lang w:eastAsia="es-ES"/>
                <w14:ligatures w14:val="none"/>
              </w:rPr>
            </w:pPr>
            <w:r w:rsidRPr="0013121A">
              <w:rPr>
                <w:rFonts w:ascii="Calibri" w:eastAsia="Times New Roman" w:hAnsi="Calibri" w:cs="Calibri"/>
                <w:color w:val="000000"/>
                <w:kern w:val="0"/>
                <w:lang w:eastAsia="es-ES"/>
                <w14:ligatures w14:val="none"/>
              </w:rPr>
              <w:t>UC2833_3: Gestionar el montaje de líneas eléctricas aéreas de alta tensión. UC2834_3: Gestionar el montaje de líneas eléctricas subterráneas de alta tensión. UC2835_3: Supervisar las operaciones de mantenimiento de líneas eléctricas de alta tensión.</w:t>
            </w:r>
          </w:p>
          <w:p w14:paraId="24C113AA" w14:textId="77777777" w:rsidR="0013121A" w:rsidRDefault="0013121A" w:rsidP="00BC07EE">
            <w:pPr>
              <w:spacing w:after="0" w:line="240" w:lineRule="auto"/>
              <w:jc w:val="both"/>
              <w:rPr>
                <w:rFonts w:ascii="Calibri" w:eastAsia="Times New Roman" w:hAnsi="Calibri" w:cs="Calibri"/>
                <w:color w:val="000000"/>
                <w:kern w:val="0"/>
                <w:lang w:eastAsia="es-ES"/>
                <w14:ligatures w14:val="none"/>
              </w:rPr>
            </w:pPr>
            <w:r w:rsidRPr="0013121A">
              <w:rPr>
                <w:rFonts w:ascii="Calibri" w:eastAsia="Times New Roman" w:hAnsi="Calibri" w:cs="Calibri"/>
                <w:color w:val="000000"/>
                <w:kern w:val="0"/>
                <w:lang w:eastAsia="es-ES"/>
                <w14:ligatures w14:val="none"/>
              </w:rPr>
              <w:t>Estas unidades de competencia están relacionadas con la gestión y supervisión del montaje y mantenimiento de líneas eléctricas de alta tensión, y se enfocan en garantizar la seguridad integral y el funcionamiento en condiciones de calidad y protección medioambiental.</w:t>
            </w:r>
          </w:p>
          <w:p w14:paraId="6F69F0C5" w14:textId="77777777" w:rsidR="002C57CA" w:rsidRDefault="002C57CA" w:rsidP="00BC07EE">
            <w:pPr>
              <w:spacing w:after="0" w:line="240" w:lineRule="auto"/>
              <w:jc w:val="both"/>
              <w:rPr>
                <w:rFonts w:ascii="Calibri" w:eastAsia="Times New Roman" w:hAnsi="Calibri" w:cs="Calibri"/>
                <w:color w:val="000000"/>
                <w:kern w:val="0"/>
                <w:lang w:eastAsia="es-ES"/>
                <w14:ligatures w14:val="none"/>
              </w:rPr>
            </w:pPr>
          </w:p>
          <w:p w14:paraId="086C3BA1" w14:textId="77777777" w:rsidR="002C57CA" w:rsidRDefault="002C57CA" w:rsidP="00BC07EE">
            <w:pPr>
              <w:spacing w:after="0" w:line="240" w:lineRule="auto"/>
              <w:jc w:val="both"/>
              <w:rPr>
                <w:rFonts w:ascii="Calibri" w:eastAsia="Times New Roman" w:hAnsi="Calibri" w:cs="Calibri"/>
                <w:color w:val="4472C4" w:themeColor="accent1"/>
                <w:kern w:val="0"/>
                <w:lang w:eastAsia="es-ES"/>
                <w14:ligatures w14:val="none"/>
              </w:rPr>
            </w:pPr>
            <w:r w:rsidRPr="002C57CA">
              <w:rPr>
                <w:rFonts w:ascii="Calibri" w:eastAsia="Times New Roman" w:hAnsi="Calibri" w:cs="Calibri"/>
                <w:color w:val="4472C4" w:themeColor="accent1"/>
                <w:kern w:val="0"/>
                <w:lang w:eastAsia="es-ES"/>
                <w14:ligatures w14:val="none"/>
              </w:rPr>
              <w:t>Evaluación: La respuesta es correcta, identificando claramente las tres unidades de competencia mencionadas en el documento. No presenta información irrelevante ni errores.</w:t>
            </w:r>
          </w:p>
          <w:p w14:paraId="3EBA3B03" w14:textId="77777777" w:rsidR="002C57CA" w:rsidRPr="002C57CA" w:rsidRDefault="002C57CA" w:rsidP="00BC07EE">
            <w:pPr>
              <w:spacing w:after="0" w:line="240" w:lineRule="auto"/>
              <w:jc w:val="both"/>
              <w:rPr>
                <w:rFonts w:ascii="Calibri" w:eastAsia="Times New Roman" w:hAnsi="Calibri" w:cs="Calibri"/>
                <w:color w:val="4472C4" w:themeColor="accent1"/>
                <w:kern w:val="0"/>
                <w:lang w:eastAsia="es-ES"/>
                <w14:ligatures w14:val="none"/>
              </w:rPr>
            </w:pPr>
          </w:p>
          <w:p w14:paraId="0670BE15" w14:textId="3B383CD2" w:rsidR="002C57CA" w:rsidRPr="0013121A" w:rsidRDefault="002C57CA" w:rsidP="00BC07EE">
            <w:pPr>
              <w:spacing w:after="0" w:line="240" w:lineRule="auto"/>
              <w:jc w:val="both"/>
              <w:rPr>
                <w:rFonts w:ascii="Calibri" w:eastAsia="Times New Roman" w:hAnsi="Calibri" w:cs="Calibri"/>
                <w:color w:val="4472C4" w:themeColor="accent1"/>
                <w:kern w:val="0"/>
                <w:lang w:eastAsia="es-ES"/>
                <w14:ligatures w14:val="none"/>
              </w:rPr>
            </w:pPr>
            <w:r w:rsidRPr="002C57CA">
              <w:rPr>
                <w:rFonts w:ascii="Calibri" w:eastAsia="Times New Roman" w:hAnsi="Calibri" w:cs="Calibri"/>
                <w:color w:val="4472C4" w:themeColor="accent1"/>
                <w:kern w:val="0"/>
                <w:lang w:eastAsia="es-ES"/>
                <w14:ligatures w14:val="none"/>
              </w:rPr>
              <w:t>Calificación: 10/10.</w:t>
            </w:r>
          </w:p>
          <w:p w14:paraId="3971F211"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06A24334"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A4FA5E6" w14:textId="77777777" w:rsidTr="00EC3616">
        <w:trPr>
          <w:trHeight w:val="288"/>
        </w:trPr>
        <w:tc>
          <w:tcPr>
            <w:tcW w:w="8504" w:type="dxa"/>
            <w:tcBorders>
              <w:top w:val="nil"/>
              <w:left w:val="nil"/>
              <w:bottom w:val="nil"/>
              <w:right w:val="nil"/>
            </w:tcBorders>
            <w:shd w:val="clear" w:color="auto" w:fill="auto"/>
            <w:noWrap/>
            <w:vAlign w:val="bottom"/>
            <w:hideMark/>
          </w:tcPr>
          <w:p w14:paraId="698B3EFB"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7A188913"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0FD48393" w14:textId="77777777" w:rsidTr="00EC3616">
        <w:trPr>
          <w:trHeight w:val="288"/>
        </w:trPr>
        <w:tc>
          <w:tcPr>
            <w:tcW w:w="8504" w:type="dxa"/>
            <w:tcBorders>
              <w:top w:val="nil"/>
              <w:left w:val="nil"/>
              <w:bottom w:val="nil"/>
              <w:right w:val="nil"/>
            </w:tcBorders>
            <w:shd w:val="clear" w:color="auto" w:fill="auto"/>
            <w:noWrap/>
            <w:vAlign w:val="bottom"/>
            <w:hideMark/>
          </w:tcPr>
          <w:p w14:paraId="69D2C212"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requisitos se consideran para el montaje de líneas aéreas en zonas de protección medioambiental?</w:t>
            </w:r>
          </w:p>
          <w:p w14:paraId="1A6CDA9E" w14:textId="77777777" w:rsidR="003214FD" w:rsidRPr="003214FD" w:rsidRDefault="003214FD" w:rsidP="00BC07EE">
            <w:p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color w:val="000000"/>
                <w:kern w:val="0"/>
                <w:lang w:eastAsia="es-ES"/>
                <w14:ligatures w14:val="none"/>
              </w:rPr>
              <w:t>Para el montaje de líneas aéreas en zonas de protección medioambiental, se consideran varios requisitos importantes:</w:t>
            </w:r>
          </w:p>
          <w:p w14:paraId="5D0B92B9"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Evaluación de Impacto Ambiental</w:t>
            </w:r>
            <w:r w:rsidRPr="003214FD">
              <w:rPr>
                <w:rFonts w:ascii="Calibri" w:eastAsia="Times New Roman" w:hAnsi="Calibri" w:cs="Calibri"/>
                <w:color w:val="000000"/>
                <w:kern w:val="0"/>
                <w:lang w:eastAsia="es-ES"/>
                <w14:ligatures w14:val="none"/>
              </w:rPr>
              <w:t>: Es crucial realizar una evaluación del impacto ambiental que podría tener el proyecto en la zona. Esto incluye considerar posibles efectos sobre la flora, la fauna, los ecosistemas y la calidad del agua y del aire.</w:t>
            </w:r>
          </w:p>
          <w:p w14:paraId="2008AD4F"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Cumplimiento de la Normativa</w:t>
            </w:r>
            <w:r w:rsidRPr="003214FD">
              <w:rPr>
                <w:rFonts w:ascii="Calibri" w:eastAsia="Times New Roman" w:hAnsi="Calibri" w:cs="Calibri"/>
                <w:color w:val="000000"/>
                <w:kern w:val="0"/>
                <w:lang w:eastAsia="es-ES"/>
                <w14:ligatures w14:val="none"/>
              </w:rPr>
              <w:t>: Debe cumplirse con la normativa sobre protección medioambiental vigente. Esto incluye obtener permisos y autorizaciones necesarios antes de iniciar el proyecto.</w:t>
            </w:r>
          </w:p>
          <w:p w14:paraId="07ED6AF9"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Plan de Gestión Medioambiental</w:t>
            </w:r>
            <w:r w:rsidRPr="003214FD">
              <w:rPr>
                <w:rFonts w:ascii="Calibri" w:eastAsia="Times New Roman" w:hAnsi="Calibri" w:cs="Calibri"/>
                <w:color w:val="000000"/>
                <w:kern w:val="0"/>
                <w:lang w:eastAsia="es-ES"/>
                <w14:ligatures w14:val="none"/>
              </w:rPr>
              <w:t>: Es necesario elaborar un plan de gestión medioambiental que detalle las medidas para minimizar el impacto ambiental durante el montaje y el funcionamiento de la línea aérea. Esto puede incluir planes para la gestión de residuos, la protección de especies en peligro de extinción y la minimización de la contaminación.</w:t>
            </w:r>
          </w:p>
          <w:p w14:paraId="3A2D7992"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Consideraciones de Diseño y Ruta</w:t>
            </w:r>
            <w:r w:rsidRPr="003214FD">
              <w:rPr>
                <w:rFonts w:ascii="Calibri" w:eastAsia="Times New Roman" w:hAnsi="Calibri" w:cs="Calibri"/>
                <w:color w:val="000000"/>
                <w:kern w:val="0"/>
                <w:lang w:eastAsia="es-ES"/>
                <w14:ligatures w14:val="none"/>
              </w:rPr>
              <w:t>: La ruta y el diseño de la línea aérea deben seleccionarse teniendo en cuenta el menor impacto posible sobre el medio ambiente. Esto puede implicar evitar áreas de especial protección o diseñar la línea para que cause el mínimo daño a los hábitats naturales.</w:t>
            </w:r>
          </w:p>
          <w:p w14:paraId="7D9DA8D5"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Supervisión y Monitoreo</w:t>
            </w:r>
            <w:r w:rsidRPr="003214FD">
              <w:rPr>
                <w:rFonts w:ascii="Calibri" w:eastAsia="Times New Roman" w:hAnsi="Calibri" w:cs="Calibri"/>
                <w:color w:val="000000"/>
                <w:kern w:val="0"/>
                <w:lang w:eastAsia="es-ES"/>
                <w14:ligatures w14:val="none"/>
              </w:rPr>
              <w:t>: Debe haber un proceso de supervisión y monitoreo continuo durante y después del montaje para asegurarse de que se cumplen las medidas de protección medioambiental establecidas y para identificar cualquier impacto no previsto.</w:t>
            </w:r>
          </w:p>
          <w:p w14:paraId="2462E892"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Formación y Conciencia Ambiental</w:t>
            </w:r>
            <w:r w:rsidRPr="003214FD">
              <w:rPr>
                <w:rFonts w:ascii="Calibri" w:eastAsia="Times New Roman" w:hAnsi="Calibri" w:cs="Calibri"/>
                <w:color w:val="000000"/>
                <w:kern w:val="0"/>
                <w:lang w:eastAsia="es-ES"/>
                <w14:ligatures w14:val="none"/>
              </w:rPr>
              <w:t>: El personal involucrado en el proyecto debe recibir formación sobre la importancia de la protección medioambiental y cómo aplicar las prácticas sostenibles durante el montaje y el mantenimiento de la línea aérea.</w:t>
            </w:r>
          </w:p>
          <w:p w14:paraId="0180DFD1"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lastRenderedPageBreak/>
              <w:t>Plan de Prevención y Gestión de Residuos</w:t>
            </w:r>
            <w:r w:rsidRPr="003214FD">
              <w:rPr>
                <w:rFonts w:ascii="Calibri" w:eastAsia="Times New Roman" w:hAnsi="Calibri" w:cs="Calibri"/>
                <w:color w:val="000000"/>
                <w:kern w:val="0"/>
                <w:lang w:eastAsia="es-ES"/>
                <w14:ligatures w14:val="none"/>
              </w:rPr>
              <w:t>: Debe establecerse un plan para la prevención y la gestión de residuos generado durante el proyecto, asegurando que se depositen de manera adecuada y se minimice su impacto ambiental.</w:t>
            </w:r>
          </w:p>
          <w:p w14:paraId="4816FFEF" w14:textId="77777777" w:rsidR="003214FD" w:rsidRPr="003214FD" w:rsidRDefault="003214FD" w:rsidP="00BC07EE">
            <w:pPr>
              <w:numPr>
                <w:ilvl w:val="0"/>
                <w:numId w:val="18"/>
              </w:num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b/>
                <w:bCs/>
                <w:color w:val="000000"/>
                <w:kern w:val="0"/>
                <w:lang w:eastAsia="es-ES"/>
                <w14:ligatures w14:val="none"/>
              </w:rPr>
              <w:t>Coordinación con Autoridades y Comunidades Locales</w:t>
            </w:r>
            <w:r w:rsidRPr="003214FD">
              <w:rPr>
                <w:rFonts w:ascii="Calibri" w:eastAsia="Times New Roman" w:hAnsi="Calibri" w:cs="Calibri"/>
                <w:color w:val="000000"/>
                <w:kern w:val="0"/>
                <w:lang w:eastAsia="es-ES"/>
                <w14:ligatures w14:val="none"/>
              </w:rPr>
              <w:t>: Es importante coordinar con las autoridades locales y las comunidades para informar sobre el proyecto, recoger sus preocupaciones y trabajar juntos para minimizar el impacto ambiental y social.</w:t>
            </w:r>
          </w:p>
          <w:p w14:paraId="0F999994" w14:textId="62742150" w:rsidR="0056004C" w:rsidRDefault="003214FD" w:rsidP="00BC07EE">
            <w:pPr>
              <w:spacing w:after="0" w:line="240" w:lineRule="auto"/>
              <w:jc w:val="both"/>
              <w:rPr>
                <w:rFonts w:ascii="Calibri" w:eastAsia="Times New Roman" w:hAnsi="Calibri" w:cs="Calibri"/>
                <w:color w:val="000000"/>
                <w:kern w:val="0"/>
                <w:lang w:eastAsia="es-ES"/>
                <w14:ligatures w14:val="none"/>
              </w:rPr>
            </w:pPr>
            <w:r w:rsidRPr="003214FD">
              <w:rPr>
                <w:rFonts w:ascii="Calibri" w:eastAsia="Times New Roman" w:hAnsi="Calibri" w:cs="Calibri"/>
                <w:color w:val="000000"/>
                <w:kern w:val="0"/>
                <w:lang w:eastAsia="es-ES"/>
                <w14:ligatures w14:val="none"/>
              </w:rPr>
              <w:t>Cumplir con estos requisitos no solo es una obligación legal, sino que también contribuye a la sostenibilidad del proyecto y a la protección del medio ambiente para las generaciones futuras.</w:t>
            </w:r>
          </w:p>
          <w:p w14:paraId="2E6E5583" w14:textId="77777777" w:rsidR="002C57CA" w:rsidRDefault="002C57CA" w:rsidP="00BC07EE">
            <w:pPr>
              <w:spacing w:after="0" w:line="240" w:lineRule="auto"/>
              <w:jc w:val="both"/>
              <w:rPr>
                <w:rFonts w:ascii="Calibri" w:eastAsia="Times New Roman" w:hAnsi="Calibri" w:cs="Calibri"/>
                <w:color w:val="000000"/>
                <w:kern w:val="0"/>
                <w:lang w:eastAsia="es-ES"/>
                <w14:ligatures w14:val="none"/>
              </w:rPr>
            </w:pPr>
          </w:p>
          <w:p w14:paraId="149F3156" w14:textId="77777777" w:rsidR="002C57CA" w:rsidRPr="002C57CA" w:rsidRDefault="002C57CA" w:rsidP="00BC07EE">
            <w:pPr>
              <w:spacing w:after="0" w:line="240" w:lineRule="auto"/>
              <w:jc w:val="both"/>
              <w:rPr>
                <w:rFonts w:ascii="Calibri" w:eastAsia="Times New Roman" w:hAnsi="Calibri" w:cs="Calibri"/>
                <w:color w:val="4472C4" w:themeColor="accent1"/>
                <w:kern w:val="0"/>
                <w:lang w:eastAsia="es-ES"/>
                <w14:ligatures w14:val="none"/>
              </w:rPr>
            </w:pPr>
            <w:r w:rsidRPr="002C57CA">
              <w:rPr>
                <w:rFonts w:ascii="Calibri" w:eastAsia="Times New Roman" w:hAnsi="Calibri" w:cs="Calibri"/>
                <w:color w:val="4472C4" w:themeColor="accent1"/>
                <w:kern w:val="0"/>
                <w:lang w:eastAsia="es-ES"/>
                <w14:ligatures w14:val="none"/>
              </w:rPr>
              <w:t>Evaluación: La respuesta menciona requisitos generales como evaluación de impacto ambiental, cumplimiento normativo y supervisión, pero es vaga en algunos aspectos específicos que sí aparecen en el documento, como la gestión de residuos o la tramitación de permisos ambientales. La falta de conexión directa con el texto afecta su precisión.</w:t>
            </w:r>
          </w:p>
          <w:p w14:paraId="1965FDFA" w14:textId="77777777" w:rsidR="002C57CA" w:rsidRPr="002C57CA" w:rsidRDefault="002C57CA" w:rsidP="00BC07EE">
            <w:pPr>
              <w:spacing w:after="0" w:line="240" w:lineRule="auto"/>
              <w:jc w:val="both"/>
              <w:rPr>
                <w:rFonts w:ascii="Calibri" w:eastAsia="Times New Roman" w:hAnsi="Calibri" w:cs="Calibri"/>
                <w:color w:val="4472C4" w:themeColor="accent1"/>
                <w:kern w:val="0"/>
                <w:lang w:eastAsia="es-ES"/>
                <w14:ligatures w14:val="none"/>
              </w:rPr>
            </w:pPr>
          </w:p>
          <w:p w14:paraId="6C61BC31" w14:textId="3A3478D9" w:rsidR="002C57CA" w:rsidRPr="002C57CA" w:rsidRDefault="002C57CA" w:rsidP="00BC07EE">
            <w:pPr>
              <w:spacing w:after="0" w:line="240" w:lineRule="auto"/>
              <w:jc w:val="both"/>
              <w:rPr>
                <w:rFonts w:ascii="Calibri" w:eastAsia="Times New Roman" w:hAnsi="Calibri" w:cs="Calibri"/>
                <w:color w:val="4472C4" w:themeColor="accent1"/>
                <w:kern w:val="0"/>
                <w:lang w:eastAsia="es-ES"/>
                <w14:ligatures w14:val="none"/>
              </w:rPr>
            </w:pPr>
            <w:r w:rsidRPr="002C57CA">
              <w:rPr>
                <w:rFonts w:ascii="Calibri" w:eastAsia="Times New Roman" w:hAnsi="Calibri" w:cs="Calibri"/>
                <w:color w:val="4472C4" w:themeColor="accent1"/>
                <w:kern w:val="0"/>
                <w:lang w:eastAsia="es-ES"/>
                <w14:ligatures w14:val="none"/>
              </w:rPr>
              <w:t>Calificación: 6/10.</w:t>
            </w:r>
          </w:p>
          <w:p w14:paraId="0E64E196" w14:textId="77777777" w:rsidR="0056004C" w:rsidRPr="0056004C" w:rsidRDefault="0056004C" w:rsidP="00BC07EE">
            <w:pPr>
              <w:spacing w:after="0" w:line="240" w:lineRule="auto"/>
              <w:jc w:val="both"/>
              <w:rPr>
                <w:rFonts w:ascii="Calibri" w:eastAsia="Times New Roman" w:hAnsi="Calibri" w:cs="Calibri"/>
                <w:color w:val="000000"/>
                <w:kern w:val="0"/>
                <w:lang w:eastAsia="es-ES"/>
                <w14:ligatures w14:val="none"/>
              </w:rPr>
            </w:pPr>
          </w:p>
          <w:p w14:paraId="2EC4FF1C"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7C9C361A"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317ACE10" w14:textId="77777777" w:rsidTr="00EC3616">
        <w:trPr>
          <w:trHeight w:val="288"/>
        </w:trPr>
        <w:tc>
          <w:tcPr>
            <w:tcW w:w="8504" w:type="dxa"/>
            <w:tcBorders>
              <w:top w:val="nil"/>
              <w:left w:val="nil"/>
              <w:bottom w:val="nil"/>
              <w:right w:val="nil"/>
            </w:tcBorders>
            <w:shd w:val="clear" w:color="auto" w:fill="auto"/>
            <w:noWrap/>
            <w:vAlign w:val="bottom"/>
            <w:hideMark/>
          </w:tcPr>
          <w:p w14:paraId="5FBCB15E"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documentos deben entregarse a la empresa promotora al finalizar la instalación de una línea eléctrica aérea?</w:t>
            </w:r>
          </w:p>
          <w:p w14:paraId="156E4288"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0E247635" w14:textId="77777777" w:rsidR="00C151EC" w:rsidRPr="00C151EC" w:rsidRDefault="00C151EC" w:rsidP="00BC07EE">
            <w:p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Al finalizar la instalación de una línea eléctrica aérea, se deben entregar a la empresa promotora varios documentos que reflejan el proceso de instalación, las pruebas realizadas y cualquier variación respecto al proyecto original. Estos documentos incluyen:</w:t>
            </w:r>
          </w:p>
          <w:p w14:paraId="27D79A09" w14:textId="77777777" w:rsidR="00C151EC" w:rsidRPr="00C151EC" w:rsidRDefault="00C151EC" w:rsidP="00BC07EE">
            <w:pPr>
              <w:numPr>
                <w:ilvl w:val="0"/>
                <w:numId w:val="19"/>
              </w:num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La documentación generada tras la inspección final de la línea eléctrica aérea.</w:t>
            </w:r>
          </w:p>
          <w:p w14:paraId="153D0963" w14:textId="77777777" w:rsidR="00C151EC" w:rsidRPr="00C151EC" w:rsidRDefault="00C151EC" w:rsidP="00BC07EE">
            <w:pPr>
              <w:numPr>
                <w:ilvl w:val="0"/>
                <w:numId w:val="19"/>
              </w:num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Las variaciones respecto al proyecto, alcances, especificaciones técnicas de elementos, pruebas realizadas y otras contingencias.</w:t>
            </w:r>
          </w:p>
          <w:p w14:paraId="619DE4B1" w14:textId="77777777" w:rsidR="00C151EC" w:rsidRPr="00C151EC" w:rsidRDefault="00C151EC" w:rsidP="00BC07EE">
            <w:pPr>
              <w:numPr>
                <w:ilvl w:val="0"/>
                <w:numId w:val="19"/>
              </w:num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La documentación relativa a los permisos administrativos de la instalación de la línea eléctrica aérea.</w:t>
            </w:r>
          </w:p>
          <w:p w14:paraId="015B5051" w14:textId="77777777" w:rsidR="00C151EC" w:rsidRPr="00C151EC" w:rsidRDefault="00C151EC" w:rsidP="00BC07EE">
            <w:pPr>
              <w:numPr>
                <w:ilvl w:val="0"/>
                <w:numId w:val="19"/>
              </w:num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La documentación relativa a las incidencias en materia de seguridad y medioambiental.</w:t>
            </w:r>
          </w:p>
          <w:p w14:paraId="2724EA20" w14:textId="77777777" w:rsidR="00C151EC" w:rsidRPr="00C151EC" w:rsidRDefault="00C151EC" w:rsidP="00BC07EE">
            <w:p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Además, se debe incluir la documentación as-</w:t>
            </w:r>
            <w:proofErr w:type="spellStart"/>
            <w:r w:rsidRPr="00C151EC">
              <w:rPr>
                <w:rFonts w:ascii="Calibri" w:eastAsia="Times New Roman" w:hAnsi="Calibri" w:cs="Calibri"/>
                <w:color w:val="000000"/>
                <w:kern w:val="0"/>
                <w:lang w:eastAsia="es-ES"/>
                <w14:ligatures w14:val="none"/>
              </w:rPr>
              <w:t>built</w:t>
            </w:r>
            <w:proofErr w:type="spellEnd"/>
            <w:r w:rsidRPr="00C151EC">
              <w:rPr>
                <w:rFonts w:ascii="Calibri" w:eastAsia="Times New Roman" w:hAnsi="Calibri" w:cs="Calibri"/>
                <w:color w:val="000000"/>
                <w:kern w:val="0"/>
                <w:lang w:eastAsia="es-ES"/>
                <w14:ligatures w14:val="none"/>
              </w:rPr>
              <w:t xml:space="preserve"> del proyecto, que recopila toda la información relevante sobre la construcción y el montaje de la línea eléctrica aérea, incluyendo planos actualizados, especificaciones técnicas, resultados de pruebas y cualquier otra información pertinente.</w:t>
            </w:r>
          </w:p>
          <w:p w14:paraId="4E369808" w14:textId="77777777" w:rsidR="00C151EC" w:rsidRDefault="00C151EC" w:rsidP="00BC07EE">
            <w:pPr>
              <w:spacing w:after="0" w:line="240" w:lineRule="auto"/>
              <w:jc w:val="both"/>
              <w:rPr>
                <w:rFonts w:ascii="Calibri" w:eastAsia="Times New Roman" w:hAnsi="Calibri" w:cs="Calibri"/>
                <w:color w:val="000000"/>
                <w:kern w:val="0"/>
                <w:lang w:eastAsia="es-ES"/>
                <w14:ligatures w14:val="none"/>
              </w:rPr>
            </w:pPr>
            <w:r w:rsidRPr="00C151EC">
              <w:rPr>
                <w:rFonts w:ascii="Calibri" w:eastAsia="Times New Roman" w:hAnsi="Calibri" w:cs="Calibri"/>
                <w:color w:val="000000"/>
                <w:kern w:val="0"/>
                <w:lang w:eastAsia="es-ES"/>
                <w14:ligatures w14:val="none"/>
              </w:rPr>
              <w:t>Es importante mencionar que la documentación debe ser precisa, completa y estar de acuerdo con las normas y regulaciones aplicables, para garantizar la seguridad, la calidad y el cumplimiento de los requisitos legales y contractuales.</w:t>
            </w:r>
          </w:p>
          <w:p w14:paraId="448B18B4" w14:textId="77777777" w:rsidR="007C3AFE" w:rsidRDefault="007C3AFE" w:rsidP="00BC07EE">
            <w:pPr>
              <w:spacing w:after="0" w:line="240" w:lineRule="auto"/>
              <w:jc w:val="both"/>
              <w:rPr>
                <w:rFonts w:ascii="Calibri" w:eastAsia="Times New Roman" w:hAnsi="Calibri" w:cs="Calibri"/>
                <w:color w:val="000000"/>
                <w:kern w:val="0"/>
                <w:lang w:eastAsia="es-ES"/>
                <w14:ligatures w14:val="none"/>
              </w:rPr>
            </w:pPr>
          </w:p>
          <w:p w14:paraId="6DEBE493" w14:textId="62E3402E" w:rsidR="007C3AFE" w:rsidRDefault="007C3AFE" w:rsidP="00BC07EE">
            <w:pPr>
              <w:spacing w:after="0" w:line="240" w:lineRule="auto"/>
              <w:jc w:val="both"/>
              <w:rPr>
                <w:rFonts w:ascii="Calibri" w:eastAsia="Times New Roman" w:hAnsi="Calibri" w:cs="Calibri"/>
                <w:color w:val="4472C4" w:themeColor="accent1"/>
                <w:kern w:val="0"/>
                <w:lang w:eastAsia="es-ES"/>
                <w14:ligatures w14:val="none"/>
              </w:rPr>
            </w:pPr>
            <w:r w:rsidRPr="007C3AFE">
              <w:rPr>
                <w:rFonts w:ascii="Calibri" w:eastAsia="Times New Roman" w:hAnsi="Calibri" w:cs="Calibri"/>
                <w:color w:val="4472C4" w:themeColor="accent1"/>
                <w:kern w:val="0"/>
                <w:lang w:eastAsia="es-ES"/>
                <w14:ligatures w14:val="none"/>
              </w:rPr>
              <w:t>Evaluación: La respuesta identifica correctamente los documentos principales mencionados en el documento, como la documentación de inspección final y las variaciones respecto al proyecto original. Sin embargo, incluye información extra no claramente respaldada por el texto, como la documentación as-</w:t>
            </w:r>
            <w:proofErr w:type="spellStart"/>
            <w:r w:rsidRPr="007C3AFE">
              <w:rPr>
                <w:rFonts w:ascii="Calibri" w:eastAsia="Times New Roman" w:hAnsi="Calibri" w:cs="Calibri"/>
                <w:color w:val="4472C4" w:themeColor="accent1"/>
                <w:kern w:val="0"/>
                <w:lang w:eastAsia="es-ES"/>
                <w14:ligatures w14:val="none"/>
              </w:rPr>
              <w:t>built</w:t>
            </w:r>
            <w:proofErr w:type="spellEnd"/>
            <w:r w:rsidRPr="007C3AFE">
              <w:rPr>
                <w:rFonts w:ascii="Calibri" w:eastAsia="Times New Roman" w:hAnsi="Calibri" w:cs="Calibri"/>
                <w:color w:val="4472C4" w:themeColor="accent1"/>
                <w:kern w:val="0"/>
                <w:lang w:eastAsia="es-ES"/>
                <w14:ligatures w14:val="none"/>
              </w:rPr>
              <w:t>.</w:t>
            </w:r>
          </w:p>
          <w:p w14:paraId="0EC41B23" w14:textId="77777777" w:rsidR="001A01B3" w:rsidRPr="007C3AFE" w:rsidRDefault="001A01B3" w:rsidP="00BC07EE">
            <w:pPr>
              <w:spacing w:after="0" w:line="240" w:lineRule="auto"/>
              <w:jc w:val="both"/>
              <w:rPr>
                <w:rFonts w:ascii="Calibri" w:eastAsia="Times New Roman" w:hAnsi="Calibri" w:cs="Calibri"/>
                <w:color w:val="4472C4" w:themeColor="accent1"/>
                <w:kern w:val="0"/>
                <w:lang w:eastAsia="es-ES"/>
                <w14:ligatures w14:val="none"/>
              </w:rPr>
            </w:pPr>
          </w:p>
          <w:p w14:paraId="49C7BF62" w14:textId="30632018" w:rsidR="007C3AFE" w:rsidRPr="00C151EC" w:rsidRDefault="007C3AFE" w:rsidP="00BC07EE">
            <w:pPr>
              <w:spacing w:after="0" w:line="240" w:lineRule="auto"/>
              <w:jc w:val="both"/>
              <w:rPr>
                <w:rFonts w:ascii="Calibri" w:eastAsia="Times New Roman" w:hAnsi="Calibri" w:cs="Calibri"/>
                <w:color w:val="4472C4" w:themeColor="accent1"/>
                <w:kern w:val="0"/>
                <w:lang w:eastAsia="es-ES"/>
                <w14:ligatures w14:val="none"/>
              </w:rPr>
            </w:pPr>
            <w:r w:rsidRPr="007C3AFE">
              <w:rPr>
                <w:rFonts w:ascii="Calibri" w:eastAsia="Times New Roman" w:hAnsi="Calibri" w:cs="Calibri"/>
                <w:color w:val="4472C4" w:themeColor="accent1"/>
                <w:kern w:val="0"/>
                <w:lang w:eastAsia="es-ES"/>
                <w14:ligatures w14:val="none"/>
              </w:rPr>
              <w:t>Calificación: 7/10.</w:t>
            </w:r>
          </w:p>
          <w:p w14:paraId="2030EE8A" w14:textId="77777777" w:rsidR="003A3B4C" w:rsidRPr="004A7353" w:rsidRDefault="003A3B4C" w:rsidP="00BC07EE">
            <w:pPr>
              <w:spacing w:after="0" w:line="240" w:lineRule="auto"/>
              <w:jc w:val="both"/>
              <w:rPr>
                <w:rFonts w:ascii="Calibri" w:eastAsia="Times New Roman" w:hAnsi="Calibri" w:cs="Calibri"/>
                <w:color w:val="000000"/>
                <w:kern w:val="0"/>
                <w:lang w:eastAsia="es-ES"/>
                <w14:ligatures w14:val="none"/>
              </w:rPr>
            </w:pPr>
          </w:p>
          <w:p w14:paraId="6540D105" w14:textId="77777777" w:rsidR="003A3B4C" w:rsidRDefault="003A3B4C" w:rsidP="00BC07EE">
            <w:pPr>
              <w:spacing w:after="0" w:line="240" w:lineRule="auto"/>
              <w:jc w:val="both"/>
              <w:rPr>
                <w:rFonts w:ascii="Calibri" w:eastAsia="Times New Roman" w:hAnsi="Calibri" w:cs="Calibri"/>
                <w:b/>
                <w:bCs/>
                <w:color w:val="000000"/>
                <w:kern w:val="0"/>
                <w:lang w:eastAsia="es-ES"/>
                <w14:ligatures w14:val="none"/>
              </w:rPr>
            </w:pPr>
          </w:p>
          <w:p w14:paraId="66C86941"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5835C41" w14:textId="77777777" w:rsidTr="00EC3616">
        <w:trPr>
          <w:trHeight w:val="288"/>
        </w:trPr>
        <w:tc>
          <w:tcPr>
            <w:tcW w:w="8504" w:type="dxa"/>
            <w:tcBorders>
              <w:top w:val="nil"/>
              <w:left w:val="nil"/>
              <w:bottom w:val="nil"/>
              <w:right w:val="nil"/>
            </w:tcBorders>
            <w:shd w:val="clear" w:color="auto" w:fill="auto"/>
            <w:noWrap/>
            <w:vAlign w:val="bottom"/>
            <w:hideMark/>
          </w:tcPr>
          <w:p w14:paraId="58C156E6"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Según el artículo 6 del Real Decreto, ¿cómo se garantiza la actualización de las cualificaciones profesionales en el tiempo?</w:t>
            </w:r>
          </w:p>
          <w:p w14:paraId="29530C8E" w14:textId="77777777" w:rsidR="004A7353" w:rsidRDefault="004A7353" w:rsidP="00BC07EE">
            <w:pPr>
              <w:spacing w:after="0" w:line="240" w:lineRule="auto"/>
              <w:jc w:val="both"/>
              <w:rPr>
                <w:rFonts w:ascii="Calibri" w:eastAsia="Times New Roman" w:hAnsi="Calibri" w:cs="Calibri"/>
                <w:b/>
                <w:bCs/>
                <w:color w:val="000000"/>
                <w:kern w:val="0"/>
                <w:lang w:eastAsia="es-ES"/>
                <w14:ligatures w14:val="none"/>
              </w:rPr>
            </w:pPr>
          </w:p>
          <w:p w14:paraId="02F06C97" w14:textId="77777777" w:rsidR="00025B0B" w:rsidRPr="00025B0B" w:rsidRDefault="00025B0B" w:rsidP="00BC07EE">
            <w:pPr>
              <w:spacing w:after="0" w:line="240" w:lineRule="auto"/>
              <w:jc w:val="both"/>
              <w:rPr>
                <w:rFonts w:ascii="Calibri" w:eastAsia="Times New Roman" w:hAnsi="Calibri" w:cs="Calibri"/>
                <w:color w:val="000000"/>
                <w:kern w:val="0"/>
                <w:lang w:eastAsia="es-ES"/>
                <w14:ligatures w14:val="none"/>
              </w:rPr>
            </w:pPr>
            <w:r w:rsidRPr="00025B0B">
              <w:rPr>
                <w:rFonts w:ascii="Calibri" w:eastAsia="Times New Roman" w:hAnsi="Calibri" w:cs="Calibri"/>
                <w:color w:val="000000"/>
                <w:kern w:val="0"/>
                <w:lang w:eastAsia="es-ES"/>
                <w14:ligatures w14:val="none"/>
              </w:rPr>
              <w:t>La información proporcionada en el contexto no menciona explícitamente el artículo 6 del Real Decreto ni cómo se garantiza la actualización de las cualificaciones profesionales en el tiempo.</w:t>
            </w:r>
          </w:p>
          <w:p w14:paraId="5C829A4C" w14:textId="77777777" w:rsidR="00025B0B" w:rsidRPr="00025B0B" w:rsidRDefault="00025B0B" w:rsidP="00BC07EE">
            <w:pPr>
              <w:spacing w:after="0" w:line="240" w:lineRule="auto"/>
              <w:jc w:val="both"/>
              <w:rPr>
                <w:rFonts w:ascii="Calibri" w:eastAsia="Times New Roman" w:hAnsi="Calibri" w:cs="Calibri"/>
                <w:color w:val="000000"/>
                <w:kern w:val="0"/>
                <w:lang w:eastAsia="es-ES"/>
                <w14:ligatures w14:val="none"/>
              </w:rPr>
            </w:pPr>
            <w:r w:rsidRPr="00025B0B">
              <w:rPr>
                <w:rFonts w:ascii="Calibri" w:eastAsia="Times New Roman" w:hAnsi="Calibri" w:cs="Calibri"/>
                <w:color w:val="000000"/>
                <w:kern w:val="0"/>
                <w:lang w:eastAsia="es-ES"/>
                <w14:ligatures w14:val="none"/>
              </w:rPr>
              <w:lastRenderedPageBreak/>
              <w:t>Sin embargo, podemos inferir que la actualización de las cualificaciones profesionales se realiza a través de la revisión y actualización del Catálogo Nacional de Cualificaciones Profesionales, como se muestra en el Anexo XIX-a, donde se establece la correspondencia entre unidades de competencia suprimidas y sus equivalentes actuales.</w:t>
            </w:r>
          </w:p>
          <w:p w14:paraId="19662D5B" w14:textId="77777777" w:rsidR="00025B0B" w:rsidRPr="00025B0B" w:rsidRDefault="00025B0B" w:rsidP="00BC07EE">
            <w:pPr>
              <w:spacing w:after="0" w:line="240" w:lineRule="auto"/>
              <w:jc w:val="both"/>
              <w:rPr>
                <w:rFonts w:ascii="Calibri" w:eastAsia="Times New Roman" w:hAnsi="Calibri" w:cs="Calibri"/>
                <w:color w:val="000000"/>
                <w:kern w:val="0"/>
                <w:lang w:eastAsia="es-ES"/>
                <w14:ligatures w14:val="none"/>
              </w:rPr>
            </w:pPr>
            <w:r w:rsidRPr="00025B0B">
              <w:rPr>
                <w:rFonts w:ascii="Calibri" w:eastAsia="Times New Roman" w:hAnsi="Calibri" w:cs="Calibri"/>
                <w:color w:val="000000"/>
                <w:kern w:val="0"/>
                <w:lang w:eastAsia="es-ES"/>
                <w14:ligatures w14:val="none"/>
              </w:rPr>
              <w:t>Además, la inclusión de requisitos adicionales para la acreditación de unidades de competencia, como la experiencia profesional o la formación académica, sugiere que se busca garantizar que los profesionales estén actualizados en sus conocimientos y habilidades.</w:t>
            </w:r>
          </w:p>
          <w:p w14:paraId="7FE6BB12" w14:textId="77777777" w:rsidR="00025B0B" w:rsidRDefault="00025B0B" w:rsidP="00BC07EE">
            <w:pPr>
              <w:spacing w:after="0" w:line="240" w:lineRule="auto"/>
              <w:jc w:val="both"/>
              <w:rPr>
                <w:rFonts w:ascii="Calibri" w:eastAsia="Times New Roman" w:hAnsi="Calibri" w:cs="Calibri"/>
                <w:color w:val="000000"/>
                <w:kern w:val="0"/>
                <w:lang w:eastAsia="es-ES"/>
                <w14:ligatures w14:val="none"/>
              </w:rPr>
            </w:pPr>
            <w:r w:rsidRPr="00025B0B">
              <w:rPr>
                <w:rFonts w:ascii="Calibri" w:eastAsia="Times New Roman" w:hAnsi="Calibri" w:cs="Calibri"/>
                <w:color w:val="000000"/>
                <w:kern w:val="0"/>
                <w:lang w:eastAsia="es-ES"/>
                <w14:ligatures w14:val="none"/>
              </w:rPr>
              <w:t>En resumen, aunque no se menciona explícitamente el artículo 6 del Real Decreto, se puede inferir que la actualización de las cualificaciones profesionales se realiza a través de la revisión y actualización del Catálogo Nacional de Cualificaciones Profesionales y la inclusión de requisitos adicionales para la acreditación de unidades de competencia.</w:t>
            </w:r>
          </w:p>
          <w:p w14:paraId="1DE0C3DB" w14:textId="77777777" w:rsidR="006F551B" w:rsidRDefault="006F551B" w:rsidP="00BC07EE">
            <w:pPr>
              <w:spacing w:after="0" w:line="240" w:lineRule="auto"/>
              <w:jc w:val="both"/>
              <w:rPr>
                <w:rFonts w:ascii="Calibri" w:eastAsia="Times New Roman" w:hAnsi="Calibri" w:cs="Calibri"/>
                <w:color w:val="000000"/>
                <w:kern w:val="0"/>
                <w:lang w:eastAsia="es-ES"/>
                <w14:ligatures w14:val="none"/>
              </w:rPr>
            </w:pPr>
          </w:p>
          <w:p w14:paraId="51F7F0A4" w14:textId="77777777" w:rsidR="006F551B" w:rsidRDefault="006F551B" w:rsidP="00BC07EE">
            <w:pPr>
              <w:spacing w:after="0" w:line="240" w:lineRule="auto"/>
              <w:jc w:val="both"/>
              <w:rPr>
                <w:rFonts w:ascii="Calibri" w:eastAsia="Times New Roman" w:hAnsi="Calibri" w:cs="Calibri"/>
                <w:color w:val="4472C4" w:themeColor="accent1"/>
                <w:kern w:val="0"/>
                <w:lang w:eastAsia="es-ES"/>
                <w14:ligatures w14:val="none"/>
              </w:rPr>
            </w:pPr>
            <w:r w:rsidRPr="006F551B">
              <w:rPr>
                <w:rFonts w:ascii="Calibri" w:eastAsia="Times New Roman" w:hAnsi="Calibri" w:cs="Calibri"/>
                <w:color w:val="4472C4" w:themeColor="accent1"/>
                <w:kern w:val="0"/>
                <w:lang w:eastAsia="es-ES"/>
                <w14:ligatures w14:val="none"/>
              </w:rPr>
              <w:t>Evaluación: La respuesta señala correctamente que el artículo 6 no está explícitamente desarrollado en el contexto proporcionado, pero omite que el documento menciona revisiones periódicas del Catálogo Nacional de Cualificaciones Profesionales. Aunque intenta inferir respuestas generales, carece de precisión y relevancia.</w:t>
            </w:r>
          </w:p>
          <w:p w14:paraId="6BE6469E" w14:textId="77777777" w:rsidR="006F551B" w:rsidRPr="006F551B" w:rsidRDefault="006F551B" w:rsidP="00BC07EE">
            <w:pPr>
              <w:spacing w:after="0" w:line="240" w:lineRule="auto"/>
              <w:jc w:val="both"/>
              <w:rPr>
                <w:rFonts w:ascii="Calibri" w:eastAsia="Times New Roman" w:hAnsi="Calibri" w:cs="Calibri"/>
                <w:color w:val="4472C4" w:themeColor="accent1"/>
                <w:kern w:val="0"/>
                <w:lang w:eastAsia="es-ES"/>
                <w14:ligatures w14:val="none"/>
              </w:rPr>
            </w:pPr>
          </w:p>
          <w:p w14:paraId="1E249E30" w14:textId="2FD7A057" w:rsidR="006F551B" w:rsidRPr="00025B0B" w:rsidRDefault="006F551B" w:rsidP="00BC07EE">
            <w:pPr>
              <w:spacing w:after="0" w:line="240" w:lineRule="auto"/>
              <w:jc w:val="both"/>
              <w:rPr>
                <w:rFonts w:ascii="Calibri" w:eastAsia="Times New Roman" w:hAnsi="Calibri" w:cs="Calibri"/>
                <w:color w:val="4472C4" w:themeColor="accent1"/>
                <w:kern w:val="0"/>
                <w:lang w:eastAsia="es-ES"/>
                <w14:ligatures w14:val="none"/>
              </w:rPr>
            </w:pPr>
            <w:r w:rsidRPr="006F551B">
              <w:rPr>
                <w:rFonts w:ascii="Calibri" w:eastAsia="Times New Roman" w:hAnsi="Calibri" w:cs="Calibri"/>
                <w:color w:val="4472C4" w:themeColor="accent1"/>
                <w:kern w:val="0"/>
                <w:lang w:eastAsia="es-ES"/>
                <w14:ligatures w14:val="none"/>
              </w:rPr>
              <w:t>Calificación: 4/10.</w:t>
            </w:r>
          </w:p>
          <w:p w14:paraId="34C9F3E7"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4F40016C"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2580891E" w14:textId="77777777" w:rsidTr="00EC3616">
        <w:trPr>
          <w:trHeight w:val="288"/>
        </w:trPr>
        <w:tc>
          <w:tcPr>
            <w:tcW w:w="8504" w:type="dxa"/>
            <w:tcBorders>
              <w:top w:val="nil"/>
              <w:left w:val="nil"/>
              <w:bottom w:val="nil"/>
              <w:right w:val="nil"/>
            </w:tcBorders>
            <w:shd w:val="clear" w:color="auto" w:fill="auto"/>
            <w:noWrap/>
            <w:vAlign w:val="bottom"/>
            <w:hideMark/>
          </w:tcPr>
          <w:p w14:paraId="5F032A68" w14:textId="77777777" w:rsidR="00EC3616" w:rsidRDefault="00EC3616" w:rsidP="00BC07EE">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beneficios aporta la estructuración en estándares de competencias profesionales al sistema productivo?</w:t>
            </w:r>
          </w:p>
          <w:p w14:paraId="2BA3E7D2" w14:textId="77777777" w:rsidR="00AA6E9C" w:rsidRDefault="00AA6E9C" w:rsidP="00BC07EE">
            <w:pPr>
              <w:spacing w:after="0" w:line="240" w:lineRule="auto"/>
              <w:jc w:val="both"/>
              <w:rPr>
                <w:rFonts w:ascii="Calibri" w:eastAsia="Times New Roman" w:hAnsi="Calibri" w:cs="Calibri"/>
                <w:b/>
                <w:bCs/>
                <w:color w:val="000000"/>
                <w:kern w:val="0"/>
                <w:lang w:eastAsia="es-ES"/>
                <w14:ligatures w14:val="none"/>
              </w:rPr>
            </w:pPr>
          </w:p>
          <w:p w14:paraId="7B772983" w14:textId="77777777" w:rsidR="00AA6E9C" w:rsidRPr="00AA6E9C" w:rsidRDefault="00AA6E9C" w:rsidP="00BC07EE">
            <w:pPr>
              <w:spacing w:after="0" w:line="240" w:lineRule="auto"/>
              <w:jc w:val="both"/>
              <w:rPr>
                <w:rFonts w:ascii="Calibri" w:eastAsia="Times New Roman" w:hAnsi="Calibri" w:cs="Calibri"/>
                <w:b/>
                <w:bCs/>
                <w:color w:val="000000"/>
                <w:kern w:val="0"/>
                <w:lang w:eastAsia="es-ES"/>
                <w14:ligatures w14:val="none"/>
              </w:rPr>
            </w:pPr>
          </w:p>
        </w:tc>
      </w:tr>
    </w:tbl>
    <w:p w14:paraId="68693BE6" w14:textId="77777777" w:rsidR="0062406E" w:rsidRPr="0062406E" w:rsidRDefault="0062406E" w:rsidP="00BC07EE">
      <w:pPr>
        <w:jc w:val="both"/>
      </w:pPr>
      <w:r w:rsidRPr="0062406E">
        <w:t>La estructuración en estándares de competencias profesionales aporta varios beneficios al sistema productivo. En primer lugar, permite una mayor claridad y precisión en la definición de los perfiles profesionales y las competencias necesarias para cada posición, lo que facilita la identificación de las necesidades de formación y desarrollo de los trabajadores.</w:t>
      </w:r>
    </w:p>
    <w:p w14:paraId="282BE5DC" w14:textId="77777777" w:rsidR="0062406E" w:rsidRPr="0062406E" w:rsidRDefault="0062406E" w:rsidP="00BC07EE">
      <w:pPr>
        <w:jc w:val="both"/>
      </w:pPr>
      <w:r w:rsidRPr="0062406E">
        <w:t xml:space="preserve">Además, la estructuración en estándares de competencias profesionales permite una mayor flexibilidad y adaptabilidad en la formación y el desarrollo de los trabajadores, ya que se centra en </w:t>
      </w:r>
      <w:proofErr w:type="spellStart"/>
      <w:r w:rsidRPr="0062406E">
        <w:t>laevaluación</w:t>
      </w:r>
      <w:proofErr w:type="spellEnd"/>
      <w:r w:rsidRPr="0062406E">
        <w:t xml:space="preserve"> de las competencias y no solo en la acumulación de créditos o horas de formación.</w:t>
      </w:r>
    </w:p>
    <w:p w14:paraId="371DF3B4" w14:textId="77777777" w:rsidR="0062406E" w:rsidRPr="0062406E" w:rsidRDefault="0062406E" w:rsidP="00BC07EE">
      <w:pPr>
        <w:jc w:val="both"/>
      </w:pPr>
      <w:r w:rsidRPr="0062406E">
        <w:t>También, la estructuración en estándares de competencias profesionales facilita la movilidad laboral y la reconstrucción de carreras profesionales, ya que los trabajadores pueden demostrar sus competencias y habilidades de manera objetiva y comparable.</w:t>
      </w:r>
    </w:p>
    <w:p w14:paraId="131AFE82" w14:textId="77777777" w:rsidR="0062406E" w:rsidRPr="0062406E" w:rsidRDefault="0062406E" w:rsidP="00BC07EE">
      <w:pPr>
        <w:jc w:val="both"/>
      </w:pPr>
      <w:r w:rsidRPr="0062406E">
        <w:t>En el contexto del documento proporcionado, se puede observar que la estructuración en estándares de competencias profesionales se utiliza para definir los perfiles profesionales de los formadores y formadoras en diferentes áreas, como la instalación y mantenimiento, la fabricación mecánica, la hostelería y turismo, entre otras. Esto permite una mayor claridad y precisión en la definición de las competencias necesarias para cada posición y facilita la identificación de las necesidades de formación y desarrollo de los trabajadores.</w:t>
      </w:r>
    </w:p>
    <w:p w14:paraId="0DA28AF6" w14:textId="77777777" w:rsidR="0062406E" w:rsidRPr="0062406E" w:rsidRDefault="0062406E" w:rsidP="00BC07EE">
      <w:pPr>
        <w:jc w:val="both"/>
      </w:pPr>
      <w:r w:rsidRPr="0062406E">
        <w:t>En resumen, la estructuración en estándares de competencias profesionales aporta beneficios como:</w:t>
      </w:r>
    </w:p>
    <w:p w14:paraId="2FB9A8A7" w14:textId="77777777" w:rsidR="0062406E" w:rsidRPr="0062406E" w:rsidRDefault="0062406E" w:rsidP="00BC07EE">
      <w:pPr>
        <w:numPr>
          <w:ilvl w:val="0"/>
          <w:numId w:val="20"/>
        </w:numPr>
        <w:jc w:val="both"/>
      </w:pPr>
      <w:r w:rsidRPr="0062406E">
        <w:t>Mayor claridad y precisión en la definición de perfiles profesionales y competencias</w:t>
      </w:r>
    </w:p>
    <w:p w14:paraId="0087EBBC" w14:textId="77777777" w:rsidR="0062406E" w:rsidRPr="0062406E" w:rsidRDefault="0062406E" w:rsidP="00BC07EE">
      <w:pPr>
        <w:numPr>
          <w:ilvl w:val="0"/>
          <w:numId w:val="20"/>
        </w:numPr>
        <w:jc w:val="both"/>
      </w:pPr>
      <w:r w:rsidRPr="0062406E">
        <w:t>Mayor flexibilidad y adaptabilidad en la formación y el desarrollo de los trabajadores</w:t>
      </w:r>
    </w:p>
    <w:p w14:paraId="796B2F56" w14:textId="77777777" w:rsidR="0062406E" w:rsidRPr="0062406E" w:rsidRDefault="0062406E" w:rsidP="00BC07EE">
      <w:pPr>
        <w:numPr>
          <w:ilvl w:val="0"/>
          <w:numId w:val="20"/>
        </w:numPr>
        <w:jc w:val="both"/>
      </w:pPr>
      <w:r w:rsidRPr="0062406E">
        <w:t>Facilita la movilidad laboral y la reconstrucción de carreras profesionales</w:t>
      </w:r>
    </w:p>
    <w:p w14:paraId="2003DE3F" w14:textId="77777777" w:rsidR="0062406E" w:rsidRPr="0062406E" w:rsidRDefault="0062406E" w:rsidP="00BC07EE">
      <w:pPr>
        <w:numPr>
          <w:ilvl w:val="0"/>
          <w:numId w:val="20"/>
        </w:numPr>
        <w:jc w:val="both"/>
      </w:pPr>
      <w:r w:rsidRPr="0062406E">
        <w:lastRenderedPageBreak/>
        <w:t>Permite una mayor objetividad y comparabilidad en la evaluación de las competencias y habilidades de los trabajadores.</w:t>
      </w:r>
    </w:p>
    <w:p w14:paraId="15CA2570" w14:textId="77777777" w:rsidR="006F551B" w:rsidRPr="006F551B" w:rsidRDefault="006F551B" w:rsidP="00BC07EE">
      <w:pPr>
        <w:jc w:val="both"/>
        <w:rPr>
          <w:color w:val="4472C4" w:themeColor="accent1"/>
        </w:rPr>
      </w:pPr>
      <w:r w:rsidRPr="006F551B">
        <w:rPr>
          <w:color w:val="4472C4" w:themeColor="accent1"/>
        </w:rPr>
        <w:t>Evaluación: La respuesta es detallada, pero contiene muchas inferencias y elementos no respaldados explícitamente por el documento. Aunque es creativa y bien estructurada, la falta de precisión en su conexión directa con el texto disminuye su relevancia.</w:t>
      </w:r>
    </w:p>
    <w:p w14:paraId="035D527B" w14:textId="070B09F1" w:rsidR="00803010" w:rsidRPr="006F551B" w:rsidRDefault="006F551B" w:rsidP="00BC07EE">
      <w:pPr>
        <w:jc w:val="both"/>
        <w:rPr>
          <w:color w:val="4472C4" w:themeColor="accent1"/>
        </w:rPr>
      </w:pPr>
      <w:r w:rsidRPr="006F551B">
        <w:rPr>
          <w:color w:val="4472C4" w:themeColor="accent1"/>
        </w:rPr>
        <w:t>Calificación: 6/10.</w:t>
      </w:r>
    </w:p>
    <w:sectPr w:rsidR="00803010" w:rsidRPr="006F5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16F"/>
    <w:multiLevelType w:val="hybridMultilevel"/>
    <w:tmpl w:val="AF724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56B48"/>
    <w:multiLevelType w:val="hybridMultilevel"/>
    <w:tmpl w:val="EA8C9F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9253D5"/>
    <w:multiLevelType w:val="multilevel"/>
    <w:tmpl w:val="92B2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1120"/>
    <w:multiLevelType w:val="multilevel"/>
    <w:tmpl w:val="3E86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A7551"/>
    <w:multiLevelType w:val="multilevel"/>
    <w:tmpl w:val="114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94260"/>
    <w:multiLevelType w:val="multilevel"/>
    <w:tmpl w:val="5AF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905B8"/>
    <w:multiLevelType w:val="multilevel"/>
    <w:tmpl w:val="1AA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D63A4"/>
    <w:multiLevelType w:val="multilevel"/>
    <w:tmpl w:val="C1764B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44E06"/>
    <w:multiLevelType w:val="multilevel"/>
    <w:tmpl w:val="111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A2C8A"/>
    <w:multiLevelType w:val="multilevel"/>
    <w:tmpl w:val="AE18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E2068"/>
    <w:multiLevelType w:val="multilevel"/>
    <w:tmpl w:val="DFC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71220"/>
    <w:multiLevelType w:val="multilevel"/>
    <w:tmpl w:val="FF8A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40A61"/>
    <w:multiLevelType w:val="multilevel"/>
    <w:tmpl w:val="BC64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46B86"/>
    <w:multiLevelType w:val="multilevel"/>
    <w:tmpl w:val="70C6DD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5268C"/>
    <w:multiLevelType w:val="multilevel"/>
    <w:tmpl w:val="EEF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6137C"/>
    <w:multiLevelType w:val="multilevel"/>
    <w:tmpl w:val="65A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E7EA6"/>
    <w:multiLevelType w:val="multilevel"/>
    <w:tmpl w:val="D238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75750"/>
    <w:multiLevelType w:val="multilevel"/>
    <w:tmpl w:val="A0E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322B5"/>
    <w:multiLevelType w:val="multilevel"/>
    <w:tmpl w:val="593A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A5DAA"/>
    <w:multiLevelType w:val="multilevel"/>
    <w:tmpl w:val="2252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76851">
    <w:abstractNumId w:val="3"/>
  </w:num>
  <w:num w:numId="2" w16cid:durableId="722797672">
    <w:abstractNumId w:val="7"/>
  </w:num>
  <w:num w:numId="3" w16cid:durableId="1864436828">
    <w:abstractNumId w:val="0"/>
  </w:num>
  <w:num w:numId="4" w16cid:durableId="1787769505">
    <w:abstractNumId w:val="1"/>
  </w:num>
  <w:num w:numId="5" w16cid:durableId="252976621">
    <w:abstractNumId w:val="10"/>
  </w:num>
  <w:num w:numId="6" w16cid:durableId="2053188233">
    <w:abstractNumId w:val="13"/>
  </w:num>
  <w:num w:numId="7" w16cid:durableId="438112184">
    <w:abstractNumId w:val="4"/>
  </w:num>
  <w:num w:numId="8" w16cid:durableId="1106119881">
    <w:abstractNumId w:val="16"/>
  </w:num>
  <w:num w:numId="9" w16cid:durableId="1886093152">
    <w:abstractNumId w:val="8"/>
  </w:num>
  <w:num w:numId="10" w16cid:durableId="1488404045">
    <w:abstractNumId w:val="11"/>
  </w:num>
  <w:num w:numId="11" w16cid:durableId="1110705664">
    <w:abstractNumId w:val="6"/>
  </w:num>
  <w:num w:numId="12" w16cid:durableId="13776877">
    <w:abstractNumId w:val="15"/>
  </w:num>
  <w:num w:numId="13" w16cid:durableId="757870748">
    <w:abstractNumId w:val="18"/>
  </w:num>
  <w:num w:numId="14" w16cid:durableId="186603862">
    <w:abstractNumId w:val="14"/>
  </w:num>
  <w:num w:numId="15" w16cid:durableId="800730416">
    <w:abstractNumId w:val="12"/>
  </w:num>
  <w:num w:numId="16" w16cid:durableId="1363163967">
    <w:abstractNumId w:val="17"/>
  </w:num>
  <w:num w:numId="17" w16cid:durableId="1257401675">
    <w:abstractNumId w:val="19"/>
  </w:num>
  <w:num w:numId="18" w16cid:durableId="36206430">
    <w:abstractNumId w:val="9"/>
  </w:num>
  <w:num w:numId="19" w16cid:durableId="1661081432">
    <w:abstractNumId w:val="2"/>
  </w:num>
  <w:num w:numId="20" w16cid:durableId="1870070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16"/>
    <w:rsid w:val="00025B0B"/>
    <w:rsid w:val="001212AC"/>
    <w:rsid w:val="0013121A"/>
    <w:rsid w:val="00132D44"/>
    <w:rsid w:val="001A01B3"/>
    <w:rsid w:val="00223073"/>
    <w:rsid w:val="002C57CA"/>
    <w:rsid w:val="00306F6C"/>
    <w:rsid w:val="003214FD"/>
    <w:rsid w:val="00332AB7"/>
    <w:rsid w:val="003473B8"/>
    <w:rsid w:val="003A3B4C"/>
    <w:rsid w:val="004A7353"/>
    <w:rsid w:val="0056004C"/>
    <w:rsid w:val="00587F4E"/>
    <w:rsid w:val="0062406E"/>
    <w:rsid w:val="006F551B"/>
    <w:rsid w:val="00724A04"/>
    <w:rsid w:val="007C3AFE"/>
    <w:rsid w:val="00803010"/>
    <w:rsid w:val="008248F1"/>
    <w:rsid w:val="00846735"/>
    <w:rsid w:val="0085685D"/>
    <w:rsid w:val="00915ADD"/>
    <w:rsid w:val="00AA6E9C"/>
    <w:rsid w:val="00AB34AD"/>
    <w:rsid w:val="00B21862"/>
    <w:rsid w:val="00B578A6"/>
    <w:rsid w:val="00B77842"/>
    <w:rsid w:val="00BC07EE"/>
    <w:rsid w:val="00BF0B49"/>
    <w:rsid w:val="00C151EC"/>
    <w:rsid w:val="00CC1ED1"/>
    <w:rsid w:val="00DE6A19"/>
    <w:rsid w:val="00E46BF9"/>
    <w:rsid w:val="00EC3616"/>
    <w:rsid w:val="00EC7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691E"/>
  <w15:chartTrackingRefBased/>
  <w15:docId w15:val="{93B88D98-D16E-43B7-844A-9516A57B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616"/>
    <w:pPr>
      <w:ind w:left="720"/>
      <w:contextualSpacing/>
    </w:pPr>
  </w:style>
  <w:style w:type="character" w:customStyle="1" w:styleId="Ttulo1Car">
    <w:name w:val="Título 1 Car"/>
    <w:basedOn w:val="Fuentedeprrafopredeter"/>
    <w:link w:val="Ttulo1"/>
    <w:uiPriority w:val="9"/>
    <w:rsid w:val="00AB34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5546">
      <w:bodyDiv w:val="1"/>
      <w:marLeft w:val="0"/>
      <w:marRight w:val="0"/>
      <w:marTop w:val="0"/>
      <w:marBottom w:val="0"/>
      <w:divBdr>
        <w:top w:val="none" w:sz="0" w:space="0" w:color="auto"/>
        <w:left w:val="none" w:sz="0" w:space="0" w:color="auto"/>
        <w:bottom w:val="none" w:sz="0" w:space="0" w:color="auto"/>
        <w:right w:val="none" w:sz="0" w:space="0" w:color="auto"/>
      </w:divBdr>
    </w:div>
    <w:div w:id="73671357">
      <w:bodyDiv w:val="1"/>
      <w:marLeft w:val="0"/>
      <w:marRight w:val="0"/>
      <w:marTop w:val="0"/>
      <w:marBottom w:val="0"/>
      <w:divBdr>
        <w:top w:val="none" w:sz="0" w:space="0" w:color="auto"/>
        <w:left w:val="none" w:sz="0" w:space="0" w:color="auto"/>
        <w:bottom w:val="none" w:sz="0" w:space="0" w:color="auto"/>
        <w:right w:val="none" w:sz="0" w:space="0" w:color="auto"/>
      </w:divBdr>
    </w:div>
    <w:div w:id="220750399">
      <w:bodyDiv w:val="1"/>
      <w:marLeft w:val="0"/>
      <w:marRight w:val="0"/>
      <w:marTop w:val="0"/>
      <w:marBottom w:val="0"/>
      <w:divBdr>
        <w:top w:val="none" w:sz="0" w:space="0" w:color="auto"/>
        <w:left w:val="none" w:sz="0" w:space="0" w:color="auto"/>
        <w:bottom w:val="none" w:sz="0" w:space="0" w:color="auto"/>
        <w:right w:val="none" w:sz="0" w:space="0" w:color="auto"/>
      </w:divBdr>
    </w:div>
    <w:div w:id="341443246">
      <w:bodyDiv w:val="1"/>
      <w:marLeft w:val="0"/>
      <w:marRight w:val="0"/>
      <w:marTop w:val="0"/>
      <w:marBottom w:val="0"/>
      <w:divBdr>
        <w:top w:val="none" w:sz="0" w:space="0" w:color="auto"/>
        <w:left w:val="none" w:sz="0" w:space="0" w:color="auto"/>
        <w:bottom w:val="none" w:sz="0" w:space="0" w:color="auto"/>
        <w:right w:val="none" w:sz="0" w:space="0" w:color="auto"/>
      </w:divBdr>
    </w:div>
    <w:div w:id="415515881">
      <w:bodyDiv w:val="1"/>
      <w:marLeft w:val="0"/>
      <w:marRight w:val="0"/>
      <w:marTop w:val="0"/>
      <w:marBottom w:val="0"/>
      <w:divBdr>
        <w:top w:val="none" w:sz="0" w:space="0" w:color="auto"/>
        <w:left w:val="none" w:sz="0" w:space="0" w:color="auto"/>
        <w:bottom w:val="none" w:sz="0" w:space="0" w:color="auto"/>
        <w:right w:val="none" w:sz="0" w:space="0" w:color="auto"/>
      </w:divBdr>
    </w:div>
    <w:div w:id="428357953">
      <w:bodyDiv w:val="1"/>
      <w:marLeft w:val="0"/>
      <w:marRight w:val="0"/>
      <w:marTop w:val="0"/>
      <w:marBottom w:val="0"/>
      <w:divBdr>
        <w:top w:val="none" w:sz="0" w:space="0" w:color="auto"/>
        <w:left w:val="none" w:sz="0" w:space="0" w:color="auto"/>
        <w:bottom w:val="none" w:sz="0" w:space="0" w:color="auto"/>
        <w:right w:val="none" w:sz="0" w:space="0" w:color="auto"/>
      </w:divBdr>
    </w:div>
    <w:div w:id="437408581">
      <w:bodyDiv w:val="1"/>
      <w:marLeft w:val="0"/>
      <w:marRight w:val="0"/>
      <w:marTop w:val="0"/>
      <w:marBottom w:val="0"/>
      <w:divBdr>
        <w:top w:val="none" w:sz="0" w:space="0" w:color="auto"/>
        <w:left w:val="none" w:sz="0" w:space="0" w:color="auto"/>
        <w:bottom w:val="none" w:sz="0" w:space="0" w:color="auto"/>
        <w:right w:val="none" w:sz="0" w:space="0" w:color="auto"/>
      </w:divBdr>
    </w:div>
    <w:div w:id="463158008">
      <w:bodyDiv w:val="1"/>
      <w:marLeft w:val="0"/>
      <w:marRight w:val="0"/>
      <w:marTop w:val="0"/>
      <w:marBottom w:val="0"/>
      <w:divBdr>
        <w:top w:val="none" w:sz="0" w:space="0" w:color="auto"/>
        <w:left w:val="none" w:sz="0" w:space="0" w:color="auto"/>
        <w:bottom w:val="none" w:sz="0" w:space="0" w:color="auto"/>
        <w:right w:val="none" w:sz="0" w:space="0" w:color="auto"/>
      </w:divBdr>
    </w:div>
    <w:div w:id="488131580">
      <w:bodyDiv w:val="1"/>
      <w:marLeft w:val="0"/>
      <w:marRight w:val="0"/>
      <w:marTop w:val="0"/>
      <w:marBottom w:val="0"/>
      <w:divBdr>
        <w:top w:val="none" w:sz="0" w:space="0" w:color="auto"/>
        <w:left w:val="none" w:sz="0" w:space="0" w:color="auto"/>
        <w:bottom w:val="none" w:sz="0" w:space="0" w:color="auto"/>
        <w:right w:val="none" w:sz="0" w:space="0" w:color="auto"/>
      </w:divBdr>
    </w:div>
    <w:div w:id="492452205">
      <w:bodyDiv w:val="1"/>
      <w:marLeft w:val="0"/>
      <w:marRight w:val="0"/>
      <w:marTop w:val="0"/>
      <w:marBottom w:val="0"/>
      <w:divBdr>
        <w:top w:val="none" w:sz="0" w:space="0" w:color="auto"/>
        <w:left w:val="none" w:sz="0" w:space="0" w:color="auto"/>
        <w:bottom w:val="none" w:sz="0" w:space="0" w:color="auto"/>
        <w:right w:val="none" w:sz="0" w:space="0" w:color="auto"/>
      </w:divBdr>
    </w:div>
    <w:div w:id="504977697">
      <w:bodyDiv w:val="1"/>
      <w:marLeft w:val="0"/>
      <w:marRight w:val="0"/>
      <w:marTop w:val="0"/>
      <w:marBottom w:val="0"/>
      <w:divBdr>
        <w:top w:val="none" w:sz="0" w:space="0" w:color="auto"/>
        <w:left w:val="none" w:sz="0" w:space="0" w:color="auto"/>
        <w:bottom w:val="none" w:sz="0" w:space="0" w:color="auto"/>
        <w:right w:val="none" w:sz="0" w:space="0" w:color="auto"/>
      </w:divBdr>
    </w:div>
    <w:div w:id="660159133">
      <w:bodyDiv w:val="1"/>
      <w:marLeft w:val="0"/>
      <w:marRight w:val="0"/>
      <w:marTop w:val="0"/>
      <w:marBottom w:val="0"/>
      <w:divBdr>
        <w:top w:val="none" w:sz="0" w:space="0" w:color="auto"/>
        <w:left w:val="none" w:sz="0" w:space="0" w:color="auto"/>
        <w:bottom w:val="none" w:sz="0" w:space="0" w:color="auto"/>
        <w:right w:val="none" w:sz="0" w:space="0" w:color="auto"/>
      </w:divBdr>
    </w:div>
    <w:div w:id="732168276">
      <w:bodyDiv w:val="1"/>
      <w:marLeft w:val="0"/>
      <w:marRight w:val="0"/>
      <w:marTop w:val="0"/>
      <w:marBottom w:val="0"/>
      <w:divBdr>
        <w:top w:val="none" w:sz="0" w:space="0" w:color="auto"/>
        <w:left w:val="none" w:sz="0" w:space="0" w:color="auto"/>
        <w:bottom w:val="none" w:sz="0" w:space="0" w:color="auto"/>
        <w:right w:val="none" w:sz="0" w:space="0" w:color="auto"/>
      </w:divBdr>
    </w:div>
    <w:div w:id="734084850">
      <w:bodyDiv w:val="1"/>
      <w:marLeft w:val="0"/>
      <w:marRight w:val="0"/>
      <w:marTop w:val="0"/>
      <w:marBottom w:val="0"/>
      <w:divBdr>
        <w:top w:val="none" w:sz="0" w:space="0" w:color="auto"/>
        <w:left w:val="none" w:sz="0" w:space="0" w:color="auto"/>
        <w:bottom w:val="none" w:sz="0" w:space="0" w:color="auto"/>
        <w:right w:val="none" w:sz="0" w:space="0" w:color="auto"/>
      </w:divBdr>
    </w:div>
    <w:div w:id="747075841">
      <w:bodyDiv w:val="1"/>
      <w:marLeft w:val="0"/>
      <w:marRight w:val="0"/>
      <w:marTop w:val="0"/>
      <w:marBottom w:val="0"/>
      <w:divBdr>
        <w:top w:val="none" w:sz="0" w:space="0" w:color="auto"/>
        <w:left w:val="none" w:sz="0" w:space="0" w:color="auto"/>
        <w:bottom w:val="none" w:sz="0" w:space="0" w:color="auto"/>
        <w:right w:val="none" w:sz="0" w:space="0" w:color="auto"/>
      </w:divBdr>
      <w:divsChild>
        <w:div w:id="449249325">
          <w:marLeft w:val="0"/>
          <w:marRight w:val="0"/>
          <w:marTop w:val="0"/>
          <w:marBottom w:val="0"/>
          <w:divBdr>
            <w:top w:val="none" w:sz="0" w:space="0" w:color="auto"/>
            <w:left w:val="none" w:sz="0" w:space="0" w:color="auto"/>
            <w:bottom w:val="none" w:sz="0" w:space="0" w:color="auto"/>
            <w:right w:val="none" w:sz="0" w:space="0" w:color="auto"/>
          </w:divBdr>
          <w:divsChild>
            <w:div w:id="405764702">
              <w:marLeft w:val="0"/>
              <w:marRight w:val="0"/>
              <w:marTop w:val="100"/>
              <w:marBottom w:val="10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sChild>
                    <w:div w:id="1041325536">
                      <w:marLeft w:val="0"/>
                      <w:marRight w:val="0"/>
                      <w:marTop w:val="0"/>
                      <w:marBottom w:val="0"/>
                      <w:divBdr>
                        <w:top w:val="none" w:sz="0" w:space="0" w:color="auto"/>
                        <w:left w:val="none" w:sz="0" w:space="0" w:color="auto"/>
                        <w:bottom w:val="none" w:sz="0" w:space="0" w:color="auto"/>
                        <w:right w:val="none" w:sz="0" w:space="0" w:color="auto"/>
                      </w:divBdr>
                      <w:divsChild>
                        <w:div w:id="1952203318">
                          <w:marLeft w:val="0"/>
                          <w:marRight w:val="0"/>
                          <w:marTop w:val="0"/>
                          <w:marBottom w:val="0"/>
                          <w:divBdr>
                            <w:top w:val="none" w:sz="0" w:space="0" w:color="auto"/>
                            <w:left w:val="none" w:sz="0" w:space="0" w:color="auto"/>
                            <w:bottom w:val="none" w:sz="0" w:space="0" w:color="auto"/>
                            <w:right w:val="none" w:sz="0" w:space="0" w:color="auto"/>
                          </w:divBdr>
                          <w:divsChild>
                            <w:div w:id="1154030477">
                              <w:marLeft w:val="0"/>
                              <w:marRight w:val="0"/>
                              <w:marTop w:val="0"/>
                              <w:marBottom w:val="0"/>
                              <w:divBdr>
                                <w:top w:val="none" w:sz="0" w:space="0" w:color="auto"/>
                                <w:left w:val="none" w:sz="0" w:space="0" w:color="auto"/>
                                <w:bottom w:val="none" w:sz="0" w:space="0" w:color="auto"/>
                                <w:right w:val="none" w:sz="0" w:space="0" w:color="auto"/>
                              </w:divBdr>
                              <w:divsChild>
                                <w:div w:id="1833638278">
                                  <w:marLeft w:val="0"/>
                                  <w:marRight w:val="0"/>
                                  <w:marTop w:val="0"/>
                                  <w:marBottom w:val="0"/>
                                  <w:divBdr>
                                    <w:top w:val="none" w:sz="0" w:space="0" w:color="auto"/>
                                    <w:left w:val="none" w:sz="0" w:space="0" w:color="auto"/>
                                    <w:bottom w:val="none" w:sz="0" w:space="0" w:color="auto"/>
                                    <w:right w:val="none" w:sz="0" w:space="0" w:color="auto"/>
                                  </w:divBdr>
                                  <w:divsChild>
                                    <w:div w:id="1269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521541">
      <w:bodyDiv w:val="1"/>
      <w:marLeft w:val="0"/>
      <w:marRight w:val="0"/>
      <w:marTop w:val="0"/>
      <w:marBottom w:val="0"/>
      <w:divBdr>
        <w:top w:val="none" w:sz="0" w:space="0" w:color="auto"/>
        <w:left w:val="none" w:sz="0" w:space="0" w:color="auto"/>
        <w:bottom w:val="none" w:sz="0" w:space="0" w:color="auto"/>
        <w:right w:val="none" w:sz="0" w:space="0" w:color="auto"/>
      </w:divBdr>
    </w:div>
    <w:div w:id="782262042">
      <w:bodyDiv w:val="1"/>
      <w:marLeft w:val="0"/>
      <w:marRight w:val="0"/>
      <w:marTop w:val="0"/>
      <w:marBottom w:val="0"/>
      <w:divBdr>
        <w:top w:val="none" w:sz="0" w:space="0" w:color="auto"/>
        <w:left w:val="none" w:sz="0" w:space="0" w:color="auto"/>
        <w:bottom w:val="none" w:sz="0" w:space="0" w:color="auto"/>
        <w:right w:val="none" w:sz="0" w:space="0" w:color="auto"/>
      </w:divBdr>
    </w:div>
    <w:div w:id="782268856">
      <w:bodyDiv w:val="1"/>
      <w:marLeft w:val="0"/>
      <w:marRight w:val="0"/>
      <w:marTop w:val="0"/>
      <w:marBottom w:val="0"/>
      <w:divBdr>
        <w:top w:val="none" w:sz="0" w:space="0" w:color="auto"/>
        <w:left w:val="none" w:sz="0" w:space="0" w:color="auto"/>
        <w:bottom w:val="none" w:sz="0" w:space="0" w:color="auto"/>
        <w:right w:val="none" w:sz="0" w:space="0" w:color="auto"/>
      </w:divBdr>
    </w:div>
    <w:div w:id="855076932">
      <w:bodyDiv w:val="1"/>
      <w:marLeft w:val="0"/>
      <w:marRight w:val="0"/>
      <w:marTop w:val="0"/>
      <w:marBottom w:val="0"/>
      <w:divBdr>
        <w:top w:val="none" w:sz="0" w:space="0" w:color="auto"/>
        <w:left w:val="none" w:sz="0" w:space="0" w:color="auto"/>
        <w:bottom w:val="none" w:sz="0" w:space="0" w:color="auto"/>
        <w:right w:val="none" w:sz="0" w:space="0" w:color="auto"/>
      </w:divBdr>
    </w:div>
    <w:div w:id="871112558">
      <w:bodyDiv w:val="1"/>
      <w:marLeft w:val="0"/>
      <w:marRight w:val="0"/>
      <w:marTop w:val="0"/>
      <w:marBottom w:val="0"/>
      <w:divBdr>
        <w:top w:val="none" w:sz="0" w:space="0" w:color="auto"/>
        <w:left w:val="none" w:sz="0" w:space="0" w:color="auto"/>
        <w:bottom w:val="none" w:sz="0" w:space="0" w:color="auto"/>
        <w:right w:val="none" w:sz="0" w:space="0" w:color="auto"/>
      </w:divBdr>
    </w:div>
    <w:div w:id="872040350">
      <w:bodyDiv w:val="1"/>
      <w:marLeft w:val="0"/>
      <w:marRight w:val="0"/>
      <w:marTop w:val="0"/>
      <w:marBottom w:val="0"/>
      <w:divBdr>
        <w:top w:val="none" w:sz="0" w:space="0" w:color="auto"/>
        <w:left w:val="none" w:sz="0" w:space="0" w:color="auto"/>
        <w:bottom w:val="none" w:sz="0" w:space="0" w:color="auto"/>
        <w:right w:val="none" w:sz="0" w:space="0" w:color="auto"/>
      </w:divBdr>
      <w:divsChild>
        <w:div w:id="1251743268">
          <w:marLeft w:val="0"/>
          <w:marRight w:val="0"/>
          <w:marTop w:val="0"/>
          <w:marBottom w:val="0"/>
          <w:divBdr>
            <w:top w:val="none" w:sz="0" w:space="0" w:color="auto"/>
            <w:left w:val="none" w:sz="0" w:space="0" w:color="auto"/>
            <w:bottom w:val="none" w:sz="0" w:space="0" w:color="auto"/>
            <w:right w:val="none" w:sz="0" w:space="0" w:color="auto"/>
          </w:divBdr>
          <w:divsChild>
            <w:div w:id="489952556">
              <w:marLeft w:val="0"/>
              <w:marRight w:val="0"/>
              <w:marTop w:val="100"/>
              <w:marBottom w:val="100"/>
              <w:divBdr>
                <w:top w:val="none" w:sz="0" w:space="0" w:color="auto"/>
                <w:left w:val="none" w:sz="0" w:space="0" w:color="auto"/>
                <w:bottom w:val="none" w:sz="0" w:space="0" w:color="auto"/>
                <w:right w:val="none" w:sz="0" w:space="0" w:color="auto"/>
              </w:divBdr>
              <w:divsChild>
                <w:div w:id="2060545172">
                  <w:marLeft w:val="0"/>
                  <w:marRight w:val="0"/>
                  <w:marTop w:val="0"/>
                  <w:marBottom w:val="0"/>
                  <w:divBdr>
                    <w:top w:val="none" w:sz="0" w:space="0" w:color="auto"/>
                    <w:left w:val="none" w:sz="0" w:space="0" w:color="auto"/>
                    <w:bottom w:val="none" w:sz="0" w:space="0" w:color="auto"/>
                    <w:right w:val="none" w:sz="0" w:space="0" w:color="auto"/>
                  </w:divBdr>
                  <w:divsChild>
                    <w:div w:id="150412947">
                      <w:marLeft w:val="0"/>
                      <w:marRight w:val="0"/>
                      <w:marTop w:val="0"/>
                      <w:marBottom w:val="0"/>
                      <w:divBdr>
                        <w:top w:val="none" w:sz="0" w:space="0" w:color="auto"/>
                        <w:left w:val="none" w:sz="0" w:space="0" w:color="auto"/>
                        <w:bottom w:val="none" w:sz="0" w:space="0" w:color="auto"/>
                        <w:right w:val="none" w:sz="0" w:space="0" w:color="auto"/>
                      </w:divBdr>
                      <w:divsChild>
                        <w:div w:id="1070889119">
                          <w:marLeft w:val="0"/>
                          <w:marRight w:val="0"/>
                          <w:marTop w:val="0"/>
                          <w:marBottom w:val="0"/>
                          <w:divBdr>
                            <w:top w:val="none" w:sz="0" w:space="0" w:color="auto"/>
                            <w:left w:val="none" w:sz="0" w:space="0" w:color="auto"/>
                            <w:bottom w:val="none" w:sz="0" w:space="0" w:color="auto"/>
                            <w:right w:val="none" w:sz="0" w:space="0" w:color="auto"/>
                          </w:divBdr>
                          <w:divsChild>
                            <w:div w:id="751779606">
                              <w:marLeft w:val="0"/>
                              <w:marRight w:val="0"/>
                              <w:marTop w:val="0"/>
                              <w:marBottom w:val="0"/>
                              <w:divBdr>
                                <w:top w:val="none" w:sz="0" w:space="0" w:color="auto"/>
                                <w:left w:val="none" w:sz="0" w:space="0" w:color="auto"/>
                                <w:bottom w:val="none" w:sz="0" w:space="0" w:color="auto"/>
                                <w:right w:val="none" w:sz="0" w:space="0" w:color="auto"/>
                              </w:divBdr>
                              <w:divsChild>
                                <w:div w:id="77796188">
                                  <w:marLeft w:val="0"/>
                                  <w:marRight w:val="0"/>
                                  <w:marTop w:val="0"/>
                                  <w:marBottom w:val="0"/>
                                  <w:divBdr>
                                    <w:top w:val="none" w:sz="0" w:space="0" w:color="auto"/>
                                    <w:left w:val="none" w:sz="0" w:space="0" w:color="auto"/>
                                    <w:bottom w:val="none" w:sz="0" w:space="0" w:color="auto"/>
                                    <w:right w:val="none" w:sz="0" w:space="0" w:color="auto"/>
                                  </w:divBdr>
                                  <w:divsChild>
                                    <w:div w:id="210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23089">
      <w:bodyDiv w:val="1"/>
      <w:marLeft w:val="0"/>
      <w:marRight w:val="0"/>
      <w:marTop w:val="0"/>
      <w:marBottom w:val="0"/>
      <w:divBdr>
        <w:top w:val="none" w:sz="0" w:space="0" w:color="auto"/>
        <w:left w:val="none" w:sz="0" w:space="0" w:color="auto"/>
        <w:bottom w:val="none" w:sz="0" w:space="0" w:color="auto"/>
        <w:right w:val="none" w:sz="0" w:space="0" w:color="auto"/>
      </w:divBdr>
    </w:div>
    <w:div w:id="889079019">
      <w:bodyDiv w:val="1"/>
      <w:marLeft w:val="0"/>
      <w:marRight w:val="0"/>
      <w:marTop w:val="0"/>
      <w:marBottom w:val="0"/>
      <w:divBdr>
        <w:top w:val="none" w:sz="0" w:space="0" w:color="auto"/>
        <w:left w:val="none" w:sz="0" w:space="0" w:color="auto"/>
        <w:bottom w:val="none" w:sz="0" w:space="0" w:color="auto"/>
        <w:right w:val="none" w:sz="0" w:space="0" w:color="auto"/>
      </w:divBdr>
    </w:div>
    <w:div w:id="901063850">
      <w:bodyDiv w:val="1"/>
      <w:marLeft w:val="0"/>
      <w:marRight w:val="0"/>
      <w:marTop w:val="0"/>
      <w:marBottom w:val="0"/>
      <w:divBdr>
        <w:top w:val="none" w:sz="0" w:space="0" w:color="auto"/>
        <w:left w:val="none" w:sz="0" w:space="0" w:color="auto"/>
        <w:bottom w:val="none" w:sz="0" w:space="0" w:color="auto"/>
        <w:right w:val="none" w:sz="0" w:space="0" w:color="auto"/>
      </w:divBdr>
    </w:div>
    <w:div w:id="929969559">
      <w:bodyDiv w:val="1"/>
      <w:marLeft w:val="0"/>
      <w:marRight w:val="0"/>
      <w:marTop w:val="0"/>
      <w:marBottom w:val="0"/>
      <w:divBdr>
        <w:top w:val="none" w:sz="0" w:space="0" w:color="auto"/>
        <w:left w:val="none" w:sz="0" w:space="0" w:color="auto"/>
        <w:bottom w:val="none" w:sz="0" w:space="0" w:color="auto"/>
        <w:right w:val="none" w:sz="0" w:space="0" w:color="auto"/>
      </w:divBdr>
    </w:div>
    <w:div w:id="940919216">
      <w:bodyDiv w:val="1"/>
      <w:marLeft w:val="0"/>
      <w:marRight w:val="0"/>
      <w:marTop w:val="0"/>
      <w:marBottom w:val="0"/>
      <w:divBdr>
        <w:top w:val="none" w:sz="0" w:space="0" w:color="auto"/>
        <w:left w:val="none" w:sz="0" w:space="0" w:color="auto"/>
        <w:bottom w:val="none" w:sz="0" w:space="0" w:color="auto"/>
        <w:right w:val="none" w:sz="0" w:space="0" w:color="auto"/>
      </w:divBdr>
    </w:div>
    <w:div w:id="963005904">
      <w:bodyDiv w:val="1"/>
      <w:marLeft w:val="0"/>
      <w:marRight w:val="0"/>
      <w:marTop w:val="0"/>
      <w:marBottom w:val="0"/>
      <w:divBdr>
        <w:top w:val="none" w:sz="0" w:space="0" w:color="auto"/>
        <w:left w:val="none" w:sz="0" w:space="0" w:color="auto"/>
        <w:bottom w:val="none" w:sz="0" w:space="0" w:color="auto"/>
        <w:right w:val="none" w:sz="0" w:space="0" w:color="auto"/>
      </w:divBdr>
    </w:div>
    <w:div w:id="992609233">
      <w:bodyDiv w:val="1"/>
      <w:marLeft w:val="0"/>
      <w:marRight w:val="0"/>
      <w:marTop w:val="0"/>
      <w:marBottom w:val="0"/>
      <w:divBdr>
        <w:top w:val="none" w:sz="0" w:space="0" w:color="auto"/>
        <w:left w:val="none" w:sz="0" w:space="0" w:color="auto"/>
        <w:bottom w:val="none" w:sz="0" w:space="0" w:color="auto"/>
        <w:right w:val="none" w:sz="0" w:space="0" w:color="auto"/>
      </w:divBdr>
    </w:div>
    <w:div w:id="995501246">
      <w:bodyDiv w:val="1"/>
      <w:marLeft w:val="0"/>
      <w:marRight w:val="0"/>
      <w:marTop w:val="0"/>
      <w:marBottom w:val="0"/>
      <w:divBdr>
        <w:top w:val="none" w:sz="0" w:space="0" w:color="auto"/>
        <w:left w:val="none" w:sz="0" w:space="0" w:color="auto"/>
        <w:bottom w:val="none" w:sz="0" w:space="0" w:color="auto"/>
        <w:right w:val="none" w:sz="0" w:space="0" w:color="auto"/>
      </w:divBdr>
    </w:div>
    <w:div w:id="1127040333">
      <w:bodyDiv w:val="1"/>
      <w:marLeft w:val="0"/>
      <w:marRight w:val="0"/>
      <w:marTop w:val="0"/>
      <w:marBottom w:val="0"/>
      <w:divBdr>
        <w:top w:val="none" w:sz="0" w:space="0" w:color="auto"/>
        <w:left w:val="none" w:sz="0" w:space="0" w:color="auto"/>
        <w:bottom w:val="none" w:sz="0" w:space="0" w:color="auto"/>
        <w:right w:val="none" w:sz="0" w:space="0" w:color="auto"/>
      </w:divBdr>
    </w:div>
    <w:div w:id="1154372323">
      <w:bodyDiv w:val="1"/>
      <w:marLeft w:val="0"/>
      <w:marRight w:val="0"/>
      <w:marTop w:val="0"/>
      <w:marBottom w:val="0"/>
      <w:divBdr>
        <w:top w:val="none" w:sz="0" w:space="0" w:color="auto"/>
        <w:left w:val="none" w:sz="0" w:space="0" w:color="auto"/>
        <w:bottom w:val="none" w:sz="0" w:space="0" w:color="auto"/>
        <w:right w:val="none" w:sz="0" w:space="0" w:color="auto"/>
      </w:divBdr>
    </w:div>
    <w:div w:id="1155877700">
      <w:bodyDiv w:val="1"/>
      <w:marLeft w:val="0"/>
      <w:marRight w:val="0"/>
      <w:marTop w:val="0"/>
      <w:marBottom w:val="0"/>
      <w:divBdr>
        <w:top w:val="none" w:sz="0" w:space="0" w:color="auto"/>
        <w:left w:val="none" w:sz="0" w:space="0" w:color="auto"/>
        <w:bottom w:val="none" w:sz="0" w:space="0" w:color="auto"/>
        <w:right w:val="none" w:sz="0" w:space="0" w:color="auto"/>
      </w:divBdr>
    </w:div>
    <w:div w:id="1206874423">
      <w:bodyDiv w:val="1"/>
      <w:marLeft w:val="0"/>
      <w:marRight w:val="0"/>
      <w:marTop w:val="0"/>
      <w:marBottom w:val="0"/>
      <w:divBdr>
        <w:top w:val="none" w:sz="0" w:space="0" w:color="auto"/>
        <w:left w:val="none" w:sz="0" w:space="0" w:color="auto"/>
        <w:bottom w:val="none" w:sz="0" w:space="0" w:color="auto"/>
        <w:right w:val="none" w:sz="0" w:space="0" w:color="auto"/>
      </w:divBdr>
    </w:div>
    <w:div w:id="1215699196">
      <w:bodyDiv w:val="1"/>
      <w:marLeft w:val="0"/>
      <w:marRight w:val="0"/>
      <w:marTop w:val="0"/>
      <w:marBottom w:val="0"/>
      <w:divBdr>
        <w:top w:val="none" w:sz="0" w:space="0" w:color="auto"/>
        <w:left w:val="none" w:sz="0" w:space="0" w:color="auto"/>
        <w:bottom w:val="none" w:sz="0" w:space="0" w:color="auto"/>
        <w:right w:val="none" w:sz="0" w:space="0" w:color="auto"/>
      </w:divBdr>
    </w:div>
    <w:div w:id="1233203448">
      <w:bodyDiv w:val="1"/>
      <w:marLeft w:val="0"/>
      <w:marRight w:val="0"/>
      <w:marTop w:val="0"/>
      <w:marBottom w:val="0"/>
      <w:divBdr>
        <w:top w:val="none" w:sz="0" w:space="0" w:color="auto"/>
        <w:left w:val="none" w:sz="0" w:space="0" w:color="auto"/>
        <w:bottom w:val="none" w:sz="0" w:space="0" w:color="auto"/>
        <w:right w:val="none" w:sz="0" w:space="0" w:color="auto"/>
      </w:divBdr>
    </w:div>
    <w:div w:id="1330017121">
      <w:bodyDiv w:val="1"/>
      <w:marLeft w:val="0"/>
      <w:marRight w:val="0"/>
      <w:marTop w:val="0"/>
      <w:marBottom w:val="0"/>
      <w:divBdr>
        <w:top w:val="none" w:sz="0" w:space="0" w:color="auto"/>
        <w:left w:val="none" w:sz="0" w:space="0" w:color="auto"/>
        <w:bottom w:val="none" w:sz="0" w:space="0" w:color="auto"/>
        <w:right w:val="none" w:sz="0" w:space="0" w:color="auto"/>
      </w:divBdr>
    </w:div>
    <w:div w:id="1355381264">
      <w:bodyDiv w:val="1"/>
      <w:marLeft w:val="0"/>
      <w:marRight w:val="0"/>
      <w:marTop w:val="0"/>
      <w:marBottom w:val="0"/>
      <w:divBdr>
        <w:top w:val="none" w:sz="0" w:space="0" w:color="auto"/>
        <w:left w:val="none" w:sz="0" w:space="0" w:color="auto"/>
        <w:bottom w:val="none" w:sz="0" w:space="0" w:color="auto"/>
        <w:right w:val="none" w:sz="0" w:space="0" w:color="auto"/>
      </w:divBdr>
    </w:div>
    <w:div w:id="1388185222">
      <w:bodyDiv w:val="1"/>
      <w:marLeft w:val="0"/>
      <w:marRight w:val="0"/>
      <w:marTop w:val="0"/>
      <w:marBottom w:val="0"/>
      <w:divBdr>
        <w:top w:val="none" w:sz="0" w:space="0" w:color="auto"/>
        <w:left w:val="none" w:sz="0" w:space="0" w:color="auto"/>
        <w:bottom w:val="none" w:sz="0" w:space="0" w:color="auto"/>
        <w:right w:val="none" w:sz="0" w:space="0" w:color="auto"/>
      </w:divBdr>
    </w:div>
    <w:div w:id="1400134232">
      <w:bodyDiv w:val="1"/>
      <w:marLeft w:val="0"/>
      <w:marRight w:val="0"/>
      <w:marTop w:val="0"/>
      <w:marBottom w:val="0"/>
      <w:divBdr>
        <w:top w:val="none" w:sz="0" w:space="0" w:color="auto"/>
        <w:left w:val="none" w:sz="0" w:space="0" w:color="auto"/>
        <w:bottom w:val="none" w:sz="0" w:space="0" w:color="auto"/>
        <w:right w:val="none" w:sz="0" w:space="0" w:color="auto"/>
      </w:divBdr>
    </w:div>
    <w:div w:id="1459833739">
      <w:bodyDiv w:val="1"/>
      <w:marLeft w:val="0"/>
      <w:marRight w:val="0"/>
      <w:marTop w:val="0"/>
      <w:marBottom w:val="0"/>
      <w:divBdr>
        <w:top w:val="none" w:sz="0" w:space="0" w:color="auto"/>
        <w:left w:val="none" w:sz="0" w:space="0" w:color="auto"/>
        <w:bottom w:val="none" w:sz="0" w:space="0" w:color="auto"/>
        <w:right w:val="none" w:sz="0" w:space="0" w:color="auto"/>
      </w:divBdr>
    </w:div>
    <w:div w:id="1489201677">
      <w:bodyDiv w:val="1"/>
      <w:marLeft w:val="0"/>
      <w:marRight w:val="0"/>
      <w:marTop w:val="0"/>
      <w:marBottom w:val="0"/>
      <w:divBdr>
        <w:top w:val="none" w:sz="0" w:space="0" w:color="auto"/>
        <w:left w:val="none" w:sz="0" w:space="0" w:color="auto"/>
        <w:bottom w:val="none" w:sz="0" w:space="0" w:color="auto"/>
        <w:right w:val="none" w:sz="0" w:space="0" w:color="auto"/>
      </w:divBdr>
    </w:div>
    <w:div w:id="1535315210">
      <w:bodyDiv w:val="1"/>
      <w:marLeft w:val="0"/>
      <w:marRight w:val="0"/>
      <w:marTop w:val="0"/>
      <w:marBottom w:val="0"/>
      <w:divBdr>
        <w:top w:val="none" w:sz="0" w:space="0" w:color="auto"/>
        <w:left w:val="none" w:sz="0" w:space="0" w:color="auto"/>
        <w:bottom w:val="none" w:sz="0" w:space="0" w:color="auto"/>
        <w:right w:val="none" w:sz="0" w:space="0" w:color="auto"/>
      </w:divBdr>
    </w:div>
    <w:div w:id="1543051142">
      <w:bodyDiv w:val="1"/>
      <w:marLeft w:val="0"/>
      <w:marRight w:val="0"/>
      <w:marTop w:val="0"/>
      <w:marBottom w:val="0"/>
      <w:divBdr>
        <w:top w:val="none" w:sz="0" w:space="0" w:color="auto"/>
        <w:left w:val="none" w:sz="0" w:space="0" w:color="auto"/>
        <w:bottom w:val="none" w:sz="0" w:space="0" w:color="auto"/>
        <w:right w:val="none" w:sz="0" w:space="0" w:color="auto"/>
      </w:divBdr>
    </w:div>
    <w:div w:id="1557007396">
      <w:bodyDiv w:val="1"/>
      <w:marLeft w:val="0"/>
      <w:marRight w:val="0"/>
      <w:marTop w:val="0"/>
      <w:marBottom w:val="0"/>
      <w:divBdr>
        <w:top w:val="none" w:sz="0" w:space="0" w:color="auto"/>
        <w:left w:val="none" w:sz="0" w:space="0" w:color="auto"/>
        <w:bottom w:val="none" w:sz="0" w:space="0" w:color="auto"/>
        <w:right w:val="none" w:sz="0" w:space="0" w:color="auto"/>
      </w:divBdr>
    </w:div>
    <w:div w:id="1582913285">
      <w:bodyDiv w:val="1"/>
      <w:marLeft w:val="0"/>
      <w:marRight w:val="0"/>
      <w:marTop w:val="0"/>
      <w:marBottom w:val="0"/>
      <w:divBdr>
        <w:top w:val="none" w:sz="0" w:space="0" w:color="auto"/>
        <w:left w:val="none" w:sz="0" w:space="0" w:color="auto"/>
        <w:bottom w:val="none" w:sz="0" w:space="0" w:color="auto"/>
        <w:right w:val="none" w:sz="0" w:space="0" w:color="auto"/>
      </w:divBdr>
    </w:div>
    <w:div w:id="1645356573">
      <w:bodyDiv w:val="1"/>
      <w:marLeft w:val="0"/>
      <w:marRight w:val="0"/>
      <w:marTop w:val="0"/>
      <w:marBottom w:val="0"/>
      <w:divBdr>
        <w:top w:val="none" w:sz="0" w:space="0" w:color="auto"/>
        <w:left w:val="none" w:sz="0" w:space="0" w:color="auto"/>
        <w:bottom w:val="none" w:sz="0" w:space="0" w:color="auto"/>
        <w:right w:val="none" w:sz="0" w:space="0" w:color="auto"/>
      </w:divBdr>
    </w:div>
    <w:div w:id="1768883660">
      <w:bodyDiv w:val="1"/>
      <w:marLeft w:val="0"/>
      <w:marRight w:val="0"/>
      <w:marTop w:val="0"/>
      <w:marBottom w:val="0"/>
      <w:divBdr>
        <w:top w:val="none" w:sz="0" w:space="0" w:color="auto"/>
        <w:left w:val="none" w:sz="0" w:space="0" w:color="auto"/>
        <w:bottom w:val="none" w:sz="0" w:space="0" w:color="auto"/>
        <w:right w:val="none" w:sz="0" w:space="0" w:color="auto"/>
      </w:divBdr>
    </w:div>
    <w:div w:id="1804687920">
      <w:bodyDiv w:val="1"/>
      <w:marLeft w:val="0"/>
      <w:marRight w:val="0"/>
      <w:marTop w:val="0"/>
      <w:marBottom w:val="0"/>
      <w:divBdr>
        <w:top w:val="none" w:sz="0" w:space="0" w:color="auto"/>
        <w:left w:val="none" w:sz="0" w:space="0" w:color="auto"/>
        <w:bottom w:val="none" w:sz="0" w:space="0" w:color="auto"/>
        <w:right w:val="none" w:sz="0" w:space="0" w:color="auto"/>
      </w:divBdr>
    </w:div>
    <w:div w:id="1836653491">
      <w:bodyDiv w:val="1"/>
      <w:marLeft w:val="0"/>
      <w:marRight w:val="0"/>
      <w:marTop w:val="0"/>
      <w:marBottom w:val="0"/>
      <w:divBdr>
        <w:top w:val="none" w:sz="0" w:space="0" w:color="auto"/>
        <w:left w:val="none" w:sz="0" w:space="0" w:color="auto"/>
        <w:bottom w:val="none" w:sz="0" w:space="0" w:color="auto"/>
        <w:right w:val="none" w:sz="0" w:space="0" w:color="auto"/>
      </w:divBdr>
    </w:div>
    <w:div w:id="1885671871">
      <w:bodyDiv w:val="1"/>
      <w:marLeft w:val="0"/>
      <w:marRight w:val="0"/>
      <w:marTop w:val="0"/>
      <w:marBottom w:val="0"/>
      <w:divBdr>
        <w:top w:val="none" w:sz="0" w:space="0" w:color="auto"/>
        <w:left w:val="none" w:sz="0" w:space="0" w:color="auto"/>
        <w:bottom w:val="none" w:sz="0" w:space="0" w:color="auto"/>
        <w:right w:val="none" w:sz="0" w:space="0" w:color="auto"/>
      </w:divBdr>
    </w:div>
    <w:div w:id="1925920187">
      <w:bodyDiv w:val="1"/>
      <w:marLeft w:val="0"/>
      <w:marRight w:val="0"/>
      <w:marTop w:val="0"/>
      <w:marBottom w:val="0"/>
      <w:divBdr>
        <w:top w:val="none" w:sz="0" w:space="0" w:color="auto"/>
        <w:left w:val="none" w:sz="0" w:space="0" w:color="auto"/>
        <w:bottom w:val="none" w:sz="0" w:space="0" w:color="auto"/>
        <w:right w:val="none" w:sz="0" w:space="0" w:color="auto"/>
      </w:divBdr>
    </w:div>
    <w:div w:id="2010450717">
      <w:bodyDiv w:val="1"/>
      <w:marLeft w:val="0"/>
      <w:marRight w:val="0"/>
      <w:marTop w:val="0"/>
      <w:marBottom w:val="0"/>
      <w:divBdr>
        <w:top w:val="none" w:sz="0" w:space="0" w:color="auto"/>
        <w:left w:val="none" w:sz="0" w:space="0" w:color="auto"/>
        <w:bottom w:val="none" w:sz="0" w:space="0" w:color="auto"/>
        <w:right w:val="none" w:sz="0" w:space="0" w:color="auto"/>
      </w:divBdr>
    </w:div>
    <w:div w:id="2050641635">
      <w:bodyDiv w:val="1"/>
      <w:marLeft w:val="0"/>
      <w:marRight w:val="0"/>
      <w:marTop w:val="0"/>
      <w:marBottom w:val="0"/>
      <w:divBdr>
        <w:top w:val="none" w:sz="0" w:space="0" w:color="auto"/>
        <w:left w:val="none" w:sz="0" w:space="0" w:color="auto"/>
        <w:bottom w:val="none" w:sz="0" w:space="0" w:color="auto"/>
        <w:right w:val="none" w:sz="0" w:space="0" w:color="auto"/>
      </w:divBdr>
    </w:div>
    <w:div w:id="20653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2928</Words>
  <Characters>16104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Garcia Herrera</dc:creator>
  <cp:keywords/>
  <dc:description/>
  <cp:lastModifiedBy>Alex Garcia Herrera</cp:lastModifiedBy>
  <cp:revision>36</cp:revision>
  <dcterms:created xsi:type="dcterms:W3CDTF">2024-12-23T22:16:00Z</dcterms:created>
  <dcterms:modified xsi:type="dcterms:W3CDTF">2024-12-24T01:53:00Z</dcterms:modified>
</cp:coreProperties>
</file>