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t xml:space="preserve">Организация: </w:t>
      </w:r>
      <w:r w:rsidR="00802A90" w:rsidRPr="0019004C">
        <w:rPr>
          <w:u w:val="single"/>
          <w:lang w:val="ru-RU"/>
        </w:rPr>
        <w:t>Радар ММС</w:t>
      </w:r>
    </w:p>
    <w:p w:rsidR="002616BC" w:rsidRPr="0019004C" w:rsidRDefault="00A61C08">
      <w:pPr>
        <w:rPr>
          <w:u w:val="single"/>
          <w:lang w:val="ru-RU"/>
        </w:rPr>
      </w:pPr>
      <w:r w:rsidRPr="00A61C08">
        <w:rPr>
          <w:lang w:val="ru-RU"/>
        </w:rPr>
        <w:t xml:space="preserve">Наименование программного обеспечения: </w:t>
      </w:r>
      <w:r w:rsidR="00802A90" w:rsidRPr="0019004C">
        <w:rPr>
          <w:u w:val="single"/>
          <w:lang w:val="ru-RU"/>
        </w:rPr>
        <w:t>Контроллер Системы кондиционирования</w:t>
      </w:r>
      <w:bookmarkStart w:id="0" w:name="_GoBack"/>
      <w:bookmarkEnd w:id="0"/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t xml:space="preserve">Шифр </w:t>
      </w:r>
      <w:proofErr w:type="gramStart"/>
      <w:r w:rsidRPr="00A61C08">
        <w:rPr>
          <w:lang w:val="ru-RU"/>
        </w:rPr>
        <w:t>ПО</w:t>
      </w:r>
      <w:proofErr w:type="gramEnd"/>
      <w:r w:rsidRPr="00A61C08">
        <w:rPr>
          <w:lang w:val="ru-RU"/>
        </w:rPr>
        <w:t>: _______________________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br/>
      </w:r>
      <w:r w:rsidRPr="00A61C08">
        <w:rPr>
          <w:lang w:val="ru-RU"/>
        </w:rPr>
        <w:br/>
      </w:r>
      <w:r w:rsidRPr="00A61C08">
        <w:rPr>
          <w:lang w:val="ru-RU"/>
        </w:rPr>
        <w:br/>
      </w:r>
    </w:p>
    <w:p w:rsidR="002616BC" w:rsidRPr="00A61C08" w:rsidRDefault="00A61C08">
      <w:pPr>
        <w:jc w:val="center"/>
        <w:rPr>
          <w:lang w:val="ru-RU"/>
        </w:rPr>
      </w:pPr>
      <w:r w:rsidRPr="00A61C08">
        <w:rPr>
          <w:lang w:val="ru-RU"/>
        </w:rPr>
        <w:t>РУКОВОДСТВО ОПЕРАТОРА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br/>
      </w:r>
      <w:r w:rsidRPr="00A61C08">
        <w:rPr>
          <w:lang w:val="ru-RU"/>
        </w:rPr>
        <w:br/>
      </w:r>
    </w:p>
    <w:p w:rsidR="002616BC" w:rsidRPr="00A61C08" w:rsidRDefault="00A61C08">
      <w:pPr>
        <w:jc w:val="center"/>
        <w:rPr>
          <w:lang w:val="ru-RU"/>
        </w:rPr>
      </w:pPr>
      <w:r w:rsidRPr="00A61C08">
        <w:rPr>
          <w:lang w:val="ru-RU"/>
        </w:rPr>
        <w:t>Приложение управления системой кондиционирования</w:t>
      </w:r>
      <w:r w:rsidRPr="00A61C08">
        <w:rPr>
          <w:lang w:val="ru-RU"/>
        </w:rPr>
        <w:br/>
        <w:t xml:space="preserve">на базе </w:t>
      </w:r>
      <w:r>
        <w:t>C</w:t>
      </w:r>
      <w:r w:rsidRPr="00A61C08">
        <w:rPr>
          <w:lang w:val="ru-RU"/>
        </w:rPr>
        <w:t>++/</w:t>
      </w:r>
      <w:proofErr w:type="spellStart"/>
      <w:r>
        <w:t>Qt</w:t>
      </w:r>
      <w:proofErr w:type="spellEnd"/>
      <w:r w:rsidRPr="00A61C08">
        <w:rPr>
          <w:lang w:val="ru-RU"/>
        </w:rPr>
        <w:t xml:space="preserve"> 5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br/>
      </w:r>
      <w:r w:rsidRPr="00A61C08">
        <w:rPr>
          <w:lang w:val="ru-RU"/>
        </w:rPr>
        <w:br/>
      </w:r>
      <w:r w:rsidRPr="00A61C08">
        <w:rPr>
          <w:lang w:val="ru-RU"/>
        </w:rPr>
        <w:br/>
      </w:r>
      <w:r w:rsidRPr="00A61C08">
        <w:rPr>
          <w:lang w:val="ru-RU"/>
        </w:rPr>
        <w:br/>
      </w:r>
    </w:p>
    <w:p w:rsidR="002616BC" w:rsidRPr="00A61C08" w:rsidRDefault="00A61C08">
      <w:pPr>
        <w:jc w:val="right"/>
        <w:rPr>
          <w:lang w:val="ru-RU"/>
        </w:rPr>
      </w:pPr>
      <w:r w:rsidRPr="00A61C08">
        <w:rPr>
          <w:lang w:val="ru-RU"/>
        </w:rPr>
        <w:t>Город</w:t>
      </w:r>
      <w:r w:rsidR="00802A90" w:rsidRPr="00802A90">
        <w:rPr>
          <w:lang w:val="ru-RU"/>
        </w:rPr>
        <w:t>:</w:t>
      </w:r>
      <w:r w:rsidRPr="00A61C08">
        <w:rPr>
          <w:lang w:val="ru-RU"/>
        </w:rPr>
        <w:t xml:space="preserve"> </w:t>
      </w:r>
      <w:r w:rsidR="00802A90" w:rsidRPr="0019004C">
        <w:rPr>
          <w:u w:val="single"/>
        </w:rPr>
        <w:tab/>
      </w:r>
      <w:r w:rsidR="00802A90" w:rsidRPr="0019004C">
        <w:rPr>
          <w:u w:val="single"/>
          <w:lang w:val="ru-RU"/>
        </w:rPr>
        <w:t>Санкт-Петербург</w:t>
      </w:r>
    </w:p>
    <w:p w:rsidR="002616BC" w:rsidRPr="00A61C08" w:rsidRDefault="00802A90">
      <w:pPr>
        <w:jc w:val="right"/>
        <w:rPr>
          <w:lang w:val="ru-RU"/>
        </w:rPr>
      </w:pPr>
      <w:r>
        <w:t xml:space="preserve"> </w:t>
      </w:r>
      <w:r w:rsidR="00A61C08" w:rsidRPr="00A61C08">
        <w:rPr>
          <w:lang w:val="ru-RU"/>
        </w:rPr>
        <w:t>Год</w:t>
      </w:r>
      <w:r w:rsidRPr="00802A90">
        <w:rPr>
          <w:lang w:val="ru-RU"/>
        </w:rPr>
        <w:t>:</w:t>
      </w:r>
      <w:r w:rsidRPr="00802A90">
        <w:rPr>
          <w:lang w:val="ru-RU"/>
        </w:rPr>
        <w:tab/>
      </w:r>
      <w:r w:rsidRPr="0019004C">
        <w:rPr>
          <w:u w:val="single"/>
          <w:lang w:val="ru-RU"/>
        </w:rPr>
        <w:tab/>
      </w:r>
      <w:r w:rsidRPr="0019004C">
        <w:rPr>
          <w:u w:val="single"/>
          <w:lang w:val="ru-RU"/>
        </w:rPr>
        <w:tab/>
      </w:r>
      <w:r w:rsidRPr="0019004C">
        <w:rPr>
          <w:u w:val="single"/>
        </w:rPr>
        <w:tab/>
      </w:r>
      <w:r w:rsidR="00A61C08" w:rsidRPr="0019004C">
        <w:rPr>
          <w:u w:val="single"/>
          <w:lang w:val="ru-RU"/>
        </w:rPr>
        <w:t xml:space="preserve"> </w:t>
      </w:r>
      <w:r w:rsidRPr="0019004C">
        <w:rPr>
          <w:u w:val="single"/>
          <w:lang w:val="ru-RU"/>
        </w:rPr>
        <w:t>2025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br w:type="page"/>
      </w:r>
    </w:p>
    <w:p w:rsidR="002616BC" w:rsidRPr="00A61C08" w:rsidRDefault="00A61C08">
      <w:pPr>
        <w:pStyle w:val="1"/>
        <w:rPr>
          <w:lang w:val="ru-RU"/>
        </w:rPr>
      </w:pPr>
      <w:r w:rsidRPr="00A61C08">
        <w:rPr>
          <w:lang w:val="ru-RU"/>
        </w:rPr>
        <w:lastRenderedPageBreak/>
        <w:t>1. Общие сведения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t xml:space="preserve">Настоящее руководство оператора предназначено для изучения и эксплуатации программного обеспечения по управлению системой кондиционирования. Программное обеспечение реализовано на языке </w:t>
      </w:r>
      <w:r>
        <w:t>C</w:t>
      </w:r>
      <w:r w:rsidRPr="00A61C08">
        <w:rPr>
          <w:lang w:val="ru-RU"/>
        </w:rPr>
        <w:t xml:space="preserve">++ с использованием библиотеки </w:t>
      </w:r>
      <w:proofErr w:type="spellStart"/>
      <w:r>
        <w:t>Qt</w:t>
      </w:r>
      <w:proofErr w:type="spellEnd"/>
      <w:r w:rsidRPr="00A61C08">
        <w:rPr>
          <w:lang w:val="ru-RU"/>
        </w:rPr>
        <w:t xml:space="preserve"> версии 5. Интерфейс ориентирован на сенсорное взаимодействие и визуальный контроль состояния системы.</w:t>
      </w:r>
    </w:p>
    <w:p w:rsidR="002616BC" w:rsidRPr="00A61C08" w:rsidRDefault="00A61C08">
      <w:pPr>
        <w:pStyle w:val="1"/>
        <w:rPr>
          <w:lang w:val="ru-RU"/>
        </w:rPr>
      </w:pPr>
      <w:r w:rsidRPr="00A61C08">
        <w:rPr>
          <w:lang w:val="ru-RU"/>
        </w:rPr>
        <w:t>2. Назначение и функции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t>Программный модуль обеспечивает визуализацию параметров микроклимата (температура, влажность, давление), а также позволяет управлять системой кондиционирования: включение/выключение, установка желаемой температуры и направления воздушного потока. Состояние блоков системы отображается визуально.</w:t>
      </w:r>
    </w:p>
    <w:p w:rsidR="002616BC" w:rsidRPr="00A61C08" w:rsidRDefault="00A61C08">
      <w:pPr>
        <w:pStyle w:val="1"/>
        <w:rPr>
          <w:lang w:val="ru-RU"/>
        </w:rPr>
      </w:pPr>
      <w:r w:rsidRPr="00A61C08">
        <w:rPr>
          <w:lang w:val="ru-RU"/>
        </w:rPr>
        <w:t>3. Условия эксплуатации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t xml:space="preserve">Программное обеспечение рекомендуется использовать на устройствах с сенсорным дисплеем под управлением операционной системы </w:t>
      </w:r>
      <w:r>
        <w:t>Windows</w:t>
      </w:r>
      <w:r w:rsidRPr="00A61C08">
        <w:rPr>
          <w:lang w:val="ru-RU"/>
        </w:rPr>
        <w:t xml:space="preserve"> или </w:t>
      </w:r>
      <w:r>
        <w:t>Linux</w:t>
      </w:r>
      <w:r w:rsidRPr="00A61C08">
        <w:rPr>
          <w:lang w:val="ru-RU"/>
        </w:rPr>
        <w:t>. Разрешение экрана – не менее 1024</w:t>
      </w:r>
      <w:r>
        <w:t>x</w:t>
      </w:r>
      <w:r w:rsidRPr="00A61C08">
        <w:rPr>
          <w:lang w:val="ru-RU"/>
        </w:rPr>
        <w:t xml:space="preserve">768. Для работы необходима установленная библиотека </w:t>
      </w:r>
      <w:proofErr w:type="spellStart"/>
      <w:r>
        <w:t>Qt</w:t>
      </w:r>
      <w:proofErr w:type="spellEnd"/>
      <w:r w:rsidRPr="00A61C08">
        <w:rPr>
          <w:lang w:val="ru-RU"/>
        </w:rPr>
        <w:t xml:space="preserve"> 5.</w:t>
      </w:r>
    </w:p>
    <w:p w:rsidR="002616BC" w:rsidRPr="00802A90" w:rsidRDefault="00A61C08">
      <w:pPr>
        <w:pStyle w:val="1"/>
        <w:rPr>
          <w:lang w:val="ru-RU"/>
        </w:rPr>
      </w:pPr>
      <w:r w:rsidRPr="00802A90">
        <w:rPr>
          <w:lang w:val="ru-RU"/>
        </w:rPr>
        <w:t>4. Подготовка к работе</w:t>
      </w:r>
    </w:p>
    <w:p w:rsidR="002616BC" w:rsidRPr="00802A90" w:rsidRDefault="00A61C08">
      <w:pPr>
        <w:rPr>
          <w:lang w:val="ru-RU"/>
        </w:rPr>
      </w:pPr>
      <w:r w:rsidRPr="00A61C08">
        <w:rPr>
          <w:lang w:val="ru-RU"/>
        </w:rPr>
        <w:t>1. Установить приложение согласно инструкции по установке.</w:t>
      </w:r>
      <w:r w:rsidRPr="00A61C08">
        <w:rPr>
          <w:lang w:val="ru-RU"/>
        </w:rPr>
        <w:br/>
        <w:t>2. Запустить исполняемый файл приложения.</w:t>
      </w:r>
      <w:r w:rsidRPr="00A61C08">
        <w:rPr>
          <w:lang w:val="ru-RU"/>
        </w:rPr>
        <w:br/>
        <w:t>3. Убедиться в наличии подключения к необходимым аппаратным компонентам (при наличии).</w:t>
      </w:r>
      <w:r w:rsidRPr="00A61C08">
        <w:rPr>
          <w:lang w:val="ru-RU"/>
        </w:rPr>
        <w:br/>
      </w:r>
      <w:r w:rsidRPr="00802A90">
        <w:rPr>
          <w:lang w:val="ru-RU"/>
        </w:rPr>
        <w:t>4. Дождаться инициализации всех блоков.</w:t>
      </w:r>
    </w:p>
    <w:p w:rsidR="002616BC" w:rsidRPr="00802A90" w:rsidRDefault="00A61C08">
      <w:pPr>
        <w:pStyle w:val="1"/>
        <w:rPr>
          <w:lang w:val="ru-RU"/>
        </w:rPr>
      </w:pPr>
      <w:r w:rsidRPr="00802A90">
        <w:rPr>
          <w:lang w:val="ru-RU"/>
        </w:rPr>
        <w:t>5. Порядок работы</w:t>
      </w:r>
    </w:p>
    <w:p w:rsidR="002616BC" w:rsidRDefault="00A61C08">
      <w:pPr>
        <w:rPr>
          <w:lang w:val="ru-RU"/>
        </w:rPr>
      </w:pPr>
      <w:r w:rsidRPr="00A61C08">
        <w:rPr>
          <w:lang w:val="ru-RU"/>
        </w:rPr>
        <w:t>Основной интерфейс приложения содержит следующие элементы:</w:t>
      </w:r>
      <w:r w:rsidRPr="00A61C08">
        <w:rPr>
          <w:lang w:val="ru-RU"/>
        </w:rPr>
        <w:br/>
        <w:t>- Кнопка включения/выключения системы</w:t>
      </w:r>
      <w:r w:rsidRPr="00A61C08">
        <w:rPr>
          <w:lang w:val="ru-RU"/>
        </w:rPr>
        <w:br/>
        <w:t>- Слайдер установки желаемой температуры</w:t>
      </w:r>
      <w:r w:rsidRPr="00A61C08">
        <w:rPr>
          <w:lang w:val="ru-RU"/>
        </w:rPr>
        <w:br/>
        <w:t xml:space="preserve">- </w:t>
      </w:r>
      <w:proofErr w:type="spellStart"/>
      <w:r w:rsidRPr="00A61C08">
        <w:rPr>
          <w:lang w:val="ru-RU"/>
        </w:rPr>
        <w:t>Комбобокс</w:t>
      </w:r>
      <w:proofErr w:type="spellEnd"/>
      <w:r w:rsidRPr="00A61C08">
        <w:rPr>
          <w:lang w:val="ru-RU"/>
        </w:rPr>
        <w:t xml:space="preserve"> выбора направления потока воздуха</w:t>
      </w:r>
      <w:r w:rsidRPr="00A61C08">
        <w:rPr>
          <w:lang w:val="ru-RU"/>
        </w:rPr>
        <w:br/>
      </w:r>
      <w:r w:rsidRPr="00A61C08">
        <w:rPr>
          <w:lang w:val="ru-RU"/>
        </w:rPr>
        <w:lastRenderedPageBreak/>
        <w:t>- Отображение текущих значений: температура, влажность, давление</w:t>
      </w:r>
      <w:r w:rsidRPr="00A61C08">
        <w:rPr>
          <w:lang w:val="ru-RU"/>
        </w:rPr>
        <w:br/>
        <w:t>- Графические блоки с цветовой индикацией состояния</w:t>
      </w:r>
      <w:r w:rsidRPr="00A61C08">
        <w:rPr>
          <w:lang w:val="ru-RU"/>
        </w:rPr>
        <w:br/>
        <w:t>- Кнопка симуляции и переключения темы оформления</w:t>
      </w:r>
      <w:r w:rsidRPr="00A61C08">
        <w:rPr>
          <w:lang w:val="ru-RU"/>
        </w:rPr>
        <w:br/>
      </w:r>
      <w:r w:rsidRPr="00A61C08"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72073398" wp14:editId="2AC41B01">
            <wp:extent cx="5905500" cy="4874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368" cy="48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08" w:rsidRDefault="00A61C08">
      <w:pPr>
        <w:rPr>
          <w:lang w:val="ru-RU"/>
        </w:rPr>
      </w:pPr>
      <w:r>
        <w:rPr>
          <w:lang w:val="ru-RU"/>
        </w:rPr>
        <w:t>Рисунок 1 – интерфейс приложения.</w:t>
      </w:r>
    </w:p>
    <w:p w:rsidR="00A61C08" w:rsidRDefault="00A61C0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79DC14" wp14:editId="15B2D60F">
            <wp:extent cx="2842378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303" cy="32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08" w:rsidRPr="00A61C08" w:rsidRDefault="00A61C08">
      <w:pPr>
        <w:rPr>
          <w:lang w:val="ru-RU"/>
        </w:rPr>
      </w:pPr>
      <w:r>
        <w:rPr>
          <w:lang w:val="ru-RU"/>
        </w:rPr>
        <w:t>Рисунок 2 – интерфейс диалогового окна имитации входных данных.</w:t>
      </w:r>
    </w:p>
    <w:p w:rsidR="002616BC" w:rsidRPr="00A61C08" w:rsidRDefault="00A61C08">
      <w:pPr>
        <w:pStyle w:val="1"/>
        <w:rPr>
          <w:lang w:val="ru-RU"/>
        </w:rPr>
      </w:pPr>
      <w:r w:rsidRPr="00A61C08">
        <w:rPr>
          <w:lang w:val="ru-RU"/>
        </w:rPr>
        <w:t>6. Сообщения об ошибках</w:t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t>При возникновении ошибок система отображает соответствующий цветовой сигнал на блоках:</w:t>
      </w:r>
      <w:r w:rsidRPr="00A61C08">
        <w:rPr>
          <w:lang w:val="ru-RU"/>
        </w:rPr>
        <w:br/>
        <w:t>- Серый – блок отключен</w:t>
      </w:r>
      <w:r w:rsidRPr="00A61C08">
        <w:rPr>
          <w:lang w:val="ru-RU"/>
        </w:rPr>
        <w:br/>
        <w:t>- Красный – ошибка в блоке</w:t>
      </w:r>
      <w:r w:rsidRPr="00A61C08">
        <w:rPr>
          <w:lang w:val="ru-RU"/>
        </w:rPr>
        <w:br/>
        <w:t>- Зеленый – блок функционирует штатно</w:t>
      </w:r>
      <w:r w:rsidRPr="00A61C08">
        <w:rPr>
          <w:lang w:val="ru-RU"/>
        </w:rPr>
        <w:br/>
      </w:r>
    </w:p>
    <w:p w:rsidR="002616BC" w:rsidRPr="00A61C08" w:rsidRDefault="00A61C08">
      <w:pPr>
        <w:rPr>
          <w:lang w:val="ru-RU"/>
        </w:rPr>
      </w:pPr>
      <w:r w:rsidRPr="00A61C08">
        <w:rPr>
          <w:lang w:val="ru-RU"/>
        </w:rPr>
        <w:br/>
      </w:r>
    </w:p>
    <w:sectPr w:rsidR="002616BC" w:rsidRPr="00A61C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004C"/>
    <w:rsid w:val="002616BC"/>
    <w:rsid w:val="0029639D"/>
    <w:rsid w:val="00326F90"/>
    <w:rsid w:val="00802A90"/>
    <w:rsid w:val="00A61C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A6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61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A6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61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F97C4-4B8F-4229-813E-87ED0588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2025-07-22T18:32:00Z</dcterms:modified>
  <cp:category/>
</cp:coreProperties>
</file>