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0CF99" w14:textId="77777777" w:rsidR="007532C4" w:rsidRDefault="007532C4">
      <w:pPr>
        <w:widowControl/>
        <w:spacing w:line="259" w:lineRule="auto"/>
        <w:rPr>
          <w:rFonts w:ascii="Times New Roman" w:eastAsia="Times New Roman" w:hAnsi="Times New Roman" w:cs="Times New Roman"/>
          <w:b/>
          <w:bCs/>
          <w:sz w:val="28"/>
          <w:szCs w:val="28"/>
        </w:rPr>
      </w:pPr>
    </w:p>
    <w:p w14:paraId="1128E78B" w14:textId="77777777" w:rsidR="007532C4"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6947737E" w14:textId="77777777" w:rsidR="007532C4" w:rsidRDefault="007532C4">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532C4" w14:paraId="0625D3A6" w14:textId="77777777">
        <w:tc>
          <w:tcPr>
            <w:tcW w:w="4680" w:type="dxa"/>
            <w:tcMar>
              <w:top w:w="100" w:type="dxa"/>
              <w:left w:w="100" w:type="dxa"/>
              <w:bottom w:w="100" w:type="dxa"/>
              <w:right w:w="100" w:type="dxa"/>
            </w:tcMar>
          </w:tcPr>
          <w:p w14:paraId="34F13E91" w14:textId="77777777" w:rsidR="007532C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25FA15DF" w14:textId="0FD05C36" w:rsidR="007532C4" w:rsidRDefault="00CE6341" w:rsidP="00CE634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7532C4" w14:paraId="19BAE7BD" w14:textId="77777777">
        <w:tc>
          <w:tcPr>
            <w:tcW w:w="4680" w:type="dxa"/>
            <w:tcMar>
              <w:top w:w="100" w:type="dxa"/>
              <w:left w:w="100" w:type="dxa"/>
              <w:bottom w:w="100" w:type="dxa"/>
              <w:right w:w="100" w:type="dxa"/>
            </w:tcMar>
          </w:tcPr>
          <w:p w14:paraId="74352D4A" w14:textId="77777777" w:rsidR="007532C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3717739C" w14:textId="4008865F" w:rsidR="007532C4" w:rsidRPr="00807307" w:rsidRDefault="00CE6341">
            <w:pPr>
              <w:pBdr>
                <w:top w:val="nil"/>
                <w:left w:val="nil"/>
                <w:bottom w:val="nil"/>
                <w:right w:val="nil"/>
                <w:between w:val="nil"/>
              </w:pBdr>
              <w:rPr>
                <w:rFonts w:ascii="Times New Roman" w:eastAsia="Times New Roman" w:hAnsi="Times New Roman" w:cs="Times New Roman"/>
                <w:sz w:val="24"/>
                <w:szCs w:val="24"/>
              </w:rPr>
            </w:pPr>
            <w:r w:rsidRPr="00807307">
              <w:rPr>
                <w:rFonts w:ascii="Arial" w:hAnsi="Arial" w:cs="Arial"/>
                <w:color w:val="0A0A0A"/>
                <w:sz w:val="24"/>
                <w:szCs w:val="24"/>
                <w:shd w:val="clear" w:color="auto" w:fill="FFFFFF"/>
              </w:rPr>
              <w:t>Smartphone Usage, Digital Addiction &amp; Well-Being Analytic</w:t>
            </w:r>
          </w:p>
        </w:tc>
      </w:tr>
      <w:tr w:rsidR="007532C4" w14:paraId="646FD568" w14:textId="77777777">
        <w:tc>
          <w:tcPr>
            <w:tcW w:w="4680" w:type="dxa"/>
            <w:tcMar>
              <w:top w:w="100" w:type="dxa"/>
              <w:left w:w="100" w:type="dxa"/>
              <w:bottom w:w="100" w:type="dxa"/>
              <w:right w:w="100" w:type="dxa"/>
            </w:tcMar>
          </w:tcPr>
          <w:p w14:paraId="3258FCC0" w14:textId="77777777" w:rsidR="007532C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1AE52958" w14:textId="77777777" w:rsidR="007532C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315AD8B7" w14:textId="77777777" w:rsidR="007532C4" w:rsidRDefault="007532C4">
      <w:pPr>
        <w:widowControl/>
        <w:spacing w:after="160" w:line="259" w:lineRule="auto"/>
        <w:rPr>
          <w:rFonts w:ascii="Times New Roman" w:eastAsia="Times New Roman" w:hAnsi="Times New Roman" w:cs="Times New Roman"/>
        </w:rPr>
      </w:pPr>
    </w:p>
    <w:p w14:paraId="0B2E5C9C" w14:textId="4916484F" w:rsidR="007532C4" w:rsidRPr="00CE6341"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w:t>
      </w:r>
      <w:r w:rsidR="00CE6341">
        <w:rPr>
          <w:rFonts w:ascii="Times New Roman" w:eastAsia="Times New Roman" w:hAnsi="Times New Roman" w:cs="Times New Roman"/>
          <w:b/>
          <w:bCs/>
          <w:sz w:val="24"/>
          <w:szCs w:val="24"/>
        </w:rPr>
        <w:t xml:space="preserve">e </w:t>
      </w: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7532C4" w14:paraId="4A8EA874"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CA3755D" w14:textId="77777777" w:rsidR="007532C4"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5DA1619" w14:textId="77777777" w:rsidR="007532C4"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7532C4" w14:paraId="176A478D"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E14F38" w14:textId="77777777" w:rsidR="007532C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A8F275" w14:textId="6D0C30DA" w:rsidR="00CE6341" w:rsidRPr="00F2362B" w:rsidRDefault="008B013C" w:rsidP="00CE6341">
            <w:pPr>
              <w:rPr>
                <w:rFonts w:ascii="Times New Roman" w:eastAsia="Times New Roman" w:hAnsi="Times New Roman" w:cs="Times New Roman"/>
                <w:sz w:val="24"/>
                <w:szCs w:val="24"/>
                <w:lang w:val="en-IN"/>
              </w:rPr>
            </w:pPr>
            <w:r w:rsidRPr="00F2362B">
              <w:rPr>
                <w:rFonts w:ascii="Times New Roman" w:eastAsia="Times New Roman" w:hAnsi="Times New Roman" w:cs="Times New Roman"/>
                <w:sz w:val="24"/>
                <w:szCs w:val="24"/>
              </w:rPr>
              <w:t>Provide a comprehensive overview of the dataset by explaining its business objective, source, and analytical purpose. Include details such as the total number of records and attributes, the types of variables (categorical and numerical), and the overall structure of the data. </w:t>
            </w:r>
          </w:p>
        </w:tc>
      </w:tr>
      <w:tr w:rsidR="007532C4" w14:paraId="10596C58"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7A5EA" w14:textId="77777777" w:rsidR="007532C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B4FCF7" w14:textId="57CDF2EA" w:rsidR="008B013C" w:rsidRPr="00F2362B" w:rsidRDefault="008B013C" w:rsidP="00CE6341">
            <w:pPr>
              <w:rPr>
                <w:rFonts w:ascii="Times New Roman" w:eastAsia="Times New Roman" w:hAnsi="Times New Roman" w:cs="Times New Roman"/>
                <w:sz w:val="24"/>
                <w:szCs w:val="24"/>
                <w:lang w:val="en-IN"/>
              </w:rPr>
            </w:pPr>
            <w:r w:rsidRPr="00F2362B">
              <w:rPr>
                <w:rFonts w:ascii="Times New Roman" w:eastAsia="Times New Roman" w:hAnsi="Times New Roman" w:cs="Times New Roman"/>
                <w:sz w:val="24"/>
                <w:szCs w:val="24"/>
              </w:rPr>
              <w:t>Perform a thorough data quality assessment by identifying missing values, duplicate records, inconsistent entries, and outliers. Apply appropriate data-cleaning techniques such as mean, median, or mode imputation, row or column removal where necessary, duplicate elimination, and correction of spelling or formatting inconsistencies. </w:t>
            </w:r>
          </w:p>
        </w:tc>
      </w:tr>
      <w:tr w:rsidR="007532C4" w14:paraId="57C3F2F4"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9E32ED" w14:textId="77777777" w:rsidR="007532C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148876" w14:textId="574A021A" w:rsidR="008B013C" w:rsidRPr="00F2362B" w:rsidRDefault="008B013C" w:rsidP="00CE6341">
            <w:pPr>
              <w:rPr>
                <w:rFonts w:ascii="Times New Roman" w:eastAsia="Times New Roman" w:hAnsi="Times New Roman" w:cs="Times New Roman"/>
                <w:sz w:val="24"/>
                <w:szCs w:val="24"/>
                <w:lang w:val="en-IN"/>
              </w:rPr>
            </w:pPr>
            <w:r w:rsidRPr="00F2362B">
              <w:rPr>
                <w:rFonts w:ascii="Times New Roman" w:eastAsia="Times New Roman" w:hAnsi="Times New Roman" w:cs="Times New Roman"/>
                <w:sz w:val="24"/>
                <w:szCs w:val="24"/>
              </w:rPr>
              <w:t>Transform the raw dataset into an analysis-ready format using Power Query. Perform operations such as filtering irrelevant records, sorting data, pivoting and unpivoting tables, merging queries, appending datasets, creating custom and conditional columns, and reshaping the data structure.</w:t>
            </w:r>
          </w:p>
        </w:tc>
      </w:tr>
      <w:tr w:rsidR="007532C4" w14:paraId="652EBD37"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4C5D8D" w14:textId="77777777" w:rsidR="007532C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AD94B4" w14:textId="6E346138" w:rsidR="008B013C" w:rsidRPr="00F2362B" w:rsidRDefault="008B013C">
            <w:pPr>
              <w:rPr>
                <w:rFonts w:ascii="Times New Roman" w:eastAsia="Times New Roman" w:hAnsi="Times New Roman" w:cs="Times New Roman"/>
                <w:sz w:val="24"/>
                <w:szCs w:val="24"/>
              </w:rPr>
            </w:pPr>
            <w:r w:rsidRPr="00F2362B">
              <w:rPr>
                <w:rFonts w:ascii="Times New Roman" w:eastAsia="Times New Roman" w:hAnsi="Times New Roman" w:cs="Times New Roman"/>
                <w:sz w:val="24"/>
                <w:szCs w:val="24"/>
              </w:rPr>
              <w:t>Review every column to ensure that the assigned data type accurately represents the stored information. Convert fields to the appropriate formats, including text, whole numbers, decimal numbers, currency, dates, date/time, and Boolean values.</w:t>
            </w:r>
          </w:p>
        </w:tc>
      </w:tr>
      <w:tr w:rsidR="007532C4" w14:paraId="048CF257" w14:textId="77777777" w:rsidTr="008B013C">
        <w:trPr>
          <w:trHeight w:val="1224"/>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1DE2B0" w14:textId="77777777" w:rsidR="007532C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8E4F82" w14:textId="71B886AD" w:rsidR="008B013C" w:rsidRPr="00F2362B" w:rsidRDefault="008B013C" w:rsidP="00CE6341">
            <w:pPr>
              <w:rPr>
                <w:rFonts w:ascii="Times New Roman" w:eastAsia="Times New Roman" w:hAnsi="Times New Roman" w:cs="Times New Roman"/>
                <w:sz w:val="24"/>
                <w:szCs w:val="24"/>
                <w:lang w:val="en-IN"/>
              </w:rPr>
            </w:pPr>
            <w:r w:rsidRPr="00F2362B">
              <w:rPr>
                <w:rFonts w:ascii="Times New Roman" w:eastAsia="Times New Roman" w:hAnsi="Times New Roman" w:cs="Times New Roman"/>
                <w:sz w:val="24"/>
                <w:szCs w:val="24"/>
              </w:rPr>
              <w:t>Split columns containing multiple values into separate meaningful attributes using appropriate delimiters, such as separating full names into first and last names or breaking addresses into city, state, and postal code. </w:t>
            </w:r>
          </w:p>
        </w:tc>
      </w:tr>
      <w:tr w:rsidR="007532C4" w14:paraId="50CBD121" w14:textId="77777777" w:rsidTr="008B013C">
        <w:trPr>
          <w:trHeight w:val="1331"/>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39AB5B" w14:textId="77777777" w:rsidR="007532C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6F7AED" w14:textId="7F37B3AA" w:rsidR="008B013C" w:rsidRPr="00F2362B" w:rsidRDefault="008B013C" w:rsidP="00CE6341">
            <w:pPr>
              <w:rPr>
                <w:rFonts w:ascii="Times New Roman" w:eastAsia="Times New Roman" w:hAnsi="Times New Roman" w:cs="Times New Roman"/>
                <w:sz w:val="24"/>
                <w:szCs w:val="24"/>
              </w:rPr>
            </w:pPr>
            <w:r w:rsidRPr="00F2362B">
              <w:rPr>
                <w:rFonts w:ascii="Times New Roman" w:eastAsia="Times New Roman" w:hAnsi="Times New Roman" w:cs="Times New Roman"/>
                <w:sz w:val="24"/>
                <w:szCs w:val="24"/>
              </w:rPr>
              <w:t>Design and implement a robust data model by establishing relationships between fact and dimension tables using one-to-many, many-to-one, or many-to-many relationships where appropriate.</w:t>
            </w:r>
          </w:p>
        </w:tc>
      </w:tr>
      <w:tr w:rsidR="007532C4" w14:paraId="6006C8E5"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22C2B8" w14:textId="09ABFB04" w:rsidR="007532C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012ECE" w14:textId="68252315" w:rsidR="008B013C" w:rsidRPr="00F2362B" w:rsidRDefault="008B013C">
            <w:pPr>
              <w:rPr>
                <w:rFonts w:ascii="Times New Roman" w:eastAsia="Times New Roman" w:hAnsi="Times New Roman" w:cs="Times New Roman"/>
                <w:sz w:val="24"/>
                <w:szCs w:val="24"/>
              </w:rPr>
            </w:pPr>
            <w:r w:rsidRPr="00F2362B">
              <w:rPr>
                <w:rFonts w:ascii="Times New Roman" w:eastAsia="Times New Roman" w:hAnsi="Times New Roman" w:cs="Times New Roman"/>
                <w:sz w:val="24"/>
                <w:szCs w:val="24"/>
              </w:rPr>
              <w:t>After completing all data cleaning, transformation, validation, and modeling activities, save the processed dataset in a structured and optimized format suitable for reporting and analysis. </w:t>
            </w:r>
          </w:p>
          <w:p w14:paraId="6E94DD9D" w14:textId="02A34E58" w:rsidR="00CE6341" w:rsidRPr="00F2362B" w:rsidRDefault="00CE6341">
            <w:pPr>
              <w:rPr>
                <w:rFonts w:ascii="Times New Roman" w:eastAsia="Times New Roman" w:hAnsi="Times New Roman" w:cs="Times New Roman"/>
                <w:sz w:val="24"/>
                <w:szCs w:val="24"/>
              </w:rPr>
            </w:pPr>
            <w:r w:rsidRPr="00F2362B">
              <w:rPr>
                <w:rFonts w:ascii="Times New Roman" w:eastAsia="Times New Roman" w:hAnsi="Times New Roman" w:cs="Times New Roman"/>
                <w:sz w:val="24"/>
                <w:szCs w:val="24"/>
              </w:rPr>
              <w:t>.</w:t>
            </w:r>
          </w:p>
        </w:tc>
      </w:tr>
    </w:tbl>
    <w:p w14:paraId="7F55D294" w14:textId="77777777" w:rsidR="007532C4" w:rsidRDefault="007532C4">
      <w:pPr>
        <w:widowControl/>
        <w:spacing w:after="160" w:line="259" w:lineRule="auto"/>
        <w:rPr>
          <w:rFonts w:ascii="Times New Roman" w:eastAsia="Times New Roman" w:hAnsi="Times New Roman" w:cs="Times New Roman"/>
        </w:rPr>
      </w:pPr>
    </w:p>
    <w:sectPr w:rsidR="007532C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23AF5" w14:textId="77777777" w:rsidR="00A95701" w:rsidRDefault="00A95701">
      <w:r>
        <w:separator/>
      </w:r>
    </w:p>
  </w:endnote>
  <w:endnote w:type="continuationSeparator" w:id="0">
    <w:p w14:paraId="140DA080" w14:textId="77777777" w:rsidR="00A95701" w:rsidRDefault="00A95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E7A28D31-58C9-4106-B34A-B27A35BDC3D1}"/>
    <w:embedBold r:id="rId2" w:fontKey="{73DF03AE-4B3F-4870-8294-328EB6E7797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9F343DE-C7BE-4974-A92E-0D1AE10D34B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5B2A6EB-D015-496D-AA9E-8F2A0A6E81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AC89C" w14:textId="77777777" w:rsidR="00A95701" w:rsidRDefault="00A95701">
      <w:r>
        <w:separator/>
      </w:r>
    </w:p>
  </w:footnote>
  <w:footnote w:type="continuationSeparator" w:id="0">
    <w:p w14:paraId="6A03393B" w14:textId="77777777" w:rsidR="00A95701" w:rsidRDefault="00A95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02EDE" w14:textId="77777777" w:rsidR="007532C4" w:rsidRDefault="00000000">
    <w:pPr>
      <w:jc w:val="both"/>
    </w:pPr>
    <w:r>
      <w:rPr>
        <w:noProof/>
      </w:rPr>
      <w:drawing>
        <wp:anchor distT="0" distB="0" distL="0" distR="0" simplePos="0" relativeHeight="251658240" behindDoc="1" locked="0" layoutInCell="1" hidden="0" allowOverlap="1" wp14:anchorId="3A11C402" wp14:editId="56996042">
          <wp:simplePos x="0" y="0"/>
          <wp:positionH relativeFrom="page">
            <wp:posOffset>6657975</wp:posOffset>
          </wp:positionH>
          <wp:positionV relativeFrom="page">
            <wp:posOffset>180975</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2D52A403" w14:textId="77777777" w:rsidR="007532C4" w:rsidRDefault="007532C4"/>
  <w:p w14:paraId="566AC4C1" w14:textId="77777777" w:rsidR="007532C4" w:rsidRDefault="007532C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2C4"/>
    <w:rsid w:val="00195FA4"/>
    <w:rsid w:val="007532C4"/>
    <w:rsid w:val="007A46EE"/>
    <w:rsid w:val="00807307"/>
    <w:rsid w:val="008B013C"/>
    <w:rsid w:val="00A95701"/>
    <w:rsid w:val="00C02D5B"/>
    <w:rsid w:val="00CE6341"/>
    <w:rsid w:val="00F2362B"/>
    <w:rsid w:val="00F24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7861F"/>
  <w15:docId w15:val="{25880CD2-3830-4C1C-906A-BA5610B60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Pagoti Sahithi</dc:creator>
  <cp:lastModifiedBy>MCA LAB</cp:lastModifiedBy>
  <cp:revision>2</cp:revision>
  <dcterms:created xsi:type="dcterms:W3CDTF">2026-09-19T05:52:00Z</dcterms:created>
  <dcterms:modified xsi:type="dcterms:W3CDTF">2026-09-19T05:52:00Z</dcterms:modified>
</cp:coreProperties>
</file>