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13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653"/>
        <w:gridCol w:w="3464"/>
        <w:gridCol w:w="2305"/>
        <w:gridCol w:w="5513"/>
      </w:tblGrid>
      <w:tr w:rsidR="006F6475" w:rsidRPr="006F6475" w14:paraId="19E937D1" w14:textId="77777777" w:rsidTr="000159E5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A3E3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3F59E" w14:textId="77777777" w:rsidR="006F6475" w:rsidRPr="006F6475" w:rsidRDefault="006F6475" w:rsidP="000159E5">
            <w:pPr>
              <w:spacing w:before="180" w:after="0" w:line="240" w:lineRule="auto"/>
              <w:jc w:val="center"/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A3E3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27030" w14:textId="77777777" w:rsidR="006F6475" w:rsidRPr="006F6475" w:rsidRDefault="006F6475" w:rsidP="000159E5">
            <w:pPr>
              <w:spacing w:before="180" w:after="0" w:line="240" w:lineRule="auto"/>
              <w:jc w:val="center"/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  <w:t>Analytics 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A3E3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A759" w14:textId="77777777" w:rsidR="006F6475" w:rsidRPr="006F6475" w:rsidRDefault="006F6475" w:rsidP="000159E5">
            <w:pPr>
              <w:spacing w:before="180" w:after="0" w:line="240" w:lineRule="auto"/>
              <w:jc w:val="center"/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  <w:t>Report Populated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A3E3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ED25D" w14:textId="77777777" w:rsidR="006F6475" w:rsidRPr="006F6475" w:rsidRDefault="006F6475" w:rsidP="000159E5">
            <w:pPr>
              <w:spacing w:before="180" w:after="0" w:line="240" w:lineRule="auto"/>
              <w:jc w:val="center"/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6F6475" w:rsidRPr="006F6475" w14:paraId="217E8AAE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0F147C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aamlh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919E6F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77C372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91ABF4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Audience Manager Location Hint (used in Experience Cloud Shared Profile integration)</w:t>
            </w:r>
          </w:p>
        </w:tc>
      </w:tr>
      <w:tr w:rsidR="006F6475" w:rsidRPr="006F6475" w14:paraId="7F75BE60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9B034A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aamb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D9EBB2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340640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E07F05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Audience Manager Blob (used in Experience Cloud Shared Profile integration)</w:t>
            </w:r>
          </w:p>
        </w:tc>
      </w:tr>
      <w:tr w:rsidR="006F6475" w:rsidRPr="006F6475" w14:paraId="3A934FAA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1567BA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393857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333F6A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14AF3B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Analytics visitor ID</w:t>
            </w:r>
          </w:p>
        </w:tc>
      </w:tr>
      <w:tr w:rsidR="006F6475" w:rsidRPr="006F6475" w14:paraId="68214B96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63EF72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AQB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E5B537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B65DFCB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4715EF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the beginning of an image request.</w:t>
            </w:r>
          </w:p>
        </w:tc>
      </w:tr>
      <w:tr w:rsidR="006F6475" w:rsidRPr="006F6475" w14:paraId="06E5967C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5DAA8F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AQE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650D77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C235B8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93A31E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the end of an image request, meaning the request was not truncated.</w:t>
            </w:r>
          </w:p>
        </w:tc>
      </w:tr>
      <w:tr w:rsidR="006F6475" w:rsidRPr="006F6475" w14:paraId="78E0184C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CACBB2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EF52B6D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8FE48A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Browser 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3F6A5D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Browser window height (in pixels)</w:t>
            </w:r>
          </w:p>
        </w:tc>
      </w:tr>
      <w:tr w:rsidR="006F6475" w:rsidRPr="006F6475" w14:paraId="48DF00B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110363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bw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BBC202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0EA6C8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Browser 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21419D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Browser window width (in pixels)</w:t>
            </w:r>
          </w:p>
        </w:tc>
      </w:tr>
      <w:tr w:rsidR="006F6475" w:rsidRPr="006F6475" w14:paraId="43AB6BD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2B8722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EBF998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D318AE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Monitor Color Depths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66AA97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Color quality (in bits)</w:t>
            </w:r>
          </w:p>
        </w:tc>
      </w:tr>
      <w:tr w:rsidR="006F6475" w:rsidRPr="006F6475" w14:paraId="4155D6C8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5458FE" w14:textId="77777777" w:rsidR="006F6475" w:rsidRPr="006F6475" w:rsidRDefault="006F6475" w:rsidP="000159E5">
            <w:pPr>
              <w:spacing w:before="180"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c.</w:t>
            </w:r>
            <w:r w:rsidRPr="006F6475">
              <w:rPr>
                <w:rFonts w:ascii="Courier New" w:eastAsia="Times New Roman" w:hAnsi="Courier New" w:cs="Courier New"/>
                <w:i/>
                <w:iCs/>
                <w:color w:val="4B4B4B"/>
                <w:sz w:val="24"/>
                <w:szCs w:val="24"/>
              </w:rPr>
              <w:t>[key]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E6CBD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s.contextData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278A9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FDA51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Key-values pairs are specified in one of the following formats:</w:t>
            </w:r>
          </w:p>
          <w:p w14:paraId="19B441F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&lt;</w:t>
            </w:r>
            <w:proofErr w:type="spellStart"/>
            <w:proofErr w:type="gramStart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my.a</w:t>
            </w:r>
            <w:proofErr w:type="spellEnd"/>
            <w:proofErr w:type="gramEnd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&gt;red&lt;/</w:t>
            </w:r>
            <w:proofErr w:type="spellStart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my.a</w:t>
            </w:r>
            <w:proofErr w:type="spellEnd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&gt;</w:t>
            </w:r>
          </w:p>
          <w:p w14:paraId="3352B6C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or:</w:t>
            </w:r>
          </w:p>
          <w:p w14:paraId="073AF6A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&lt;my&gt;&lt;a&gt;red&lt;/a&gt;&lt;/my&gt;</w:t>
            </w:r>
          </w:p>
          <w:p w14:paraId="7C14BF3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Each of these examples result in a context data value of </w:t>
            </w:r>
            <w:proofErr w:type="spellStart"/>
            <w:proofErr w:type="gramStart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my.a</w:t>
            </w:r>
            <w:proofErr w:type="spellEnd"/>
            <w:proofErr w:type="gramEnd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 xml:space="preserve"> = red</w:t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. Multiple key-value pairs can be specified.</w:t>
            </w:r>
          </w:p>
          <w:p w14:paraId="42F80EA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In the query string, this context data variable would appear </w:t>
            </w: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as</w:t>
            </w: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c.my.a</w:t>
            </w:r>
            <w:proofErr w:type="spellEnd"/>
            <w:proofErr w:type="gramEnd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=red</w:t>
            </w:r>
          </w:p>
        </w:tc>
      </w:tr>
      <w:tr w:rsidR="006F6475" w:rsidRPr="006F6475" w14:paraId="48560AA0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1D9B8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c1-c75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E3B6C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s.prop</w:t>
            </w:r>
            <w:proofErr w:type="gram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1-s.prop75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E8918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All Custom Traffic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2353E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Traffic variables used in custom traffic reporting</w:t>
            </w:r>
          </w:p>
        </w:tc>
      </w:tr>
      <w:tr w:rsidR="006F6475" w:rsidRPr="006F6475" w14:paraId="7E44B492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E269D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02AB5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s.currencyCode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74848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0CC09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type of currency used on the site</w:t>
            </w:r>
          </w:p>
        </w:tc>
      </w:tr>
      <w:tr w:rsidR="006F6475" w:rsidRPr="006F6475" w14:paraId="7682314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D037D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cdp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FAA45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s.cookieDomainPeriods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7FA62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14F18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the number of periods in a domain for cookie tracking; manually set.</w:t>
            </w:r>
          </w:p>
        </w:tc>
      </w:tr>
      <w:tr w:rsidR="006F6475" w:rsidRPr="006F6475" w14:paraId="4DF9B4F2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A8CF2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1FCFB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s.charSet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70F43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553C5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character encoding of the image request</w:t>
            </w:r>
          </w:p>
        </w:tc>
      </w:tr>
      <w:tr w:rsidR="006F6475" w:rsidRPr="006F6475" w14:paraId="4F4CA2E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9F76B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9B0DC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s.cookieLifetime</w:t>
            </w:r>
            <w:proofErr w:type="spellEnd"/>
            <w:proofErr w:type="gram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(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s_vi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cookie lifetime in seconds)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6D1C8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ED5E7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lifetime of the visitor cookie.</w:t>
            </w:r>
          </w:p>
        </w:tc>
      </w:tr>
      <w:tr w:rsidR="006F6475" w:rsidRPr="006F6475" w14:paraId="44EF8AF4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12B5A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lastRenderedPageBreak/>
              <w:t>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CF04C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s.channel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F6587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Site Sections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AC02A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Site Sections variable used in traffic reporting</w:t>
            </w:r>
          </w:p>
        </w:tc>
      </w:tr>
      <w:tr w:rsidR="006F6475" w:rsidRPr="006F6475" w14:paraId="6AD36C67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B296E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53AA6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Hit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BC274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Hit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3A9E3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whether the behavior is a result of direct interaction foreground or information the device is sending without direct interaction background.</w:t>
            </w:r>
          </w:p>
        </w:tc>
      </w:tr>
      <w:tr w:rsidR="006F6475" w:rsidRPr="006F6475" w14:paraId="30E34B18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F2AAD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9205C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F56CA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Connection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57159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Connection Type (Modem, LAN,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etc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; can only populate in IE browsers)</w:t>
            </w:r>
          </w:p>
        </w:tc>
      </w:tr>
      <w:tr w:rsidR="006F6475" w:rsidRPr="006F6475" w14:paraId="51C4B54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AC4B56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6F260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dynamicVariablePrefix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12A19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CD65B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See </w:t>
            </w:r>
            <w:hyperlink r:id="rId5" w:anchor="concept_B016789733A94070A9EAB209EEC05262" w:tooltip="Dynamic variables let you copy values from one variable to another without typing the full values multiple times in the image requests on your site." w:history="1">
              <w:r w:rsidRPr="006F6475">
                <w:rPr>
                  <w:rFonts w:ascii="AdobeClean" w:eastAsia="Times New Roman" w:hAnsi="AdobeClean" w:cs="Times New Roman"/>
                  <w:color w:val="326EC8"/>
                  <w:sz w:val="24"/>
                  <w:szCs w:val="24"/>
                  <w:u w:val="single"/>
                </w:rPr>
                <w:t>Dynamic Variables</w:t>
              </w:r>
            </w:hyperlink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.</w:t>
            </w:r>
          </w:p>
        </w:tc>
      </w:tr>
      <w:tr w:rsidR="006F6475" w:rsidRPr="006F6475" w14:paraId="5537240B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6AAEA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events or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B9D71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s.events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7D523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Traffic | Purchases, Shopping Cart, Custom Events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C7F60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commerce and custom events that occurred on the page; used in conversion reports</w:t>
            </w:r>
          </w:p>
        </w:tc>
      </w:tr>
      <w:tr w:rsidR="006F6475" w:rsidRPr="006F6475" w14:paraId="27CF5F75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6E933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134B7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424EC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D4CD2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current URL of the page, up to 255 bytes.</w:t>
            </w:r>
          </w:p>
        </w:tc>
      </w:tr>
      <w:tr w:rsidR="006F6475" w:rsidRPr="006F6475" w14:paraId="10B7305E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8DE2D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-g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4556E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23F09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D11FA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URLs longer than 255 bytes are split, with the first 255 bytes appearing in the g parameter, with the remaining bytes appearing later in the query string in the -g= query parameter.</w:t>
            </w:r>
          </w:p>
        </w:tc>
      </w:tr>
      <w:tr w:rsidR="006F6475" w:rsidRPr="006F6475" w14:paraId="7E0634F4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C7478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h1-h5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1128B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s.hier</w:t>
            </w:r>
            <w:proofErr w:type="gram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1-s.hier5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54DB2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Hierarchy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68A17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Hierarchy variables; used in traffic reporting</w:t>
            </w:r>
          </w:p>
        </w:tc>
      </w:tr>
      <w:tr w:rsidR="006F6475" w:rsidRPr="006F6475" w14:paraId="1F2F083B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2A6AB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hp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4D459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73EB3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Visitor Home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13F87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if current page is browser's home page (Y or N; can only populate in IE browsers)</w:t>
            </w:r>
          </w:p>
        </w:tc>
      </w:tr>
      <w:tr w:rsidR="006F6475" w:rsidRPr="006F6475" w14:paraId="6198CDF6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5B789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2E9C7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363A8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Visitor Profile | Technology |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Javascript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6F518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Shows the current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Javascript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version installed (generally 1.x)</w:t>
            </w:r>
          </w:p>
        </w:tc>
      </w:tr>
      <w:tr w:rsidR="006F6475" w:rsidRPr="006F6475" w14:paraId="14A453F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224FA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577C9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54419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Cookies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6429C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Are cookies supported in the browser (Y, N or U)</w:t>
            </w:r>
          </w:p>
        </w:tc>
      </w:tr>
      <w:tr w:rsidR="006F6475" w:rsidRPr="006F6475" w14:paraId="1B58381F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3546C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l1-l3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E90E4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s.list</w:t>
            </w:r>
            <w:proofErr w:type="gram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1-s.list3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D6308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Custom Conversion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10B0B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 delimited list of values that are passed into a variable, then reported as individual line items for reporting.</w:t>
            </w:r>
          </w:p>
        </w:tc>
      </w:tr>
      <w:tr w:rsidR="006F6475" w:rsidRPr="006F6475" w14:paraId="557DC19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6DB65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F9B84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1F088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9971E9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Experience Cloud Visitor ID</w:t>
            </w:r>
          </w:p>
        </w:tc>
      </w:tr>
      <w:tr w:rsidR="006F6475" w:rsidRPr="006F6475" w14:paraId="2CED1FD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78171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ndh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1BB74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52454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37A62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whether the image request originated from JS file (1 or 0)</w:t>
            </w:r>
          </w:p>
        </w:tc>
      </w:tr>
      <w:tr w:rsidR="006F6475" w:rsidRPr="006F6475" w14:paraId="1C824E28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EAA16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3F4F7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s.visitorNameSpace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D7D6D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5A4E7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Specifies what domain the cookies are set on</w:t>
            </w:r>
          </w:p>
        </w:tc>
      </w:tr>
      <w:tr w:rsidR="006F6475" w:rsidRPr="006F6475" w14:paraId="1F2ED2C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FD1D3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5681C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s.objectID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BE5F8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Site Content | Links |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629D0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Object identifier for last page; used in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</w:tr>
      <w:tr w:rsidR="006F6475" w:rsidRPr="006F6475" w14:paraId="41A57436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5845A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75D89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02CB0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Site Content | Links |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34CCE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Object tag name for last page; used in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</w:tr>
      <w:tr w:rsidR="006F6475" w:rsidRPr="006F6475" w14:paraId="5BD83025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368219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DDA63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E3EC90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Netscape Plug-Ins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B2CFB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Semicolon delimited browser plug-in names</w:t>
            </w:r>
          </w:p>
        </w:tc>
      </w:tr>
      <w:tr w:rsidR="006F6475" w:rsidRPr="006F6475" w14:paraId="7DFA0900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BBD4F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pageName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(or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gn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E67D5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s.pageName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6382D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9F653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page's designated name in reporting</w:t>
            </w:r>
          </w:p>
        </w:tc>
      </w:tr>
      <w:tr w:rsidR="006F6475" w:rsidRPr="006F6475" w14:paraId="664FB00C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C383D0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pageType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(or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gt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8A673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s.pageType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A5DCC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Site Content | Pages Not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Foun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13A28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Indicates whether it is a 404 page or not (Either 'error' or blank)</w:t>
            </w:r>
          </w:p>
        </w:tc>
      </w:tr>
      <w:tr w:rsidR="006F6475" w:rsidRPr="006F6475" w14:paraId="6146D90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A21986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pccr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DF507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1E20B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DB187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Only occurs for new visitors; prevents infinite redirects (Always true)</w:t>
            </w:r>
          </w:p>
        </w:tc>
      </w:tr>
      <w:tr w:rsidR="006F6475" w:rsidRPr="006F6475" w14:paraId="4396F126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010A8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FCE7B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s.linkType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51D38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Links | Exit Links, File Downloads, Custom 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2C0A6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Determines the type of custom link hit fired</w:t>
            </w:r>
          </w:p>
        </w:tc>
      </w:tr>
      <w:tr w:rsidR="006F6475" w:rsidRPr="006F6475" w14:paraId="25429326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AE045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pev1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E946A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489F0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Links | Exit Links, File Downloads, Custom 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0AB80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URL the custom link hit occurred on</w:t>
            </w:r>
          </w:p>
        </w:tc>
      </w:tr>
      <w:tr w:rsidR="006F6475" w:rsidRPr="006F6475" w14:paraId="7A1560B6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13F1E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pev2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33B6E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FCBE8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Links | Exit Links, File Downloads, Custom 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25BEC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Custom link friendly name</w:t>
            </w:r>
          </w:p>
        </w:tc>
      </w:tr>
      <w:tr w:rsidR="006F6475" w:rsidRPr="006F6475" w14:paraId="3D2ECA7D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2C26B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pev3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D548D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573EB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All video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0D9C3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Used to track milestones in legacy video reporting; deprecated with v15</w:t>
            </w:r>
          </w:p>
        </w:tc>
      </w:tr>
      <w:tr w:rsidR="006F6475" w:rsidRPr="006F6475" w14:paraId="6FC1990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1AF57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047270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B100B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768B0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For Adobe use only. Do not alter.</w:t>
            </w:r>
          </w:p>
        </w:tc>
      </w:tr>
      <w:tr w:rsidR="006F6475" w:rsidRPr="006F6475" w14:paraId="0DFD507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18DF4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39E3E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E8272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Site Content | Links |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32B2A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Page identifier for last page; used in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</w:tr>
      <w:tr w:rsidR="006F6475" w:rsidRPr="006F6475" w14:paraId="1B9A262D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04D93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pidt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0E1A1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0B37D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Site Content | Links |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6A5DB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Page identifier type for last page; used in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ClickMap</w:t>
            </w:r>
            <w:proofErr w:type="spellEnd"/>
          </w:p>
        </w:tc>
      </w:tr>
      <w:tr w:rsidR="006F6475" w:rsidRPr="006F6475" w14:paraId="0BCE1263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3B7470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products (or pl)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2C46E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s.products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A9260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Products |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25663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Products variable used in conversion reporting</w:t>
            </w:r>
          </w:p>
        </w:tc>
      </w:tr>
      <w:tr w:rsidR="006F6475" w:rsidRPr="006F6475" w14:paraId="4481DE3C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A4165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purchaseID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 (or pi)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FAC2A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s.purchaseID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0B5F6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57FC9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Used to deduplicate purchases, preventing revenue inflation</w:t>
            </w:r>
          </w:p>
        </w:tc>
      </w:tr>
      <w:tr w:rsidR="006F6475" w:rsidRPr="006F6475" w14:paraId="4DEDBE51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37722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23DBA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s.referrer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AF3F9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All traffic sources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2718C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Referring URL</w:t>
            </w:r>
          </w:p>
        </w:tc>
      </w:tr>
      <w:tr w:rsidR="006F6475" w:rsidRPr="006F6475" w14:paraId="69B34087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AAFC3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9AE58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646F8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Monitor Resolutions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17F8D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Screen resolution (width x height)</w:t>
            </w:r>
          </w:p>
        </w:tc>
      </w:tr>
      <w:tr w:rsidR="006F6475" w:rsidRPr="006F6475" w14:paraId="7FCBF7EE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BF59C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 xml:space="preserve">server (or 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sv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E30B5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s.server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37EF3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Site Content | 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4E0D15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page's server; used in traffic reporting</w:t>
            </w:r>
          </w:p>
        </w:tc>
      </w:tr>
      <w:tr w:rsidR="006F6475" w:rsidRPr="006F6475" w14:paraId="076BB272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F352E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C15CD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s.state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13588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Visitor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391F2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Specifies the state as defined by the variable.</w:t>
            </w:r>
          </w:p>
        </w:tc>
      </w:tr>
      <w:tr w:rsidR="006F6475" w:rsidRPr="006F6475" w14:paraId="43E35E20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A979C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B2871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(automatic, sent with every hit that does not have a custom timestamp)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F4822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32BA8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 </w:t>
            </w: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t</w:t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 parameter is in the following format:</w:t>
            </w:r>
          </w:p>
          <w:p w14:paraId="2429F5FA" w14:textId="77777777" w:rsidR="006F6475" w:rsidRPr="006F6475" w:rsidRDefault="006F6475" w:rsidP="000159E5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>dd/mm/</w:t>
            </w:r>
            <w:proofErr w:type="spellStart"/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>yyyy</w:t>
            </w:r>
            <w:proofErr w:type="spellEnd"/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 xml:space="preserve"> </w:t>
            </w:r>
            <w:proofErr w:type="spellStart"/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>hh:</w:t>
            </w:r>
            <w:proofErr w:type="gramStart"/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>mm:ss</w:t>
            </w:r>
            <w:proofErr w:type="spellEnd"/>
            <w:proofErr w:type="gramEnd"/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 xml:space="preserve"> D OFFSET</w:t>
            </w:r>
          </w:p>
          <w:p w14:paraId="78CE4F1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Where D is a number in the range </w:t>
            </w:r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0-6</w:t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 specifying the day of the week, and </w:t>
            </w:r>
            <w:proofErr w:type="spellStart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OFFSET</w:t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represents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:</w:t>
            </w:r>
          </w:p>
          <w:p w14:paraId="1DBDD677" w14:textId="77777777" w:rsidR="006F6475" w:rsidRPr="006F6475" w:rsidRDefault="006F6475" w:rsidP="000159E5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>offset from GMT in hours * 60 * - 1</w:t>
            </w:r>
          </w:p>
          <w:p w14:paraId="16D95F4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For example:</w:t>
            </w:r>
          </w:p>
          <w:p w14:paraId="2C293502" w14:textId="77777777" w:rsidR="006F6475" w:rsidRPr="006F6475" w:rsidRDefault="006F6475" w:rsidP="000159E5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</w:pPr>
            <w:r w:rsidRPr="006F6475">
              <w:rPr>
                <w:rFonts w:ascii="Courier New" w:eastAsia="Times New Roman" w:hAnsi="Courier New" w:cs="Courier New"/>
                <w:color w:val="4B4B4B"/>
                <w:sz w:val="20"/>
                <w:szCs w:val="20"/>
              </w:rPr>
              <w:t>23/09/2016 14:00:00 1 420</w:t>
            </w:r>
          </w:p>
        </w:tc>
      </w:tr>
      <w:tr w:rsidR="006F6475" w:rsidRPr="006F6475" w14:paraId="4A2A6408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9EC7A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Courier New" w:eastAsia="Times New Roman" w:hAnsi="Courier New" w:cs="Courier New"/>
                <w:color w:val="4B4B4B"/>
                <w:sz w:val="24"/>
                <w:szCs w:val="24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5DCC7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7B0FE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1D329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custom timestamp calculated and sent in with the hit. Typically used for offline tracking.</w:t>
            </w:r>
          </w:p>
        </w:tc>
      </w:tr>
      <w:tr w:rsidR="006F6475" w:rsidRPr="006F6475" w14:paraId="6A099988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4C61F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564EF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21241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Technology | 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725A9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Java enabled (Y or N)</w:t>
            </w:r>
          </w:p>
        </w:tc>
      </w:tr>
      <w:tr w:rsidR="006F6475" w:rsidRPr="006F6475" w14:paraId="240CC18C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53F856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6AAD5E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s.campaign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89DCD8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Campaigns | Tracking Codes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EA215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campaign variable used in conversion reporting</w:t>
            </w:r>
          </w:p>
        </w:tc>
      </w:tr>
      <w:tr w:rsidR="006F6475" w:rsidRPr="006F6475" w14:paraId="0CFDBDC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69D64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v1-v75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4E210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s.eVar</w:t>
            </w:r>
            <w:proofErr w:type="gram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1-s.eVar75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56156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All Custom Conversion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8121E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Conversion variables used in custom conversion reporting</w:t>
            </w:r>
          </w:p>
        </w:tc>
      </w:tr>
      <w:tr w:rsidR="006F6475" w:rsidRPr="006F6475" w14:paraId="47AF2272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66840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E43A1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s.visitorID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946E20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519433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visitor's unique ID as set in the </w:t>
            </w: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fldChar w:fldCharType="begin"/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instrText xml:space="preserve"> HYPERLINK "https://marketing.adobe.com/resources/help/en_US/sc/implement/visitorID.html" \l "concept_CD273CC915CC4ABD8F52E4209FF9557E" \o "Visitors can be identified by the visitorID variable or by IP address/User Agent." </w:instrText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fldChar w:fldCharType="separate"/>
            </w:r>
            <w:r w:rsidRPr="006F6475">
              <w:rPr>
                <w:rFonts w:ascii="AdobeClean" w:eastAsia="Times New Roman" w:hAnsi="AdobeClean" w:cs="Times New Roman"/>
                <w:color w:val="326EC8"/>
                <w:sz w:val="24"/>
                <w:szCs w:val="24"/>
                <w:u w:val="single"/>
              </w:rPr>
              <w:t>visitorID</w:t>
            </w:r>
            <w:proofErr w:type="spellEnd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fldChar w:fldCharType="end"/>
            </w: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 variable.</w:t>
            </w:r>
          </w:p>
        </w:tc>
      </w:tr>
      <w:tr w:rsidR="006F6475" w:rsidRPr="006F6475" w14:paraId="6F1217E2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C958EA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vmk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64D94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s.vmk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EF810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D36EC3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migration key; used to migrate from third-party to first-party cookies. Deprecated.</w:t>
            </w:r>
          </w:p>
        </w:tc>
      </w:tr>
      <w:tr w:rsidR="006F6475" w:rsidRPr="006F6475" w14:paraId="012EF0FB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2B21A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vvp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B5DFF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s.variableProvider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5D4B8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27B3F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Used in Genesis integrations</w:t>
            </w:r>
          </w:p>
        </w:tc>
      </w:tr>
      <w:tr w:rsidR="006F6475" w:rsidRPr="006F6475" w14:paraId="40EC2540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DF8B2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xact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AEA12F7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proofErr w:type="spellStart"/>
            <w:proofErr w:type="gramStart"/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s.transactionID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E64AC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CEC86F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The transaction ID used to link online data to offline data</w:t>
            </w:r>
          </w:p>
        </w:tc>
      </w:tr>
      <w:tr w:rsidR="006F6475" w:rsidRPr="006F6475" w14:paraId="378EA659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5DDF04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418355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s.zip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58166B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Visitor Profile | Visitor ZIP/Postal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60C5BC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Determines the zip code as defined by the variable</w:t>
            </w:r>
          </w:p>
        </w:tc>
      </w:tr>
      <w:tr w:rsidR="006F6475" w:rsidRPr="006F6475" w14:paraId="093CA26B" w14:textId="77777777" w:rsidTr="000159E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907121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/5/ (for mobile protocol) or /1/ (for non-mobile protocol) in the image request URL.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510629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662072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F78F2D" w14:textId="77777777" w:rsidR="006F6475" w:rsidRPr="006F6475" w:rsidRDefault="006F6475" w:rsidP="000159E5">
            <w:pPr>
              <w:spacing w:after="0" w:line="240" w:lineRule="auto"/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</w:pPr>
            <w:r w:rsidRPr="006F6475">
              <w:rPr>
                <w:rFonts w:ascii="AdobeClean" w:eastAsia="Times New Roman" w:hAnsi="AdobeClean" w:cs="Times New Roman"/>
                <w:color w:val="4B4B4B"/>
                <w:sz w:val="24"/>
                <w:szCs w:val="24"/>
              </w:rPr>
              <w:t>Controls the order in which cookies and other methods are used to identify visitors.</w:t>
            </w:r>
          </w:p>
        </w:tc>
      </w:tr>
    </w:tbl>
    <w:p w14:paraId="762F9A04" w14:textId="77777777" w:rsidR="005D785F" w:rsidRDefault="005D785F"/>
    <w:p w14:paraId="1B347FAB" w14:textId="77777777" w:rsidR="005D785F" w:rsidRPr="005D785F" w:rsidRDefault="005D785F" w:rsidP="005D785F"/>
    <w:p w14:paraId="48129278" w14:textId="77777777" w:rsidR="005D785F" w:rsidRDefault="005D785F" w:rsidP="005D785F">
      <w:r>
        <w:t>CONFIGURATION VARIABLES</w:t>
      </w:r>
    </w:p>
    <w:p w14:paraId="0B89ED26" w14:textId="77777777" w:rsidR="005D785F" w:rsidRDefault="005D785F" w:rsidP="005D785F"/>
    <w:p w14:paraId="455B7F54" w14:textId="77777777" w:rsidR="005D785F" w:rsidRPr="005D785F" w:rsidRDefault="005D785F" w:rsidP="005D785F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Configuration variables set in the AppMeasurement.js.</w:t>
      </w:r>
    </w:p>
    <w:p w14:paraId="6230A004" w14:textId="77777777" w:rsidR="005D785F" w:rsidRPr="005D785F" w:rsidRDefault="005D785F" w:rsidP="005D785F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Configuration variables control the way data is captured and processed in reporting. The most-common configuration variables that are typically set in the main global JavaScript (</w:t>
      </w:r>
      <w:r w:rsidRPr="005D785F">
        <w:rPr>
          <w:rFonts w:ascii="Courier New" w:eastAsia="Times New Roman" w:hAnsi="Courier New" w:cs="Courier New"/>
          <w:color w:val="4B4B4B"/>
          <w:sz w:val="24"/>
          <w:szCs w:val="24"/>
        </w:rPr>
        <w:t>AppMeasurement.js</w:t>
      </w: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). These variables can be set within the Reports &amp; Analytics page-level code and links when appropriate.</w:t>
      </w:r>
    </w:p>
    <w:p w14:paraId="7E77A5DF" w14:textId="77777777" w:rsidR="005D785F" w:rsidRPr="005D785F" w:rsidRDefault="005D785F" w:rsidP="005D785F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 xml:space="preserve">Not </w:t>
      </w:r>
      <w:proofErr w:type="gramStart"/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all of</w:t>
      </w:r>
      <w:proofErr w:type="gramEnd"/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 xml:space="preserve"> these variables appear in the code by default when you generate code through the </w:t>
      </w:r>
      <w:r w:rsidRPr="005D785F">
        <w:rPr>
          <w:rFonts w:ascii="AdobeClean" w:eastAsia="Times New Roman" w:hAnsi="AdobeClean" w:cs="Times New Roman"/>
          <w:b/>
          <w:bCs/>
          <w:color w:val="4B4B4B"/>
          <w:sz w:val="24"/>
          <w:szCs w:val="24"/>
        </w:rPr>
        <w:t>Admin Tool</w:t>
      </w: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 &gt; </w:t>
      </w:r>
      <w:r w:rsidRPr="005D785F">
        <w:rPr>
          <w:rFonts w:ascii="AdobeClean" w:eastAsia="Times New Roman" w:hAnsi="AdobeClean" w:cs="Times New Roman"/>
          <w:b/>
          <w:bCs/>
          <w:color w:val="4B4B4B"/>
          <w:sz w:val="24"/>
          <w:szCs w:val="24"/>
        </w:rPr>
        <w:t>Code Manager</w:t>
      </w: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. Some of these configuration variables may not be applicable to your site's implementation needs.</w:t>
      </w:r>
    </w:p>
    <w:p w14:paraId="4F2355D8" w14:textId="77777777" w:rsidR="005D785F" w:rsidRPr="005D785F" w:rsidRDefault="005D785F" w:rsidP="005D785F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Some of the goals of using these configuration variables are:</w:t>
      </w:r>
    </w:p>
    <w:p w14:paraId="19A126CC" w14:textId="77777777" w:rsidR="005D785F" w:rsidRPr="005D785F" w:rsidRDefault="005D785F" w:rsidP="005D785F">
      <w:pPr>
        <w:numPr>
          <w:ilvl w:val="0"/>
          <w:numId w:val="1"/>
        </w:numPr>
        <w:shd w:val="clear" w:color="auto" w:fill="F5F5F5"/>
        <w:spacing w:before="60" w:after="0" w:line="240" w:lineRule="auto"/>
        <w:ind w:left="300" w:right="300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lastRenderedPageBreak/>
        <w:t>Track multiple sites/domains.</w:t>
      </w:r>
    </w:p>
    <w:p w14:paraId="565A2617" w14:textId="77777777" w:rsidR="005D785F" w:rsidRPr="005D785F" w:rsidRDefault="005D785F" w:rsidP="005D785F">
      <w:pPr>
        <w:numPr>
          <w:ilvl w:val="0"/>
          <w:numId w:val="1"/>
        </w:numPr>
        <w:shd w:val="clear" w:color="auto" w:fill="F5F5F5"/>
        <w:spacing w:before="60" w:after="0" w:line="240" w:lineRule="auto"/>
        <w:ind w:left="300" w:right="300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Use any currency on purchases.</w:t>
      </w:r>
    </w:p>
    <w:p w14:paraId="5B743338" w14:textId="77777777" w:rsidR="005D785F" w:rsidRPr="005D785F" w:rsidRDefault="005D785F" w:rsidP="005D785F">
      <w:pPr>
        <w:numPr>
          <w:ilvl w:val="0"/>
          <w:numId w:val="1"/>
        </w:numPr>
        <w:shd w:val="clear" w:color="auto" w:fill="F5F5F5"/>
        <w:spacing w:before="60" w:after="0" w:line="240" w:lineRule="auto"/>
        <w:ind w:left="300" w:right="300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Capture data indifferent languages.</w:t>
      </w:r>
    </w:p>
    <w:p w14:paraId="13DDD6A5" w14:textId="77777777" w:rsidR="005D785F" w:rsidRPr="005D785F" w:rsidRDefault="005D785F" w:rsidP="005D785F">
      <w:pPr>
        <w:numPr>
          <w:ilvl w:val="0"/>
          <w:numId w:val="1"/>
        </w:numPr>
        <w:shd w:val="clear" w:color="auto" w:fill="F5F5F5"/>
        <w:spacing w:before="60" w:after="0" w:line="240" w:lineRule="auto"/>
        <w:ind w:left="300" w:right="300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Link tracking (number of downloaded files, links to external sites.</w:t>
      </w:r>
    </w:p>
    <w:p w14:paraId="40802F9D" w14:textId="77777777" w:rsidR="005D785F" w:rsidRPr="005D785F" w:rsidRDefault="005D785F" w:rsidP="005D785F">
      <w:pPr>
        <w:numPr>
          <w:ilvl w:val="0"/>
          <w:numId w:val="1"/>
        </w:numPr>
        <w:shd w:val="clear" w:color="auto" w:fill="F5F5F5"/>
        <w:spacing w:before="60" w:after="0" w:line="240" w:lineRule="auto"/>
        <w:ind w:left="300" w:right="300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5D785F">
        <w:rPr>
          <w:rFonts w:ascii="AdobeClean" w:eastAsia="Times New Roman" w:hAnsi="AdobeClean" w:cs="Times New Roman"/>
          <w:color w:val="4B4B4B"/>
          <w:sz w:val="24"/>
          <w:szCs w:val="24"/>
        </w:rPr>
        <w:t>Track custom links for unique purposes.</w:t>
      </w:r>
    </w:p>
    <w:p w14:paraId="10AF724E" w14:textId="77777777" w:rsidR="005D785F" w:rsidRDefault="005D785F" w:rsidP="005D785F">
      <w:pPr>
        <w:rPr>
          <w:b/>
        </w:rPr>
      </w:pPr>
    </w:p>
    <w:p w14:paraId="35C0CCC3" w14:textId="77777777" w:rsidR="005D785F" w:rsidRDefault="005D785F" w:rsidP="005D785F">
      <w:pPr>
        <w:rPr>
          <w:b/>
        </w:rPr>
      </w:pPr>
    </w:p>
    <w:p w14:paraId="407C380C" w14:textId="77777777" w:rsidR="005D785F" w:rsidRDefault="005D785F" w:rsidP="005D785F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S.account</w:t>
      </w:r>
      <w:proofErr w:type="spellEnd"/>
      <w:proofErr w:type="gramEnd"/>
    </w:p>
    <w:p w14:paraId="787EEAB7" w14:textId="77777777" w:rsidR="005D785F" w:rsidRDefault="005D785F" w:rsidP="005D785F">
      <w:pPr>
        <w:pStyle w:val="ListParagraph"/>
        <w:rPr>
          <w:b/>
        </w:rPr>
      </w:pPr>
    </w:p>
    <w:p w14:paraId="37FF5DD3" w14:textId="77777777" w:rsidR="005D785F" w:rsidRDefault="005D785F" w:rsidP="005D785F">
      <w:pPr>
        <w:pStyle w:val="ListParagraph"/>
        <w:rPr>
          <w:rFonts w:ascii="AdobeClean" w:hAnsi="AdobeClean"/>
          <w:color w:val="4B4B4B"/>
          <w:shd w:val="clear" w:color="auto" w:fill="F5F5F5"/>
        </w:rPr>
      </w:pPr>
      <w:r>
        <w:rPr>
          <w:rFonts w:ascii="AdobeClean" w:hAnsi="AdobeClean"/>
          <w:color w:val="4B4B4B"/>
          <w:shd w:val="clear" w:color="auto" w:fill="F5F5F5"/>
        </w:rPr>
        <w:t>If sending to multiple report suites (multi-suite tagging), </w:t>
      </w:r>
      <w:proofErr w:type="spellStart"/>
      <w:proofErr w:type="gramStart"/>
      <w:r>
        <w:rPr>
          <w:rStyle w:val="HTMLVariable"/>
          <w:rFonts w:ascii="AdobeClean" w:hAnsi="AdobeClean"/>
          <w:color w:val="4B4B4B"/>
          <w:shd w:val="clear" w:color="auto" w:fill="F5F5F5"/>
        </w:rPr>
        <w:t>s.account</w:t>
      </w:r>
      <w:proofErr w:type="spellEnd"/>
      <w:proofErr w:type="gramEnd"/>
      <w:r>
        <w:rPr>
          <w:rFonts w:ascii="AdobeClean" w:hAnsi="AdobeClean"/>
          <w:color w:val="4B4B4B"/>
          <w:shd w:val="clear" w:color="auto" w:fill="F5F5F5"/>
        </w:rPr>
        <w:t> may be a comma-separated list of values. The report suite ID is determined by Adobe.</w:t>
      </w:r>
    </w:p>
    <w:p w14:paraId="5ABF3E7E" w14:textId="77777777" w:rsidR="005D785F" w:rsidRDefault="005D785F" w:rsidP="005D785F">
      <w:pPr>
        <w:pStyle w:val="ListParagraph"/>
        <w:rPr>
          <w:b/>
        </w:rPr>
      </w:pPr>
    </w:p>
    <w:p w14:paraId="75CD559E" w14:textId="77777777" w:rsidR="005D785F" w:rsidRDefault="005D785F" w:rsidP="005D785F">
      <w:pPr>
        <w:pStyle w:val="ListParagraph"/>
        <w:rPr>
          <w:rFonts w:ascii="AdobeClean" w:hAnsi="AdobeClean"/>
          <w:color w:val="4B4B4B"/>
          <w:shd w:val="clear" w:color="auto" w:fill="F5F5F5"/>
        </w:rPr>
      </w:pPr>
      <w:r>
        <w:rPr>
          <w:b/>
        </w:rPr>
        <w:t xml:space="preserve">Max 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</w:t>
      </w:r>
      <w:r>
        <w:rPr>
          <w:rFonts w:ascii="AdobeClean" w:hAnsi="AdobeClean"/>
          <w:color w:val="4B4B4B"/>
          <w:shd w:val="clear" w:color="auto" w:fill="F5F5F5"/>
        </w:rPr>
        <w:t>40 Bytes</w:t>
      </w:r>
    </w:p>
    <w:p w14:paraId="615A732D" w14:textId="77777777" w:rsidR="005D785F" w:rsidRDefault="005D785F" w:rsidP="005D785F">
      <w:pPr>
        <w:pStyle w:val="ListParagraph"/>
      </w:pPr>
    </w:p>
    <w:p w14:paraId="66016B06" w14:textId="77777777" w:rsidR="005D785F" w:rsidRDefault="008C7C20" w:rsidP="005D785F">
      <w:pPr>
        <w:pStyle w:val="ListParagraph"/>
        <w:rPr>
          <w:rFonts w:ascii="AdobeClean" w:hAnsi="AdobeClean"/>
          <w:color w:val="4B4B4B"/>
          <w:shd w:val="clear" w:color="auto" w:fill="F5F5F5"/>
        </w:rPr>
      </w:pPr>
      <w:r>
        <w:rPr>
          <w:rFonts w:ascii="AdobeClean" w:hAnsi="AdobeClean"/>
          <w:color w:val="4B4B4B"/>
          <w:shd w:val="clear" w:color="auto" w:fill="F5F5F5"/>
        </w:rPr>
        <w:t>The report suite is the most fundamental level of segmentation in reporting. You can set as many report suites as your contract allows. Each report suite refers to a dedicated set of tables that are populated in Adobe's collection servers. A report suite is identified by the </w:t>
      </w:r>
      <w:proofErr w:type="spellStart"/>
      <w:r>
        <w:rPr>
          <w:rStyle w:val="HTMLVariable"/>
          <w:rFonts w:ascii="AdobeClean" w:hAnsi="AdobeClean"/>
          <w:color w:val="4B4B4B"/>
          <w:shd w:val="clear" w:color="auto" w:fill="F5F5F5"/>
        </w:rPr>
        <w:t>s_</w:t>
      </w:r>
      <w:proofErr w:type="gramStart"/>
      <w:r>
        <w:rPr>
          <w:rStyle w:val="HTMLVariable"/>
          <w:rFonts w:ascii="AdobeClean" w:hAnsi="AdobeClean"/>
          <w:color w:val="4B4B4B"/>
          <w:shd w:val="clear" w:color="auto" w:fill="F5F5F5"/>
        </w:rPr>
        <w:t>account</w:t>
      </w:r>
      <w:proofErr w:type="spellEnd"/>
      <w:r>
        <w:rPr>
          <w:rStyle w:val="HTMLVariable"/>
          <w:rFonts w:ascii="AdobeClean" w:hAnsi="AdobeClean"/>
          <w:color w:val="4B4B4B"/>
          <w:shd w:val="clear" w:color="auto" w:fill="F5F5F5"/>
        </w:rPr>
        <w:t>(</w:t>
      </w:r>
      <w:proofErr w:type="gramEnd"/>
      <w:r>
        <w:rPr>
          <w:rStyle w:val="HTMLVariable"/>
          <w:rFonts w:ascii="AdobeClean" w:hAnsi="AdobeClean"/>
          <w:color w:val="4B4B4B"/>
          <w:shd w:val="clear" w:color="auto" w:fill="F5F5F5"/>
        </w:rPr>
        <w:t xml:space="preserve">Typed in console)  </w:t>
      </w:r>
      <w:r>
        <w:rPr>
          <w:rFonts w:ascii="AdobeClean" w:hAnsi="AdobeClean"/>
          <w:color w:val="4B4B4B"/>
          <w:shd w:val="clear" w:color="auto" w:fill="F5F5F5"/>
        </w:rPr>
        <w:t>variable in your JavaScript code.</w:t>
      </w:r>
    </w:p>
    <w:p w14:paraId="5F73B1AD" w14:textId="77777777" w:rsidR="008C7C20" w:rsidRDefault="008C7C20" w:rsidP="005D785F">
      <w:pPr>
        <w:pStyle w:val="ListParagraph"/>
        <w:rPr>
          <w:b/>
        </w:rPr>
      </w:pPr>
    </w:p>
    <w:p w14:paraId="74741449" w14:textId="77777777" w:rsidR="008C7C20" w:rsidRDefault="00F25EBC" w:rsidP="005D785F">
      <w:pPr>
        <w:pStyle w:val="ListParagraph"/>
        <w:rPr>
          <w:rFonts w:ascii="AdobeClean" w:hAnsi="AdobeClean"/>
          <w:color w:val="4B4B4B"/>
          <w:shd w:val="clear" w:color="auto" w:fill="F5F5F5"/>
        </w:rPr>
      </w:pPr>
      <w:r>
        <w:rPr>
          <w:rFonts w:ascii="AdobeClean" w:hAnsi="AdobeClean"/>
          <w:color w:val="4B4B4B"/>
          <w:shd w:val="clear" w:color="auto" w:fill="F5F5F5"/>
        </w:rPr>
        <w:t>The </w:t>
      </w:r>
      <w:proofErr w:type="spellStart"/>
      <w:r>
        <w:rPr>
          <w:rStyle w:val="HTMLVariable"/>
          <w:rFonts w:ascii="AdobeClean" w:hAnsi="AdobeClean"/>
          <w:color w:val="4B4B4B"/>
          <w:shd w:val="clear" w:color="auto" w:fill="F5F5F5"/>
        </w:rPr>
        <w:t>s_account</w:t>
      </w:r>
      <w:proofErr w:type="spellEnd"/>
      <w:r>
        <w:rPr>
          <w:rFonts w:ascii="AdobeClean" w:hAnsi="AdobeClean"/>
          <w:color w:val="4B4B4B"/>
          <w:shd w:val="clear" w:color="auto" w:fill="F5F5F5"/>
        </w:rPr>
        <w:t> variable is normally declared inside the JavaScript file (s_code.js). You can declare the </w:t>
      </w:r>
      <w:proofErr w:type="spellStart"/>
      <w:r>
        <w:rPr>
          <w:rStyle w:val="HTMLVariable"/>
          <w:rFonts w:ascii="AdobeClean" w:hAnsi="AdobeClean"/>
          <w:color w:val="4B4B4B"/>
          <w:shd w:val="clear" w:color="auto" w:fill="F5F5F5"/>
        </w:rPr>
        <w:t>s_account</w:t>
      </w:r>
      <w:proofErr w:type="spellEnd"/>
      <w:r>
        <w:rPr>
          <w:rFonts w:ascii="AdobeClean" w:hAnsi="AdobeClean"/>
          <w:color w:val="4B4B4B"/>
          <w:shd w:val="clear" w:color="auto" w:fill="F5F5F5"/>
        </w:rPr>
        <w:t> variable on the HTML page, which is a common practice when the value of </w:t>
      </w:r>
      <w:proofErr w:type="spellStart"/>
      <w:r>
        <w:rPr>
          <w:rStyle w:val="HTMLVariable"/>
          <w:rFonts w:ascii="AdobeClean" w:hAnsi="AdobeClean"/>
          <w:color w:val="4B4B4B"/>
          <w:shd w:val="clear" w:color="auto" w:fill="F5F5F5"/>
        </w:rPr>
        <w:t>s_account</w:t>
      </w:r>
      <w:proofErr w:type="spellEnd"/>
      <w:r>
        <w:rPr>
          <w:rFonts w:ascii="AdobeClean" w:hAnsi="AdobeClean"/>
          <w:color w:val="4B4B4B"/>
          <w:shd w:val="clear" w:color="auto" w:fill="F5F5F5"/>
        </w:rPr>
        <w:t> may change from page to page. Because the </w:t>
      </w:r>
      <w:proofErr w:type="spellStart"/>
      <w:r>
        <w:rPr>
          <w:rStyle w:val="HTMLVariable"/>
          <w:rFonts w:ascii="AdobeClean" w:hAnsi="AdobeClean"/>
          <w:color w:val="4B4B4B"/>
          <w:shd w:val="clear" w:color="auto" w:fill="F5F5F5"/>
        </w:rPr>
        <w:t>s_account</w:t>
      </w:r>
      <w:proofErr w:type="spellEnd"/>
      <w:r>
        <w:rPr>
          <w:rFonts w:ascii="AdobeClean" w:hAnsi="AdobeClean"/>
          <w:color w:val="4B4B4B"/>
          <w:shd w:val="clear" w:color="auto" w:fill="F5F5F5"/>
        </w:rPr>
        <w:t> variable has a global scope, it should be declared immediately before including Adobe's JavaScript file. If </w:t>
      </w:r>
      <w:proofErr w:type="spellStart"/>
      <w:r>
        <w:rPr>
          <w:rStyle w:val="HTMLVariable"/>
          <w:rFonts w:ascii="AdobeClean" w:hAnsi="AdobeClean"/>
          <w:color w:val="4B4B4B"/>
          <w:shd w:val="clear" w:color="auto" w:fill="F5F5F5"/>
        </w:rPr>
        <w:t>s_account</w:t>
      </w:r>
      <w:proofErr w:type="spellEnd"/>
      <w:r>
        <w:rPr>
          <w:rFonts w:ascii="AdobeClean" w:hAnsi="AdobeClean"/>
          <w:color w:val="4B4B4B"/>
          <w:shd w:val="clear" w:color="auto" w:fill="F5F5F5"/>
        </w:rPr>
        <w:t> does not have a value when the JavaScript file is loaded, no data is sent to </w:t>
      </w:r>
      <w:r>
        <w:rPr>
          <w:rStyle w:val="keyword"/>
          <w:rFonts w:ascii="AdobeClean" w:hAnsi="AdobeClean"/>
          <w:color w:val="4B4B4B"/>
          <w:shd w:val="clear" w:color="auto" w:fill="F5F5F5"/>
        </w:rPr>
        <w:t>Analytics</w:t>
      </w:r>
      <w:r>
        <w:rPr>
          <w:rFonts w:ascii="AdobeClean" w:hAnsi="AdobeClean"/>
          <w:color w:val="4B4B4B"/>
          <w:shd w:val="clear" w:color="auto" w:fill="F5F5F5"/>
        </w:rPr>
        <w:t>.</w:t>
      </w:r>
    </w:p>
    <w:p w14:paraId="243B1794" w14:textId="77777777" w:rsidR="00F25EBC" w:rsidRDefault="00F25EBC" w:rsidP="005D785F">
      <w:pPr>
        <w:pStyle w:val="ListParagraph"/>
        <w:rPr>
          <w:b/>
        </w:rPr>
      </w:pPr>
    </w:p>
    <w:p w14:paraId="0A044157" w14:textId="77777777" w:rsidR="00AE717D" w:rsidRPr="00AE717D" w:rsidRDefault="00AE717D" w:rsidP="00AE717D">
      <w:pPr>
        <w:shd w:val="clear" w:color="auto" w:fill="F5F5F5"/>
        <w:spacing w:before="360" w:after="0" w:line="240" w:lineRule="auto"/>
        <w:outlineLvl w:val="1"/>
        <w:rPr>
          <w:rFonts w:ascii="AdobeCleanLight" w:eastAsia="Times New Roman" w:hAnsi="AdobeCleanLight" w:cs="Times New Roman"/>
          <w:color w:val="4B4B4B"/>
          <w:sz w:val="36"/>
          <w:szCs w:val="36"/>
        </w:rPr>
      </w:pPr>
      <w:r w:rsidRPr="00AE717D">
        <w:rPr>
          <w:rFonts w:ascii="AdobeCleanLight" w:eastAsia="Times New Roman" w:hAnsi="AdobeCleanLight" w:cs="Times New Roman"/>
          <w:color w:val="4B4B4B"/>
          <w:sz w:val="36"/>
          <w:szCs w:val="36"/>
        </w:rPr>
        <w:t>Syntax and Possible Values</w:t>
      </w:r>
    </w:p>
    <w:p w14:paraId="604B5F66" w14:textId="77777777" w:rsidR="00AE717D" w:rsidRPr="00AE717D" w:rsidRDefault="00AE717D" w:rsidP="00AE717D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>The report suite ID is an alphanumeric string of ASCII characters, no more than 40 bytes in length. The only non-alphanumeric character allowed is a hyphen. Spaces, periods, commas and other punctuation are not allowed. The </w:t>
      </w:r>
      <w:proofErr w:type="spellStart"/>
      <w:r w:rsidRPr="00AE717D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s_account</w:t>
      </w:r>
      <w:proofErr w:type="spellEnd"/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> variable may contain multiple report suites, all of which receive data from that page.</w:t>
      </w:r>
    </w:p>
    <w:p w14:paraId="4697C01E" w14:textId="77777777" w:rsidR="00AE717D" w:rsidRPr="00AE717D" w:rsidRDefault="00AE717D" w:rsidP="00AE717D">
      <w:pPr>
        <w:numPr>
          <w:ilvl w:val="0"/>
          <w:numId w:val="3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5F5F5"/>
        <w:spacing w:before="60" w:after="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17D">
        <w:rPr>
          <w:rFonts w:ascii="Consolas" w:eastAsia="Times New Roman" w:hAnsi="Consolas" w:cs="Consolas"/>
          <w:color w:val="A90D91"/>
          <w:sz w:val="20"/>
          <w:szCs w:val="20"/>
        </w:rPr>
        <w:t>var</w:t>
      </w:r>
      <w:r w:rsidRPr="00AE717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E717D">
        <w:rPr>
          <w:rFonts w:ascii="Consolas" w:eastAsia="Times New Roman" w:hAnsi="Consolas" w:cs="Consolas"/>
          <w:color w:val="333333"/>
          <w:sz w:val="20"/>
          <w:szCs w:val="20"/>
        </w:rPr>
        <w:t>s_account</w:t>
      </w:r>
      <w:proofErr w:type="spellEnd"/>
      <w:r w:rsidRPr="00AE717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"</w:t>
      </w:r>
      <w:proofErr w:type="spellStart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reportsuitecom</w:t>
      </w:r>
      <w:proofErr w:type="spellEnd"/>
      <w:proofErr w:type="gramStart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[,reportsuite</w:t>
      </w:r>
      <w:proofErr w:type="gramEnd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2[,reportsuite3]]"</w:t>
      </w:r>
    </w:p>
    <w:p w14:paraId="46B22699" w14:textId="77777777" w:rsidR="00AE717D" w:rsidRPr="00AE717D" w:rsidRDefault="00AE717D" w:rsidP="00AE717D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>All values of </w:t>
      </w:r>
      <w:proofErr w:type="spellStart"/>
      <w:r w:rsidRPr="00AE717D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s_account</w:t>
      </w:r>
      <w:proofErr w:type="spellEnd"/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> must be provided or approved by Adobe.</w:t>
      </w:r>
    </w:p>
    <w:p w14:paraId="3B7FA468" w14:textId="77777777" w:rsidR="00AE717D" w:rsidRPr="00AE717D" w:rsidRDefault="00AE717D" w:rsidP="00AE717D">
      <w:pPr>
        <w:shd w:val="clear" w:color="auto" w:fill="F5F5F5"/>
        <w:spacing w:before="360" w:after="0" w:line="240" w:lineRule="auto"/>
        <w:outlineLvl w:val="1"/>
        <w:rPr>
          <w:rFonts w:ascii="AdobeCleanLight" w:eastAsia="Times New Roman" w:hAnsi="AdobeCleanLight" w:cs="Times New Roman"/>
          <w:color w:val="4B4B4B"/>
          <w:sz w:val="36"/>
          <w:szCs w:val="36"/>
        </w:rPr>
      </w:pPr>
      <w:r w:rsidRPr="00AE717D">
        <w:rPr>
          <w:rFonts w:ascii="AdobeCleanLight" w:eastAsia="Times New Roman" w:hAnsi="AdobeCleanLight" w:cs="Times New Roman"/>
          <w:color w:val="4B4B4B"/>
          <w:sz w:val="36"/>
          <w:szCs w:val="36"/>
        </w:rPr>
        <w:t>Examples</w:t>
      </w:r>
    </w:p>
    <w:p w14:paraId="2AD3080B" w14:textId="77777777" w:rsidR="00AE717D" w:rsidRPr="00AE717D" w:rsidRDefault="00AE717D" w:rsidP="00AE717D">
      <w:pPr>
        <w:numPr>
          <w:ilvl w:val="0"/>
          <w:numId w:val="4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5F5F5"/>
        <w:spacing w:before="60" w:after="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17D">
        <w:rPr>
          <w:rFonts w:ascii="Consolas" w:eastAsia="Times New Roman" w:hAnsi="Consolas" w:cs="Consolas"/>
          <w:color w:val="A90D91"/>
          <w:sz w:val="20"/>
          <w:szCs w:val="20"/>
        </w:rPr>
        <w:t>var</w:t>
      </w:r>
      <w:r w:rsidRPr="00AE717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E717D">
        <w:rPr>
          <w:rFonts w:ascii="Consolas" w:eastAsia="Times New Roman" w:hAnsi="Consolas" w:cs="Consolas"/>
          <w:color w:val="333333"/>
          <w:sz w:val="20"/>
          <w:szCs w:val="20"/>
        </w:rPr>
        <w:t>s_account</w:t>
      </w:r>
      <w:proofErr w:type="spellEnd"/>
      <w:r w:rsidRPr="00AE717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"</w:t>
      </w:r>
      <w:proofErr w:type="spellStart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mycompanycom</w:t>
      </w:r>
      <w:proofErr w:type="spellEnd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"</w:t>
      </w:r>
    </w:p>
    <w:p w14:paraId="7CE854CD" w14:textId="77777777" w:rsidR="00AE717D" w:rsidRPr="00AE717D" w:rsidRDefault="00AE717D" w:rsidP="00AE717D">
      <w:pPr>
        <w:numPr>
          <w:ilvl w:val="0"/>
          <w:numId w:val="5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5F5F5"/>
        <w:spacing w:before="60" w:after="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17D">
        <w:rPr>
          <w:rFonts w:ascii="Consolas" w:eastAsia="Times New Roman" w:hAnsi="Consolas" w:cs="Consolas"/>
          <w:color w:val="A90D91"/>
          <w:sz w:val="20"/>
          <w:szCs w:val="20"/>
        </w:rPr>
        <w:t>var</w:t>
      </w:r>
      <w:r w:rsidRPr="00AE717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E717D">
        <w:rPr>
          <w:rFonts w:ascii="Consolas" w:eastAsia="Times New Roman" w:hAnsi="Consolas" w:cs="Consolas"/>
          <w:color w:val="333333"/>
          <w:sz w:val="20"/>
          <w:szCs w:val="20"/>
        </w:rPr>
        <w:t>s_account</w:t>
      </w:r>
      <w:proofErr w:type="spellEnd"/>
      <w:r w:rsidRPr="00AE717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"</w:t>
      </w:r>
      <w:proofErr w:type="spellStart"/>
      <w:proofErr w:type="gramStart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mycompanycom,mycompanysection</w:t>
      </w:r>
      <w:proofErr w:type="spellEnd"/>
      <w:proofErr w:type="gramEnd"/>
      <w:r w:rsidRPr="00AE717D">
        <w:rPr>
          <w:rFonts w:ascii="Consolas" w:eastAsia="Times New Roman" w:hAnsi="Consolas" w:cs="Consolas"/>
          <w:color w:val="1C00CE"/>
          <w:sz w:val="20"/>
          <w:szCs w:val="20"/>
        </w:rPr>
        <w:t>"</w:t>
      </w:r>
    </w:p>
    <w:p w14:paraId="780A2F42" w14:textId="77777777" w:rsidR="00AE717D" w:rsidRPr="00AE717D" w:rsidRDefault="00AE717D" w:rsidP="00AE717D">
      <w:pPr>
        <w:shd w:val="clear" w:color="auto" w:fill="F5F5F5"/>
        <w:spacing w:before="360" w:after="0" w:line="240" w:lineRule="auto"/>
        <w:outlineLvl w:val="1"/>
        <w:rPr>
          <w:rFonts w:ascii="AdobeCleanLight" w:eastAsia="Times New Roman" w:hAnsi="AdobeCleanLight" w:cs="Times New Roman"/>
          <w:color w:val="4B4B4B"/>
          <w:sz w:val="36"/>
          <w:szCs w:val="36"/>
        </w:rPr>
      </w:pPr>
      <w:r w:rsidRPr="00AE717D">
        <w:rPr>
          <w:rFonts w:ascii="AdobeCleanLight" w:eastAsia="Times New Roman" w:hAnsi="AdobeCleanLight" w:cs="Times New Roman"/>
          <w:color w:val="4B4B4B"/>
          <w:sz w:val="36"/>
          <w:szCs w:val="36"/>
        </w:rPr>
        <w:t>Configuring the Variable in Analytics</w:t>
      </w:r>
    </w:p>
    <w:p w14:paraId="39C401AB" w14:textId="77777777" w:rsidR="00AE717D" w:rsidRPr="00AE717D" w:rsidRDefault="00AE717D" w:rsidP="00AE717D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 xml:space="preserve">The friendly name associated with each report suite ID can be changed by Adobe Customer Care. The friendly name can be seen </w:t>
      </w:r>
      <w:proofErr w:type="spellStart"/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>inAnalytics</w:t>
      </w:r>
      <w:proofErr w:type="spellEnd"/>
      <w:r w:rsidRPr="00AE717D">
        <w:rPr>
          <w:rFonts w:ascii="AdobeClean" w:eastAsia="Times New Roman" w:hAnsi="AdobeClean" w:cs="Times New Roman"/>
          <w:color w:val="4B4B4B"/>
          <w:sz w:val="24"/>
          <w:szCs w:val="24"/>
        </w:rPr>
        <w:t> in the site drop-down box in the top, left section of the screen.</w:t>
      </w:r>
    </w:p>
    <w:p w14:paraId="2F80DF5A" w14:textId="77777777" w:rsidR="00F25EBC" w:rsidRDefault="00F25EBC" w:rsidP="005D785F">
      <w:pPr>
        <w:pStyle w:val="ListParagraph"/>
        <w:rPr>
          <w:b/>
        </w:rPr>
      </w:pPr>
    </w:p>
    <w:p w14:paraId="7E055E8D" w14:textId="77777777" w:rsidR="00DB2204" w:rsidRDefault="00DB2204" w:rsidP="005D785F">
      <w:pPr>
        <w:pStyle w:val="ListParagraph"/>
        <w:rPr>
          <w:b/>
        </w:rPr>
      </w:pPr>
    </w:p>
    <w:p w14:paraId="2F0945C7" w14:textId="77777777" w:rsidR="00DB2204" w:rsidRDefault="00DB2204" w:rsidP="005D785F">
      <w:pPr>
        <w:pStyle w:val="ListParagraph"/>
        <w:rPr>
          <w:b/>
        </w:rPr>
      </w:pPr>
    </w:p>
    <w:p w14:paraId="11C6B531" w14:textId="77777777" w:rsidR="00DB2204" w:rsidRDefault="00DB2204" w:rsidP="005D785F">
      <w:pPr>
        <w:pStyle w:val="ListParagraph"/>
        <w:rPr>
          <w:b/>
        </w:rPr>
      </w:pPr>
    </w:p>
    <w:p w14:paraId="0F21E0BC" w14:textId="77777777" w:rsidR="00DB2204" w:rsidRDefault="00DB2204" w:rsidP="005D785F">
      <w:pPr>
        <w:pStyle w:val="ListParagraph"/>
        <w:rPr>
          <w:b/>
        </w:rPr>
      </w:pPr>
    </w:p>
    <w:p w14:paraId="21B74E29" w14:textId="77777777" w:rsidR="00DB2204" w:rsidRDefault="00DB2204" w:rsidP="005D785F">
      <w:pPr>
        <w:pStyle w:val="ListParagraph"/>
        <w:rPr>
          <w:b/>
        </w:rPr>
      </w:pPr>
    </w:p>
    <w:p w14:paraId="103E47C6" w14:textId="77777777" w:rsidR="00DB2204" w:rsidRDefault="00DB2204" w:rsidP="005D785F">
      <w:pPr>
        <w:pStyle w:val="ListParagraph"/>
        <w:rPr>
          <w:b/>
        </w:rPr>
      </w:pPr>
    </w:p>
    <w:p w14:paraId="40543858" w14:textId="77777777" w:rsidR="00DB2204" w:rsidRDefault="00DB2204" w:rsidP="005D785F">
      <w:pPr>
        <w:pStyle w:val="ListParagraph"/>
        <w:rPr>
          <w:b/>
        </w:rPr>
      </w:pPr>
    </w:p>
    <w:p w14:paraId="7A025165" w14:textId="77777777" w:rsidR="00DB2204" w:rsidRDefault="00DB2204" w:rsidP="005D785F">
      <w:pPr>
        <w:pStyle w:val="ListParagraph"/>
        <w:rPr>
          <w:b/>
        </w:rPr>
      </w:pPr>
    </w:p>
    <w:p w14:paraId="45F99032" w14:textId="77777777" w:rsidR="00DB2204" w:rsidRDefault="00DB2204" w:rsidP="005D785F">
      <w:pPr>
        <w:pStyle w:val="ListParagraph"/>
        <w:rPr>
          <w:b/>
        </w:rPr>
      </w:pPr>
    </w:p>
    <w:p w14:paraId="121D956D" w14:textId="77777777" w:rsidR="00DB2204" w:rsidRDefault="00DB2204" w:rsidP="005D785F">
      <w:pPr>
        <w:pStyle w:val="ListParagraph"/>
        <w:rPr>
          <w:b/>
        </w:rPr>
      </w:pPr>
    </w:p>
    <w:p w14:paraId="13FA201C" w14:textId="77777777" w:rsidR="00DB2204" w:rsidRDefault="00DB2204" w:rsidP="005D785F">
      <w:pPr>
        <w:pStyle w:val="ListParagraph"/>
        <w:rPr>
          <w:b/>
        </w:rPr>
      </w:pPr>
    </w:p>
    <w:p w14:paraId="7DAE9DC5" w14:textId="77777777" w:rsidR="00DB2204" w:rsidRDefault="00DB2204" w:rsidP="005D785F">
      <w:pPr>
        <w:pStyle w:val="ListParagraph"/>
        <w:rPr>
          <w:b/>
        </w:rPr>
      </w:pPr>
    </w:p>
    <w:p w14:paraId="2EE79956" w14:textId="77777777" w:rsidR="00DB2204" w:rsidRDefault="00DB2204" w:rsidP="005D785F">
      <w:pPr>
        <w:pStyle w:val="ListParagraph"/>
        <w:rPr>
          <w:b/>
        </w:rPr>
      </w:pPr>
    </w:p>
    <w:p w14:paraId="05F23B02" w14:textId="77777777" w:rsidR="00DB2204" w:rsidRDefault="007F44F0" w:rsidP="007F44F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b/>
        </w:rPr>
        <w:lastRenderedPageBreak/>
        <w:t>s.dynamicAccountSelection</w:t>
      </w:r>
      <w:proofErr w:type="spellEnd"/>
      <w:proofErr w:type="gramEnd"/>
    </w:p>
    <w:p w14:paraId="38CE6922" w14:textId="1C0595BF" w:rsidR="000F6886" w:rsidRDefault="000F6886" w:rsidP="007F44F0">
      <w:pPr>
        <w:rPr>
          <w:b/>
        </w:rPr>
      </w:pPr>
    </w:p>
    <w:p w14:paraId="3565C387" w14:textId="77777777" w:rsidR="000F6886" w:rsidRPr="000F6886" w:rsidRDefault="000F6886" w:rsidP="000F6886">
      <w:pPr>
        <w:pStyle w:val="shortdesc"/>
        <w:shd w:val="clear" w:color="auto" w:fill="F5F5F5"/>
        <w:rPr>
          <w:rFonts w:ascii="AdobeClean" w:hAnsi="AdobeClean"/>
          <w:color w:val="4B4B4B"/>
        </w:rPr>
      </w:pPr>
      <w:r>
        <w:tab/>
      </w:r>
      <w:r w:rsidRPr="000F6886">
        <w:rPr>
          <w:rFonts w:ascii="AdobeClean" w:hAnsi="AdobeClean"/>
          <w:color w:val="4B4B4B"/>
        </w:rPr>
        <w:t>The </w:t>
      </w:r>
      <w:proofErr w:type="spellStart"/>
      <w:r w:rsidRPr="000F6886">
        <w:rPr>
          <w:rFonts w:ascii="AdobeClean" w:hAnsi="AdobeClean"/>
          <w:i/>
          <w:iCs/>
          <w:color w:val="4B4B4B"/>
        </w:rPr>
        <w:t>dynamicAccountSelection</w:t>
      </w:r>
      <w:proofErr w:type="spellEnd"/>
      <w:r w:rsidRPr="000F6886">
        <w:rPr>
          <w:rFonts w:ascii="AdobeClean" w:hAnsi="AdobeClean"/>
          <w:color w:val="4B4B4B"/>
        </w:rPr>
        <w:t> variable lets you dynamically select the report suite based on the URL of each page.</w:t>
      </w:r>
    </w:p>
    <w:p w14:paraId="1C0AE8BD" w14:textId="77777777" w:rsidR="000F6886" w:rsidRPr="000F6886" w:rsidRDefault="000F6886" w:rsidP="000F6886">
      <w:pPr>
        <w:shd w:val="clear" w:color="auto" w:fill="F5F5F5"/>
        <w:spacing w:after="120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0F6886">
        <w:rPr>
          <w:rFonts w:ascii="AdobeClean" w:eastAsia="Times New Roman" w:hAnsi="AdobeClean" w:cs="Times New Roman"/>
          <w:b/>
          <w:bCs/>
          <w:color w:val="0F5582"/>
          <w:sz w:val="24"/>
          <w:szCs w:val="24"/>
        </w:rPr>
        <w:t>Note:</w:t>
      </w:r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 </w:t>
      </w:r>
      <w:proofErr w:type="spellStart"/>
      <w:r w:rsidRPr="000F6886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dynamicAccountSelection</w:t>
      </w:r>
      <w:proofErr w:type="spellEnd"/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 does not work with custom link tracking.</w:t>
      </w:r>
    </w:p>
    <w:p w14:paraId="1D4E7B5C" w14:textId="698F5434" w:rsidR="007F44F0" w:rsidRDefault="007F44F0" w:rsidP="000F6886">
      <w:pPr>
        <w:tabs>
          <w:tab w:val="left" w:pos="1560"/>
        </w:tabs>
      </w:pPr>
    </w:p>
    <w:p w14:paraId="2CAFCDF2" w14:textId="77777777" w:rsidR="000F6886" w:rsidRPr="000F6886" w:rsidRDefault="000F6886" w:rsidP="000F6886">
      <w:pPr>
        <w:shd w:val="clear" w:color="auto" w:fill="F5F5F5"/>
        <w:spacing w:after="120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0F6886">
        <w:rPr>
          <w:rFonts w:ascii="AdobeClean" w:eastAsia="Times New Roman" w:hAnsi="AdobeClean" w:cs="Times New Roman"/>
          <w:b/>
          <w:bCs/>
          <w:color w:val="0F5582"/>
          <w:sz w:val="24"/>
          <w:szCs w:val="24"/>
        </w:rPr>
        <w:t>Note:</w:t>
      </w:r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 Both </w:t>
      </w:r>
      <w:proofErr w:type="spellStart"/>
      <w:r w:rsidRPr="000F6886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dynamicAccountList</w:t>
      </w:r>
      <w:proofErr w:type="spellEnd"/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 and </w:t>
      </w:r>
      <w:proofErr w:type="spellStart"/>
      <w:r w:rsidRPr="000F6886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dynamicAccountMatch</w:t>
      </w:r>
      <w:proofErr w:type="spellEnd"/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 are ignored if the </w:t>
      </w:r>
      <w:proofErr w:type="spellStart"/>
      <w:r w:rsidRPr="000F6886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dynamicAccountSelection</w:t>
      </w:r>
      <w:proofErr w:type="spellEnd"/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 variable is not declared or set to 'false.'</w:t>
      </w:r>
    </w:p>
    <w:p w14:paraId="6F7C7974" w14:textId="77777777" w:rsidR="000F6886" w:rsidRPr="000F6886" w:rsidRDefault="000F6886" w:rsidP="000F6886">
      <w:pPr>
        <w:shd w:val="clear" w:color="auto" w:fill="F5F5F5"/>
        <w:spacing w:before="360" w:after="0" w:line="240" w:lineRule="auto"/>
        <w:outlineLvl w:val="1"/>
        <w:rPr>
          <w:rFonts w:ascii="AdobeCleanLight" w:eastAsia="Times New Roman" w:hAnsi="AdobeCleanLight" w:cs="Times New Roman"/>
          <w:color w:val="4B4B4B"/>
          <w:sz w:val="36"/>
          <w:szCs w:val="36"/>
        </w:rPr>
      </w:pPr>
      <w:r w:rsidRPr="000F6886">
        <w:rPr>
          <w:rFonts w:ascii="AdobeCleanLight" w:eastAsia="Times New Roman" w:hAnsi="AdobeCleanLight" w:cs="Times New Roman"/>
          <w:color w:val="4B4B4B"/>
          <w:sz w:val="36"/>
          <w:szCs w:val="36"/>
        </w:rPr>
        <w:t>Syntax and Possible Values</w:t>
      </w:r>
    </w:p>
    <w:p w14:paraId="154C4E5B" w14:textId="77777777" w:rsidR="000F6886" w:rsidRPr="000F6886" w:rsidRDefault="000F6886" w:rsidP="000F6886">
      <w:pPr>
        <w:numPr>
          <w:ilvl w:val="0"/>
          <w:numId w:val="6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5F5F5"/>
        <w:spacing w:before="60" w:after="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F6886">
        <w:rPr>
          <w:rFonts w:ascii="Consolas" w:eastAsia="Times New Roman" w:hAnsi="Consolas" w:cs="Consolas"/>
          <w:color w:val="333333"/>
          <w:sz w:val="20"/>
          <w:szCs w:val="20"/>
        </w:rPr>
        <w:t>s.dynamicAccountSelection</w:t>
      </w:r>
      <w:proofErr w:type="spellEnd"/>
      <w:proofErr w:type="gramEnd"/>
      <w:r w:rsidRPr="000F6886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F6886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r w:rsidRPr="000F6886">
        <w:rPr>
          <w:rFonts w:ascii="Consolas" w:eastAsia="Times New Roman" w:hAnsi="Consolas" w:cs="Consolas"/>
          <w:color w:val="C41A15"/>
          <w:sz w:val="20"/>
          <w:szCs w:val="20"/>
        </w:rPr>
        <w:t>true</w:t>
      </w:r>
      <w:r w:rsidRPr="000F6886">
        <w:rPr>
          <w:rFonts w:ascii="Consolas" w:eastAsia="Times New Roman" w:hAnsi="Consolas" w:cs="Consolas"/>
          <w:color w:val="000000"/>
          <w:sz w:val="20"/>
          <w:szCs w:val="20"/>
        </w:rPr>
        <w:t>|</w:t>
      </w:r>
      <w:r w:rsidRPr="000F6886">
        <w:rPr>
          <w:rFonts w:ascii="Consolas" w:eastAsia="Times New Roman" w:hAnsi="Consolas" w:cs="Consolas"/>
          <w:color w:val="C41A15"/>
          <w:sz w:val="20"/>
          <w:szCs w:val="20"/>
        </w:rPr>
        <w:t>false</w:t>
      </w:r>
      <w:proofErr w:type="spellEnd"/>
      <w:r w:rsidRPr="000F6886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14:paraId="2B66AC3C" w14:textId="77777777" w:rsidR="000F6886" w:rsidRPr="000F6886" w:rsidRDefault="000F6886" w:rsidP="000F6886">
      <w:pPr>
        <w:shd w:val="clear" w:color="auto" w:fill="F5F5F5"/>
        <w:spacing w:before="100" w:beforeAutospacing="1" w:after="100" w:afterAutospacing="1" w:line="240" w:lineRule="auto"/>
        <w:rPr>
          <w:rFonts w:ascii="AdobeClean" w:eastAsia="Times New Roman" w:hAnsi="AdobeClean" w:cs="Times New Roman"/>
          <w:color w:val="4B4B4B"/>
          <w:sz w:val="24"/>
          <w:szCs w:val="24"/>
        </w:rPr>
      </w:pPr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Only 'true' and 'false' are allowed as values of </w:t>
      </w:r>
      <w:proofErr w:type="spellStart"/>
      <w:r w:rsidRPr="000F6886">
        <w:rPr>
          <w:rFonts w:ascii="AdobeClean" w:eastAsia="Times New Roman" w:hAnsi="AdobeClean" w:cs="Times New Roman"/>
          <w:i/>
          <w:iCs/>
          <w:color w:val="4B4B4B"/>
          <w:sz w:val="24"/>
          <w:szCs w:val="24"/>
        </w:rPr>
        <w:t>dynamicAccountSelection</w:t>
      </w:r>
      <w:proofErr w:type="spellEnd"/>
      <w:r w:rsidRPr="000F6886">
        <w:rPr>
          <w:rFonts w:ascii="AdobeClean" w:eastAsia="Times New Roman" w:hAnsi="AdobeClean" w:cs="Times New Roman"/>
          <w:color w:val="4B4B4B"/>
          <w:sz w:val="24"/>
          <w:szCs w:val="24"/>
        </w:rPr>
        <w:t>.</w:t>
      </w:r>
    </w:p>
    <w:p w14:paraId="1CEA55F6" w14:textId="77777777" w:rsidR="000F6886" w:rsidRPr="000F6886" w:rsidRDefault="000F6886" w:rsidP="000F6886">
      <w:pPr>
        <w:shd w:val="clear" w:color="auto" w:fill="F5F5F5"/>
        <w:spacing w:before="360" w:after="0" w:line="240" w:lineRule="auto"/>
        <w:outlineLvl w:val="1"/>
        <w:rPr>
          <w:rFonts w:ascii="AdobeCleanLight" w:eastAsia="Times New Roman" w:hAnsi="AdobeCleanLight" w:cs="Times New Roman"/>
          <w:color w:val="4B4B4B"/>
          <w:sz w:val="36"/>
          <w:szCs w:val="36"/>
        </w:rPr>
      </w:pPr>
      <w:r w:rsidRPr="000F6886">
        <w:rPr>
          <w:rFonts w:ascii="AdobeCleanLight" w:eastAsia="Times New Roman" w:hAnsi="AdobeCleanLight" w:cs="Times New Roman"/>
          <w:color w:val="4B4B4B"/>
          <w:sz w:val="36"/>
          <w:szCs w:val="36"/>
        </w:rPr>
        <w:t>Examples</w:t>
      </w:r>
    </w:p>
    <w:p w14:paraId="64F081E0" w14:textId="77777777" w:rsidR="000F6886" w:rsidRPr="000F6886" w:rsidRDefault="000F6886" w:rsidP="000F6886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5F5F5"/>
        <w:spacing w:before="60" w:after="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F6886">
        <w:rPr>
          <w:rFonts w:ascii="Consolas" w:eastAsia="Times New Roman" w:hAnsi="Consolas" w:cs="Consolas"/>
          <w:color w:val="333333"/>
          <w:sz w:val="20"/>
          <w:szCs w:val="20"/>
        </w:rPr>
        <w:t>s.dynamicAccountSelection</w:t>
      </w:r>
      <w:proofErr w:type="spellEnd"/>
      <w:proofErr w:type="gramEnd"/>
      <w:r w:rsidRPr="000F6886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F6886">
        <w:rPr>
          <w:rFonts w:ascii="Consolas" w:eastAsia="Times New Roman" w:hAnsi="Consolas" w:cs="Consolas"/>
          <w:color w:val="C41A15"/>
          <w:sz w:val="20"/>
          <w:szCs w:val="20"/>
        </w:rPr>
        <w:t>true</w:t>
      </w:r>
    </w:p>
    <w:p w14:paraId="79B36176" w14:textId="77777777" w:rsidR="000F6886" w:rsidRPr="000F6886" w:rsidRDefault="000F6886" w:rsidP="000F6886">
      <w:pPr>
        <w:numPr>
          <w:ilvl w:val="0"/>
          <w:numId w:val="8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5F5F5"/>
        <w:spacing w:before="60" w:after="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F6886">
        <w:rPr>
          <w:rFonts w:ascii="Consolas" w:eastAsia="Times New Roman" w:hAnsi="Consolas" w:cs="Consolas"/>
          <w:color w:val="333333"/>
          <w:sz w:val="20"/>
          <w:szCs w:val="20"/>
        </w:rPr>
        <w:t>s.dynamicAccountSelection</w:t>
      </w:r>
      <w:proofErr w:type="spellEnd"/>
      <w:proofErr w:type="gramEnd"/>
      <w:r w:rsidRPr="000F6886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F6886">
        <w:rPr>
          <w:rFonts w:ascii="Consolas" w:eastAsia="Times New Roman" w:hAnsi="Consolas" w:cs="Consolas"/>
          <w:color w:val="C41A15"/>
          <w:sz w:val="20"/>
          <w:szCs w:val="20"/>
        </w:rPr>
        <w:t>false</w:t>
      </w:r>
    </w:p>
    <w:p w14:paraId="3A9E3BE9" w14:textId="71AEEC11" w:rsidR="000F6886" w:rsidRDefault="000F6886" w:rsidP="000F6886">
      <w:pPr>
        <w:tabs>
          <w:tab w:val="left" w:pos="1560"/>
        </w:tabs>
      </w:pPr>
    </w:p>
    <w:p w14:paraId="5EA34049" w14:textId="37E610F4" w:rsidR="000F6886" w:rsidRDefault="000F6886" w:rsidP="000F6886">
      <w:pPr>
        <w:tabs>
          <w:tab w:val="left" w:pos="1560"/>
        </w:tabs>
      </w:pPr>
    </w:p>
    <w:p w14:paraId="102531B7" w14:textId="77777777" w:rsidR="000F6886" w:rsidRPr="000F6886" w:rsidRDefault="000F6886" w:rsidP="000F6886">
      <w:pPr>
        <w:tabs>
          <w:tab w:val="left" w:pos="1560"/>
        </w:tabs>
      </w:pPr>
      <w:bookmarkStart w:id="0" w:name="_GoBack"/>
      <w:bookmarkEnd w:id="0"/>
    </w:p>
    <w:sectPr w:rsidR="000F6886" w:rsidRPr="000F6886" w:rsidSect="005D785F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Clean">
    <w:altName w:val="Cambria"/>
    <w:panose1 w:val="00000000000000000000"/>
    <w:charset w:val="00"/>
    <w:family w:val="roman"/>
    <w:notTrueType/>
    <w:pitch w:val="default"/>
  </w:font>
  <w:font w:name="AdobeClean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44B"/>
    <w:multiLevelType w:val="multilevel"/>
    <w:tmpl w:val="5DCE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1C07"/>
    <w:multiLevelType w:val="multilevel"/>
    <w:tmpl w:val="BA2A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B7685"/>
    <w:multiLevelType w:val="multilevel"/>
    <w:tmpl w:val="4B3C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77388"/>
    <w:multiLevelType w:val="hybridMultilevel"/>
    <w:tmpl w:val="20CC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5AA4"/>
    <w:multiLevelType w:val="multilevel"/>
    <w:tmpl w:val="25DE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768C8"/>
    <w:multiLevelType w:val="multilevel"/>
    <w:tmpl w:val="0138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A1226"/>
    <w:multiLevelType w:val="multilevel"/>
    <w:tmpl w:val="DC78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F7329"/>
    <w:multiLevelType w:val="multilevel"/>
    <w:tmpl w:val="5AEA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75"/>
    <w:rsid w:val="000025EA"/>
    <w:rsid w:val="000159E5"/>
    <w:rsid w:val="000F6886"/>
    <w:rsid w:val="005D785F"/>
    <w:rsid w:val="006F6475"/>
    <w:rsid w:val="007F44F0"/>
    <w:rsid w:val="008C7C20"/>
    <w:rsid w:val="00AE717D"/>
    <w:rsid w:val="00DB2204"/>
    <w:rsid w:val="00F2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A731"/>
  <w15:chartTrackingRefBased/>
  <w15:docId w15:val="{C7585FD4-B15D-4464-BAA7-37931D85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6F6475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F6475"/>
    <w:rPr>
      <w:i/>
      <w:iCs/>
    </w:rPr>
  </w:style>
  <w:style w:type="paragraph" w:customStyle="1" w:styleId="p">
    <w:name w:val="p"/>
    <w:basedOn w:val="Normal"/>
    <w:rsid w:val="006F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64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5"/>
    <w:rPr>
      <w:rFonts w:ascii="Courier New" w:eastAsia="Times New Roman" w:hAnsi="Courier New" w:cs="Courier New"/>
      <w:sz w:val="20"/>
      <w:szCs w:val="20"/>
    </w:rPr>
  </w:style>
  <w:style w:type="paragraph" w:customStyle="1" w:styleId="shortdesc">
    <w:name w:val="shortdesc"/>
    <w:basedOn w:val="Normal"/>
    <w:rsid w:val="005D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D785F"/>
  </w:style>
  <w:style w:type="paragraph" w:customStyle="1" w:styleId="li">
    <w:name w:val="li"/>
    <w:basedOn w:val="Normal"/>
    <w:rsid w:val="005D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85F"/>
    <w:pPr>
      <w:ind w:left="720"/>
      <w:contextualSpacing/>
    </w:pPr>
  </w:style>
  <w:style w:type="character" w:customStyle="1" w:styleId="keyword">
    <w:name w:val="keyword"/>
    <w:basedOn w:val="DefaultParagraphFont"/>
    <w:rsid w:val="00F25EBC"/>
  </w:style>
  <w:style w:type="character" w:customStyle="1" w:styleId="Heading2Char">
    <w:name w:val="Heading 2 Char"/>
    <w:basedOn w:val="DefaultParagraphFont"/>
    <w:link w:val="Heading2"/>
    <w:uiPriority w:val="9"/>
    <w:rsid w:val="00AE717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">
    <w:name w:val="line"/>
    <w:basedOn w:val="Normal"/>
    <w:rsid w:val="00AE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avascript">
    <w:name w:val="javascript"/>
    <w:basedOn w:val="DefaultParagraphFont"/>
    <w:rsid w:val="00AE717D"/>
  </w:style>
  <w:style w:type="character" w:customStyle="1" w:styleId="operator">
    <w:name w:val="operator"/>
    <w:basedOn w:val="DefaultParagraphFont"/>
    <w:rsid w:val="00AE717D"/>
  </w:style>
  <w:style w:type="character" w:customStyle="1" w:styleId="string">
    <w:name w:val="string"/>
    <w:basedOn w:val="DefaultParagraphFont"/>
    <w:rsid w:val="00AE717D"/>
  </w:style>
  <w:style w:type="character" w:customStyle="1" w:styleId="notetitle">
    <w:name w:val="notetitle"/>
    <w:basedOn w:val="DefaultParagraphFont"/>
    <w:rsid w:val="000F6886"/>
  </w:style>
  <w:style w:type="character" w:customStyle="1" w:styleId="constant">
    <w:name w:val="constant"/>
    <w:basedOn w:val="DefaultParagraphFont"/>
    <w:rsid w:val="000F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9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013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50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790">
              <w:marLeft w:val="240"/>
              <w:marRight w:val="0"/>
              <w:marTop w:val="120"/>
              <w:marBottom w:val="120"/>
              <w:divBdr>
                <w:top w:val="single" w:sz="6" w:space="4" w:color="EEEEF4"/>
                <w:left w:val="none" w:sz="0" w:space="0" w:color="auto"/>
                <w:bottom w:val="single" w:sz="6" w:space="4" w:color="EEEEF4"/>
                <w:right w:val="none" w:sz="0" w:space="0" w:color="auto"/>
              </w:divBdr>
            </w:div>
          </w:divsChild>
        </w:div>
        <w:div w:id="1330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20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73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791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05">
              <w:marLeft w:val="240"/>
              <w:marRight w:val="0"/>
              <w:marTop w:val="120"/>
              <w:marBottom w:val="120"/>
              <w:divBdr>
                <w:top w:val="single" w:sz="6" w:space="4" w:color="EEEEF4"/>
                <w:left w:val="none" w:sz="0" w:space="0" w:color="auto"/>
                <w:bottom w:val="single" w:sz="6" w:space="4" w:color="EEEEF4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ing.adobe.com/resources/help/en_US/sc/implement/dynvars_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Narmatha</dc:creator>
  <cp:keywords/>
  <dc:description/>
  <cp:lastModifiedBy>Narmatha R</cp:lastModifiedBy>
  <cp:revision>2</cp:revision>
  <dcterms:created xsi:type="dcterms:W3CDTF">2018-09-24T05:14:00Z</dcterms:created>
  <dcterms:modified xsi:type="dcterms:W3CDTF">2018-09-24T11:40:00Z</dcterms:modified>
</cp:coreProperties>
</file>