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2BD5" w14:textId="77777777" w:rsidR="00B85271" w:rsidRDefault="00B85271"/>
    <w:p w14:paraId="74E62983" w14:textId="1ABE56BC" w:rsidR="00B85271" w:rsidRDefault="00B85271">
      <w:r>
        <w:t>727723EUIT138</w:t>
      </w:r>
    </w:p>
    <w:p w14:paraId="3A6BB6D3" w14:textId="48B6FE86" w:rsidR="00B85271" w:rsidRDefault="00B85271">
      <w:r>
        <w:t>NARMADHA S</w:t>
      </w:r>
    </w:p>
    <w:p w14:paraId="7BAEB37E" w14:textId="77777777" w:rsidR="00B85271" w:rsidRDefault="00B85271"/>
    <w:p w14:paraId="050A3CD0" w14:textId="25A66649" w:rsidR="004373DC" w:rsidRDefault="00B85271">
      <w:r w:rsidRPr="00C830A4">
        <w:rPr>
          <w:noProof/>
          <w:sz w:val="72"/>
          <w:szCs w:val="72"/>
        </w:rPr>
        <w:drawing>
          <wp:inline distT="0" distB="0" distL="0" distR="0" wp14:anchorId="0A9A8C17" wp14:editId="0FB2529E">
            <wp:extent cx="5943600" cy="3343223"/>
            <wp:effectExtent l="0" t="0" r="0" b="0"/>
            <wp:docPr id="163811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5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71"/>
    <w:rsid w:val="00357EED"/>
    <w:rsid w:val="004373DC"/>
    <w:rsid w:val="00504F92"/>
    <w:rsid w:val="008D1700"/>
    <w:rsid w:val="00B85271"/>
    <w:rsid w:val="00C3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DD69"/>
  <w15:chartTrackingRefBased/>
  <w15:docId w15:val="{B891C6C6-F68C-48F3-8FAF-546DB1A6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1</cp:revision>
  <dcterms:created xsi:type="dcterms:W3CDTF">2026-01-29T06:37:00Z</dcterms:created>
  <dcterms:modified xsi:type="dcterms:W3CDTF">2026-01-29T06:38:00Z</dcterms:modified>
</cp:coreProperties>
</file>