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0E8F5">
      <w:pPr>
        <w:ind w:left="720"/>
        <w:rPr>
          <w:rFonts w:ascii="Times New Roman"/>
          <w:sz w:val="20"/>
        </w:rPr>
      </w:pPr>
      <w:r>
        <w:rPr>
          <w:rFonts w:ascii="Times New Roman"/>
          <w:sz w:val="20"/>
        </w:rPr>
        <w:drawing>
          <wp:inline distT="0" distB="0" distL="0" distR="0">
            <wp:extent cx="5485765" cy="6064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486277" cy="606932"/>
                    </a:xfrm>
                    <a:prstGeom prst="rect">
                      <a:avLst/>
                    </a:prstGeom>
                  </pic:spPr>
                </pic:pic>
              </a:graphicData>
            </a:graphic>
          </wp:inline>
        </w:drawing>
      </w:r>
    </w:p>
    <w:p w14:paraId="5B85ADC2">
      <w:pPr>
        <w:rPr>
          <w:rFonts w:ascii="Times New Roman"/>
          <w:sz w:val="20"/>
        </w:rPr>
        <w:sectPr>
          <w:footerReference r:id="rId3" w:type="default"/>
          <w:type w:val="continuous"/>
          <w:pgSz w:w="12240" w:h="15840"/>
          <w:pgMar w:top="720" w:right="0" w:bottom="1300" w:left="1080" w:header="0" w:footer="1118" w:gutter="0"/>
          <w:pgNumType w:start="1"/>
          <w:cols w:space="720" w:num="1"/>
        </w:sectPr>
      </w:pPr>
    </w:p>
    <w:p w14:paraId="1EEA289D">
      <w:pPr>
        <w:pStyle w:val="6"/>
        <w:spacing w:before="43"/>
        <w:rPr>
          <w:b/>
          <w:bCs/>
          <w:spacing w:val="-2"/>
          <w:sz w:val="28"/>
          <w:szCs w:val="28"/>
        </w:rPr>
      </w:pPr>
      <w:r>
        <w:rPr>
          <w:b/>
          <w:bCs/>
          <w:sz w:val="28"/>
          <w:szCs w:val="28"/>
        </w:rPr>
        <w:t xml:space="preserve">                                            STUDENT</w:t>
      </w:r>
      <w:r>
        <w:rPr>
          <w:b/>
          <w:bCs/>
          <w:spacing w:val="1"/>
          <w:sz w:val="28"/>
          <w:szCs w:val="28"/>
        </w:rPr>
        <w:t xml:space="preserve"> </w:t>
      </w:r>
      <w:r>
        <w:rPr>
          <w:b/>
          <w:bCs/>
          <w:sz w:val="28"/>
          <w:szCs w:val="28"/>
        </w:rPr>
        <w:t>CASE</w:t>
      </w:r>
      <w:r>
        <w:rPr>
          <w:b/>
          <w:bCs/>
          <w:spacing w:val="-6"/>
          <w:sz w:val="28"/>
          <w:szCs w:val="28"/>
        </w:rPr>
        <w:t xml:space="preserve"> </w:t>
      </w:r>
      <w:r>
        <w:rPr>
          <w:b/>
          <w:bCs/>
          <w:sz w:val="28"/>
          <w:szCs w:val="28"/>
        </w:rPr>
        <w:t>STUDY</w:t>
      </w:r>
      <w:r>
        <w:rPr>
          <w:b/>
          <w:bCs/>
          <w:spacing w:val="-9"/>
          <w:sz w:val="28"/>
          <w:szCs w:val="28"/>
        </w:rPr>
        <w:t xml:space="preserve"> </w:t>
      </w:r>
      <w:r>
        <w:rPr>
          <w:b/>
          <w:bCs/>
          <w:sz w:val="28"/>
          <w:szCs w:val="28"/>
        </w:rPr>
        <w:t xml:space="preserve">EXECUTION </w:t>
      </w:r>
      <w:r>
        <w:rPr>
          <w:b/>
          <w:bCs/>
          <w:spacing w:val="-2"/>
          <w:sz w:val="28"/>
          <w:szCs w:val="28"/>
        </w:rPr>
        <w:t>REPORT</w:t>
      </w:r>
    </w:p>
    <w:p w14:paraId="54036F56">
      <w:pPr>
        <w:pStyle w:val="6"/>
        <w:spacing w:before="43"/>
        <w:rPr>
          <w:b/>
          <w:bCs/>
          <w:spacing w:val="-2"/>
          <w:sz w:val="28"/>
          <w:szCs w:val="28"/>
        </w:rPr>
      </w:pPr>
      <w:r>
        <w:rPr>
          <w:rFonts w:ascii="Times New Roman"/>
          <w:b/>
          <w:bCs/>
          <w:sz w:val="28"/>
          <w:szCs w:val="28"/>
        </w:rPr>
        <w:t xml:space="preserve">           </w:t>
      </w:r>
      <w:r>
        <w:drawing>
          <wp:inline distT="0" distB="0" distL="114300" distR="114300">
            <wp:extent cx="7080250" cy="1414145"/>
            <wp:effectExtent l="0" t="0" r="635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7080250" cy="1414145"/>
                    </a:xfrm>
                    <a:prstGeom prst="rect">
                      <a:avLst/>
                    </a:prstGeom>
                    <a:noFill/>
                    <a:ln>
                      <a:noFill/>
                    </a:ln>
                  </pic:spPr>
                </pic:pic>
              </a:graphicData>
            </a:graphic>
          </wp:inline>
        </w:drawing>
      </w:r>
    </w:p>
    <w:p w14:paraId="5C643E4F">
      <w:pPr>
        <w:pStyle w:val="6"/>
        <w:spacing w:before="43"/>
        <w:rPr>
          <w:rFonts w:ascii="Times New Roman"/>
          <w:b/>
          <w:bCs/>
          <w:sz w:val="28"/>
          <w:szCs w:val="28"/>
        </w:rPr>
      </w:pPr>
    </w:p>
    <w:p w14:paraId="413A8935">
      <w:pPr>
        <w:spacing w:before="221"/>
        <w:ind w:left="719"/>
        <w:rPr>
          <w:rFonts w:hint="default" w:ascii="Times New Roman" w:hAnsi="Times New Roman" w:cs="Times New Roman"/>
          <w:sz w:val="20"/>
          <w:szCs w:val="20"/>
        </w:rPr>
      </w:pPr>
      <w:r>
        <w:rPr>
          <w:b/>
          <w:sz w:val="20"/>
        </w:rPr>
        <w:t>Case</w:t>
      </w:r>
      <w:r>
        <w:rPr>
          <w:b/>
          <w:spacing w:val="-4"/>
          <w:sz w:val="20"/>
        </w:rPr>
        <w:t xml:space="preserve"> </w:t>
      </w:r>
      <w:r>
        <w:rPr>
          <w:b/>
          <w:sz w:val="20"/>
        </w:rPr>
        <w:t>Study</w:t>
      </w:r>
      <w:r>
        <w:rPr>
          <w:b/>
          <w:spacing w:val="1"/>
          <w:sz w:val="20"/>
        </w:rPr>
        <w:t xml:space="preserve"> </w:t>
      </w:r>
      <w:r>
        <w:rPr>
          <w:b/>
          <w:sz w:val="20"/>
        </w:rPr>
        <w:t>Topic:</w:t>
      </w:r>
      <w:r>
        <w:rPr>
          <w:b/>
          <w:spacing w:val="33"/>
          <w:sz w:val="20"/>
        </w:rPr>
        <w:t xml:space="preserve">  </w:t>
      </w:r>
      <w:r>
        <w:rPr>
          <w:rFonts w:hint="default" w:ascii="Times New Roman" w:hAnsi="Times New Roman" w:eastAsia="SimSun" w:cs="Times New Roman"/>
          <w:sz w:val="20"/>
          <w:szCs w:val="20"/>
        </w:rPr>
        <w:t>Online Gaming Leaderboard System using Quick Sort</w:t>
      </w:r>
    </w:p>
    <w:p w14:paraId="01048AFD">
      <w:pPr>
        <w:spacing w:before="221"/>
        <w:ind w:left="719"/>
        <w:rPr>
          <w:b/>
          <w:bCs/>
          <w:i/>
          <w:iCs/>
        </w:rPr>
      </w:pPr>
      <w:r>
        <w:rPr>
          <w:b/>
          <w:bCs/>
          <w:i/>
          <w:iCs/>
        </w:rPr>
        <w:t>Work</w:t>
      </w:r>
      <w:r>
        <w:rPr>
          <w:b/>
          <w:bCs/>
          <w:i/>
          <w:iCs/>
          <w:spacing w:val="3"/>
        </w:rPr>
        <w:t xml:space="preserve"> </w:t>
      </w:r>
      <w:r>
        <w:rPr>
          <w:b/>
          <w:bCs/>
          <w:i/>
          <w:iCs/>
        </w:rPr>
        <w:t>Done</w:t>
      </w:r>
      <w:r>
        <w:rPr>
          <w:b/>
          <w:bCs/>
          <w:i/>
          <w:iCs/>
          <w:spacing w:val="-3"/>
        </w:rPr>
        <w:t xml:space="preserve"> </w:t>
      </w:r>
      <w:r>
        <w:rPr>
          <w:b/>
          <w:bCs/>
          <w:i/>
          <w:iCs/>
          <w:spacing w:val="-2"/>
        </w:rPr>
        <w:t>Summary:</w:t>
      </w:r>
    </w:p>
    <w:p w14:paraId="64479A63">
      <w:pPr>
        <w:pStyle w:val="3"/>
        <w:ind w:left="720"/>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In this case study, Quick Sort was implemented to maintain an Online Gaming Leaderboard System. Player scores were stored in an array and sorted in descending order using Quick Sort with a pivot strategy. The leaderboard automatically ranks players based on their game scores, allowing efficient identification of top performers. Quick Sort efficiently handles large player datasets and provides fast ranking updates. The system demonstrates the practical application of sorting algorithms in gaming platforms and competitive e-sports environments.</w:t>
      </w:r>
    </w:p>
    <w:p w14:paraId="0C308B07">
      <w:pPr>
        <w:pStyle w:val="3"/>
        <w:ind w:left="720"/>
        <w:rPr>
          <w:spacing w:val="-2"/>
        </w:rPr>
      </w:pPr>
      <w:r>
        <w:t>Implementation</w:t>
      </w:r>
      <w:r>
        <w:rPr>
          <w:spacing w:val="-13"/>
        </w:rPr>
        <w:t xml:space="preserve"> </w:t>
      </w:r>
      <w:r>
        <w:rPr>
          <w:spacing w:val="-2"/>
        </w:rPr>
        <w:t>Details:</w:t>
      </w:r>
    </w:p>
    <w:p w14:paraId="3281A72E">
      <w:pPr>
        <w:pStyle w:val="3"/>
        <w:ind w:left="720"/>
        <w:rPr>
          <w:spacing w:val="-2"/>
        </w:rPr>
      </w:pPr>
    </w:p>
    <w:p w14:paraId="57565EBB">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Stored player scores in an integer array. </w:t>
      </w:r>
    </w:p>
    <w:p w14:paraId="6039281C">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Implemented Quick Sort using a pivot-based partition method. </w:t>
      </w:r>
    </w:p>
    <w:p w14:paraId="6CA69E89">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Selected the last element as the pivot. </w:t>
      </w:r>
    </w:p>
    <w:p w14:paraId="50C43B41">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Sorted scores in descending order. </w:t>
      </w:r>
    </w:p>
    <w:p w14:paraId="7D832EC0">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Generated leaderboard rankings after sorting. </w:t>
      </w:r>
    </w:p>
    <w:p w14:paraId="2D6D8B01">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Displayed player scores before and after sorting. </w:t>
      </w:r>
    </w:p>
    <w:p w14:paraId="5D6BEB33">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 xml:space="preserve">Identified the highest-scoring player. </w:t>
      </w:r>
    </w:p>
    <w:p w14:paraId="3ED81542">
      <w:pPr>
        <w:keepNext w:val="0"/>
        <w:keepLines w:val="0"/>
        <w:widowControl/>
        <w:numPr>
          <w:ilvl w:val="0"/>
          <w:numId w:val="1"/>
        </w:numPr>
        <w:suppressLineNumbers w:val="0"/>
        <w:ind w:left="1265" w:leftChars="0" w:hanging="425" w:firstLineChars="0"/>
      </w:pPr>
      <w:r>
        <w:rPr>
          <w:rFonts w:hint="eastAsia" w:ascii="SimSun" w:hAnsi="SimSun" w:eastAsia="SimSun" w:cs="SimSun"/>
          <w:sz w:val="24"/>
        </w:rPr>
        <w:t xml:space="preserve">  </w:t>
      </w:r>
      <w:r>
        <w:t>Analyzed Quick Sort performance using complexity metrics.</w:t>
      </w:r>
    </w:p>
    <w:p w14:paraId="42CF7E30">
      <w:pPr>
        <w:pStyle w:val="12"/>
        <w:spacing w:before="25"/>
        <w:ind w:left="2158" w:leftChars="0" w:firstLine="720" w:firstLineChars="0"/>
        <w:rPr>
          <w:sz w:val="20"/>
          <w:lang w:val="en-IN"/>
        </w:rPr>
      </w:pPr>
    </w:p>
    <w:p w14:paraId="0F67BFB2">
      <w:pPr>
        <w:pStyle w:val="12"/>
        <w:spacing w:before="25"/>
        <w:ind w:left="2158" w:leftChars="0" w:firstLine="720" w:firstLineChars="0"/>
        <w:rPr>
          <w:sz w:val="20"/>
          <w:lang w:val="en-IN"/>
        </w:rPr>
      </w:pPr>
    </w:p>
    <w:p w14:paraId="039EFC2A">
      <w:pPr>
        <w:pStyle w:val="12"/>
        <w:spacing w:before="25"/>
        <w:ind w:left="2158" w:leftChars="0" w:firstLine="720" w:firstLineChars="0"/>
        <w:rPr>
          <w:sz w:val="20"/>
          <w:lang w:val="en-IN"/>
        </w:rPr>
      </w:pPr>
    </w:p>
    <w:p w14:paraId="00D0C6E2">
      <w:pPr>
        <w:pStyle w:val="12"/>
        <w:spacing w:before="25"/>
        <w:ind w:left="1438" w:firstLine="0"/>
        <w:rPr>
          <w:sz w:val="20"/>
          <w:lang w:val="en-IN"/>
        </w:rPr>
      </w:pPr>
    </w:p>
    <w:p w14:paraId="6587989C">
      <w:pPr>
        <w:pStyle w:val="12"/>
        <w:spacing w:before="25"/>
        <w:ind w:left="1438" w:firstLine="0"/>
        <w:rPr>
          <w:sz w:val="20"/>
          <w:lang w:val="en-IN"/>
        </w:rPr>
      </w:pPr>
    </w:p>
    <w:p w14:paraId="380A80C5">
      <w:pPr>
        <w:spacing w:before="25"/>
        <w:rPr>
          <w:sz w:val="20"/>
          <w:lang w:val="en-IN"/>
        </w:rPr>
      </w:pPr>
    </w:p>
    <w:p w14:paraId="27521AFC">
      <w:pPr>
        <w:spacing w:before="25"/>
        <w:rPr>
          <w:sz w:val="20"/>
          <w:lang w:val="en-IN"/>
        </w:rPr>
      </w:pPr>
    </w:p>
    <w:p w14:paraId="60AEEF12">
      <w:pPr>
        <w:spacing w:before="25"/>
        <w:rPr>
          <w:sz w:val="20"/>
          <w:lang w:val="en-IN"/>
        </w:rPr>
      </w:pPr>
    </w:p>
    <w:p w14:paraId="1F1C6080">
      <w:pPr>
        <w:spacing w:before="25"/>
        <w:rPr>
          <w:sz w:val="20"/>
          <w:lang w:val="en-IN"/>
        </w:rPr>
      </w:pPr>
    </w:p>
    <w:p w14:paraId="321D9C71">
      <w:pPr>
        <w:spacing w:before="25"/>
        <w:rPr>
          <w:lang w:val="en-IN"/>
        </w:rPr>
      </w:pPr>
      <w:r>
        <w:rPr>
          <w:sz w:val="20"/>
          <w:lang w:val="en-IN"/>
        </w:rPr>
        <w:t xml:space="preserve">        </w:t>
      </w:r>
    </w:p>
    <w:p w14:paraId="00B0549E">
      <w:pPr>
        <w:pStyle w:val="12"/>
        <w:spacing w:before="25"/>
        <w:ind w:left="1438" w:firstLine="0"/>
        <w:rPr>
          <w:sz w:val="20"/>
          <w:lang w:val="en-IN"/>
        </w:rPr>
      </w:pPr>
    </w:p>
    <w:p w14:paraId="4226B688">
      <w:pPr>
        <w:pStyle w:val="12"/>
        <w:spacing w:before="25"/>
        <w:ind w:left="1438" w:firstLine="0"/>
        <w:rPr>
          <w:sz w:val="20"/>
          <w:lang w:val="en-IN"/>
        </w:rPr>
      </w:pPr>
    </w:p>
    <w:p w14:paraId="20765160">
      <w:pPr>
        <w:spacing w:before="25"/>
        <w:rPr>
          <w:sz w:val="20"/>
          <w:lang w:val="en-IN"/>
        </w:rPr>
      </w:pPr>
    </w:p>
    <w:p w14:paraId="7DFC68ED">
      <w:pPr>
        <w:spacing w:before="25"/>
        <w:rPr>
          <w:sz w:val="20"/>
          <w:lang w:val="en-IN"/>
        </w:rPr>
      </w:pPr>
    </w:p>
    <w:p w14:paraId="09D2577B">
      <w:pPr>
        <w:spacing w:before="25"/>
        <w:rPr>
          <w:sz w:val="20"/>
          <w:lang w:val="en-IN"/>
        </w:rPr>
      </w:pPr>
    </w:p>
    <w:p w14:paraId="4630121C">
      <w:pPr>
        <w:pStyle w:val="12"/>
        <w:spacing w:before="25"/>
        <w:ind w:left="1438" w:firstLine="0"/>
        <w:rPr>
          <w:sz w:val="20"/>
          <w:lang w:val="en-IN"/>
        </w:rPr>
      </w:pPr>
    </w:p>
    <w:p w14:paraId="61B6764F">
      <w:pPr>
        <w:pStyle w:val="12"/>
        <w:spacing w:before="25"/>
        <w:rPr>
          <w:b/>
          <w:sz w:val="23"/>
        </w:rPr>
      </w:pPr>
      <w:r>
        <w:rPr>
          <w:b/>
          <w:spacing w:val="-4"/>
          <w:sz w:val="23"/>
        </w:rPr>
        <w:t>Result:</w:t>
      </w:r>
      <w:r>
        <w:rPr>
          <w:b/>
          <w:spacing w:val="21"/>
          <w:sz w:val="23"/>
        </w:rPr>
        <w:t xml:space="preserve"> </w:t>
      </w:r>
      <w:r>
        <w:rPr>
          <w:b/>
          <w:spacing w:val="-4"/>
          <w:sz w:val="23"/>
        </w:rPr>
        <w:t>Screenshots /</w:t>
      </w:r>
      <w:r>
        <w:rPr>
          <w:b/>
          <w:spacing w:val="-8"/>
          <w:sz w:val="23"/>
        </w:rPr>
        <w:t xml:space="preserve"> </w:t>
      </w:r>
      <w:r>
        <w:rPr>
          <w:b/>
          <w:spacing w:val="-4"/>
          <w:sz w:val="23"/>
        </w:rPr>
        <w:t>Output</w:t>
      </w:r>
    </w:p>
    <w:p w14:paraId="2FE5AF82">
      <w:pPr>
        <w:ind w:left="720"/>
        <w:rPr>
          <w:sz w:val="20"/>
        </w:rPr>
      </w:pPr>
      <w:r>
        <w:drawing>
          <wp:inline distT="0" distB="0" distL="114300" distR="114300">
            <wp:extent cx="4146550" cy="3860800"/>
            <wp:effectExtent l="0" t="0" r="635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4146550" cy="3860800"/>
                    </a:xfrm>
                    <a:prstGeom prst="rect">
                      <a:avLst/>
                    </a:prstGeom>
                    <a:noFill/>
                    <a:ln>
                      <a:noFill/>
                    </a:ln>
                  </pic:spPr>
                </pic:pic>
              </a:graphicData>
            </a:graphic>
          </wp:inline>
        </w:drawing>
      </w:r>
    </w:p>
    <w:p w14:paraId="490D62D9">
      <w:pPr>
        <w:ind w:left="720"/>
        <w:rPr>
          <w:sz w:val="20"/>
        </w:rPr>
      </w:pPr>
    </w:p>
    <w:p w14:paraId="4088E974">
      <w:pPr>
        <w:ind w:left="719"/>
        <w:rPr>
          <w:b/>
          <w:sz w:val="20"/>
          <w:lang w:val="en-IN"/>
        </w:rPr>
      </w:pPr>
      <w:r>
        <w:rPr>
          <w:b/>
          <w:bCs/>
          <w:sz w:val="20"/>
          <w:lang w:val="en-IN"/>
        </w:rPr>
        <w:t>Time Complexity:</w:t>
      </w:r>
    </w:p>
    <w:p w14:paraId="65642151">
      <w:pPr>
        <w:keepNext w:val="0"/>
        <w:keepLines w:val="0"/>
        <w:widowControl/>
        <w:numPr>
          <w:ilvl w:val="0"/>
          <w:numId w:val="2"/>
        </w:numPr>
        <w:suppressLineNumbers w:val="0"/>
        <w:spacing w:before="0" w:beforeAutospacing="1" w:after="0" w:afterAutospacing="1"/>
        <w:ind w:left="1265" w:lef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Best Case: O(n log n) </w:t>
      </w:r>
    </w:p>
    <w:p w14:paraId="10303B22">
      <w:pPr>
        <w:keepNext w:val="0"/>
        <w:keepLines w:val="0"/>
        <w:widowControl/>
        <w:numPr>
          <w:ilvl w:val="0"/>
          <w:numId w:val="2"/>
        </w:numPr>
        <w:suppressLineNumbers w:val="0"/>
        <w:spacing w:before="0" w:beforeAutospacing="1" w:after="0" w:afterAutospacing="1"/>
        <w:ind w:left="1265" w:lef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Average Case: O(n log n) </w:t>
      </w:r>
    </w:p>
    <w:p w14:paraId="5D2E4EE9">
      <w:pPr>
        <w:keepNext w:val="0"/>
        <w:keepLines w:val="0"/>
        <w:widowControl/>
        <w:numPr>
          <w:ilvl w:val="0"/>
          <w:numId w:val="2"/>
        </w:numPr>
        <w:suppressLineNumbers w:val="0"/>
        <w:spacing w:before="0" w:beforeAutospacing="1" w:after="0" w:afterAutospacing="1"/>
        <w:ind w:left="1265" w:lef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Worst Case: O(n²) </w:t>
      </w:r>
    </w:p>
    <w:p w14:paraId="1FB8DD35">
      <w:pPr>
        <w:pStyle w:val="11"/>
        <w:keepNext w:val="0"/>
        <w:keepLines w:val="0"/>
        <w:widowControl/>
        <w:numPr>
          <w:ilvl w:val="0"/>
          <w:numId w:val="2"/>
        </w:numPr>
        <w:suppressLineNumbers w:val="0"/>
        <w:ind w:left="1265" w:leftChars="0" w:hanging="425" w:firstLineChars="0"/>
      </w:pPr>
      <w:r>
        <w:rPr>
          <w:rFonts w:hint="default" w:ascii="Times New Roman" w:hAnsi="Times New Roman" w:cs="Times New Roman"/>
          <w:sz w:val="20"/>
          <w:szCs w:val="20"/>
        </w:rPr>
        <w:t>Quick Sort efficiently ranks players and updates leaderboard positions for large gaming datasets.</w:t>
      </w:r>
    </w:p>
    <w:p w14:paraId="172D2E16">
      <w:pPr>
        <w:ind w:left="719"/>
        <w:rPr>
          <w:b/>
          <w:bCs/>
          <w:sz w:val="20"/>
        </w:rPr>
      </w:pPr>
      <w:r>
        <w:rPr>
          <w:b/>
          <w:bCs/>
          <w:sz w:val="20"/>
        </w:rPr>
        <w:t>Conclusion:</w:t>
      </w:r>
    </w:p>
    <w:p w14:paraId="5BF23F43">
      <w:pPr>
        <w:ind w:left="719"/>
        <w:rPr>
          <w:rFonts w:ascii="SimSun" w:hAnsi="SimSun" w:eastAsia="SimSun" w:cs="SimSun"/>
          <w:sz w:val="24"/>
          <w:szCs w:val="24"/>
        </w:rPr>
      </w:pPr>
      <w:r>
        <w:rPr>
          <w:rFonts w:hint="default" w:ascii="Times New Roman" w:hAnsi="Times New Roman" w:eastAsia="SimSun" w:cs="Times New Roman"/>
          <w:sz w:val="20"/>
          <w:szCs w:val="20"/>
        </w:rPr>
        <w:t>The Online Gaming Leaderboard System using Quick Sort successfully ranked players based on their scores. By applying pivot-based partitioning, the algorithm efficiently sorted player records in descending order and generated a leaderboard. This case study demonstrates the practical use of sorting algorithms in online gaming platforms, e-sports tournaments, and competitive ranking systems</w:t>
      </w:r>
      <w:r>
        <w:rPr>
          <w:rFonts w:ascii="SimSun" w:hAnsi="SimSun" w:eastAsia="SimSun" w:cs="SimSun"/>
          <w:sz w:val="24"/>
          <w:szCs w:val="24"/>
        </w:rPr>
        <w:t>.</w:t>
      </w:r>
    </w:p>
    <w:p w14:paraId="29E683AE">
      <w:pPr>
        <w:ind w:left="719"/>
        <w:rPr>
          <w:rFonts w:ascii="SimSun" w:hAnsi="SimSun" w:eastAsia="SimSun" w:cs="SimSun"/>
          <w:sz w:val="24"/>
          <w:szCs w:val="24"/>
        </w:rPr>
      </w:pPr>
    </w:p>
    <w:p w14:paraId="64C548A1">
      <w:pPr>
        <w:ind w:left="719"/>
        <w:rPr>
          <w:b/>
          <w:spacing w:val="-2"/>
          <w:sz w:val="20"/>
        </w:rPr>
      </w:pPr>
      <w:r>
        <w:rPr>
          <w:b/>
          <w:sz w:val="20"/>
        </w:rPr>
        <w:t>GitHub</w:t>
      </w:r>
      <w:r>
        <w:rPr>
          <w:b/>
          <w:spacing w:val="-5"/>
          <w:sz w:val="20"/>
        </w:rPr>
        <w:t xml:space="preserve"> </w:t>
      </w:r>
      <w:r>
        <w:rPr>
          <w:b/>
          <w:spacing w:val="-2"/>
          <w:sz w:val="20"/>
        </w:rPr>
        <w:t>Link:</w:t>
      </w:r>
    </w:p>
    <w:p w14:paraId="346A7E6D">
      <w:pPr>
        <w:ind w:left="719"/>
        <w:rPr>
          <w:b/>
          <w:spacing w:val="-2"/>
          <w:sz w:val="20"/>
        </w:rPr>
      </w:pPr>
      <w:bookmarkStart w:id="0" w:name="_GoBack"/>
      <w:bookmarkEnd w:id="0"/>
    </w:p>
    <w:p w14:paraId="412026BC">
      <w:pPr>
        <w:ind w:left="719"/>
        <w:rPr>
          <w:bCs/>
          <w:sz w:val="20"/>
        </w:rPr>
      </w:pPr>
      <w:r>
        <w:rPr>
          <w:rFonts w:hint="default"/>
          <w:bCs/>
          <w:sz w:val="20"/>
        </w:rPr>
        <w:fldChar w:fldCharType="begin"/>
      </w:r>
      <w:r>
        <w:rPr>
          <w:rFonts w:hint="default"/>
          <w:bCs/>
          <w:sz w:val="20"/>
        </w:rPr>
        <w:instrText xml:space="preserve"> HYPERLINK "https://github.com/NarneGreeshma/DSA2" </w:instrText>
      </w:r>
      <w:r>
        <w:rPr>
          <w:rFonts w:hint="default"/>
          <w:bCs/>
          <w:sz w:val="20"/>
        </w:rPr>
        <w:fldChar w:fldCharType="separate"/>
      </w:r>
      <w:r>
        <w:rPr>
          <w:rStyle w:val="10"/>
          <w:rFonts w:hint="default"/>
          <w:bCs/>
          <w:sz w:val="20"/>
        </w:rPr>
        <w:t>https://github.com/NarneGreeshma/DSA2</w:t>
      </w:r>
      <w:r>
        <w:rPr>
          <w:rFonts w:hint="default"/>
          <w:bCs/>
          <w:sz w:val="20"/>
        </w:rPr>
        <w:fldChar w:fldCharType="end"/>
      </w:r>
    </w:p>
    <w:p w14:paraId="426D2FED">
      <w:pPr>
        <w:ind w:left="719"/>
        <w:rPr>
          <w:bCs/>
          <w:sz w:val="20"/>
        </w:rPr>
      </w:pPr>
    </w:p>
    <w:p w14:paraId="31A1F9FB">
      <w:pPr>
        <w:rPr>
          <w:bCs/>
          <w:sz w:val="20"/>
        </w:rPr>
      </w:pPr>
    </w:p>
    <w:p w14:paraId="4BE9838E">
      <w:pPr>
        <w:rPr>
          <w:bCs/>
          <w:sz w:val="20"/>
        </w:rPr>
      </w:pPr>
    </w:p>
    <w:p w14:paraId="4604AD6C">
      <w:pPr>
        <w:rPr>
          <w:bCs/>
          <w:sz w:val="20"/>
        </w:rPr>
      </w:pPr>
      <w:r>
        <w:rPr>
          <w:bCs/>
          <w:sz w:val="20"/>
        </w:rPr>
        <w:t xml:space="preserve">                </w:t>
      </w:r>
      <w:r>
        <w:rPr>
          <w:bCs/>
          <w:sz w:val="20"/>
        </w:rPr>
        <w:drawing>
          <wp:inline distT="0" distB="0" distL="0" distR="0">
            <wp:extent cx="6156960" cy="664210"/>
            <wp:effectExtent l="0" t="0" r="0" b="2540"/>
            <wp:docPr id="8293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1682" name="Picture 1"/>
                    <pic:cNvPicPr>
                      <a:picLocks noChangeAspect="1"/>
                    </pic:cNvPicPr>
                  </pic:nvPicPr>
                  <pic:blipFill>
                    <a:blip r:embed="rId8"/>
                    <a:stretch>
                      <a:fillRect/>
                    </a:stretch>
                  </pic:blipFill>
                  <pic:spPr>
                    <a:xfrm>
                      <a:off x="0" y="0"/>
                      <a:ext cx="6388330" cy="689696"/>
                    </a:xfrm>
                    <a:prstGeom prst="rect">
                      <a:avLst/>
                    </a:prstGeom>
                  </pic:spPr>
                </pic:pic>
              </a:graphicData>
            </a:graphic>
          </wp:inline>
        </w:drawing>
      </w:r>
    </w:p>
    <w:p w14:paraId="454839B6">
      <w:pPr>
        <w:rPr>
          <w:bCs/>
          <w:sz w:val="20"/>
        </w:rPr>
      </w:pPr>
    </w:p>
    <w:sectPr>
      <w:type w:val="continuous"/>
      <w:pgSz w:w="12240" w:h="15840"/>
      <w:pgMar w:top="720" w:right="0" w:bottom="1300" w:left="1080" w:header="0" w:footer="111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B1C0B">
    <w:pPr>
      <w:pStyle w:val="6"/>
      <w:spacing w:line="14" w:lineRule="auto"/>
    </w:pPr>
    <w:r>
      <w:drawing>
        <wp:anchor distT="0" distB="0" distL="0" distR="0" simplePos="0" relativeHeight="251659264" behindDoc="1" locked="0" layoutInCell="1" allowOverlap="1">
          <wp:simplePos x="0" y="0"/>
          <wp:positionH relativeFrom="page">
            <wp:posOffset>7229475</wp:posOffset>
          </wp:positionH>
          <wp:positionV relativeFrom="page">
            <wp:posOffset>9222740</wp:posOffset>
          </wp:positionV>
          <wp:extent cx="8890" cy="17399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898248"/>
    <w:multiLevelType w:val="singleLevel"/>
    <w:tmpl w:val="44898248"/>
    <w:lvl w:ilvl="0" w:tentative="0">
      <w:start w:val="1"/>
      <w:numFmt w:val="decimal"/>
      <w:lvlText w:val="%1)"/>
      <w:lvlJc w:val="left"/>
      <w:pPr>
        <w:tabs>
          <w:tab w:val="left" w:pos="1265"/>
        </w:tabs>
        <w:ind w:left="1265" w:leftChars="0" w:hanging="425" w:firstLineChars="0"/>
      </w:pPr>
      <w:rPr>
        <w:rFonts w:hint="default"/>
      </w:rPr>
    </w:lvl>
  </w:abstractNum>
  <w:abstractNum w:abstractNumId="1">
    <w:nsid w:val="76234C25"/>
    <w:multiLevelType w:val="singleLevel"/>
    <w:tmpl w:val="76234C25"/>
    <w:lvl w:ilvl="0" w:tentative="0">
      <w:start w:val="1"/>
      <w:numFmt w:val="decimal"/>
      <w:lvlText w:val="%1."/>
      <w:lvlJc w:val="left"/>
      <w:pPr>
        <w:tabs>
          <w:tab w:val="left" w:pos="1265"/>
        </w:tabs>
        <w:ind w:left="126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F5D"/>
    <w:rsid w:val="001E57DC"/>
    <w:rsid w:val="00226F5D"/>
    <w:rsid w:val="0038251E"/>
    <w:rsid w:val="00445694"/>
    <w:rsid w:val="007E51D7"/>
    <w:rsid w:val="00A240DE"/>
    <w:rsid w:val="00B87565"/>
    <w:rsid w:val="00C82BB0"/>
    <w:rsid w:val="00D61BE1"/>
    <w:rsid w:val="00FB7F09"/>
    <w:rsid w:val="00FF3675"/>
    <w:rsid w:val="0F88729F"/>
    <w:rsid w:val="1B9F66BA"/>
    <w:rsid w:val="332B1372"/>
    <w:rsid w:val="5B012E05"/>
    <w:rsid w:val="729315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2"/>
      <w:ind w:left="214"/>
      <w:outlineLvl w:val="0"/>
    </w:pPr>
    <w:rPr>
      <w:b/>
      <w:bCs/>
      <w:sz w:val="28"/>
      <w:szCs w:val="28"/>
    </w:rPr>
  </w:style>
  <w:style w:type="paragraph" w:styleId="3">
    <w:name w:val="heading 2"/>
    <w:basedOn w:val="1"/>
    <w:unhideWhenUsed/>
    <w:qFormat/>
    <w:uiPriority w:val="9"/>
    <w:pPr>
      <w:spacing w:before="231"/>
      <w:ind w:left="717"/>
      <w:outlineLvl w:val="1"/>
    </w:pPr>
    <w:rPr>
      <w:b/>
      <w:bCs/>
      <w:sz w:val="20"/>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character" w:styleId="7">
    <w:name w:val="FollowedHyperlink"/>
    <w:basedOn w:val="4"/>
    <w:semiHidden/>
    <w:unhideWhenUsed/>
    <w:qFormat/>
    <w:uiPriority w:val="99"/>
    <w:rPr>
      <w:color w:val="800080"/>
      <w:u w:val="single"/>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qFormat/>
    <w:uiPriority w:val="99"/>
    <w:pPr>
      <w:tabs>
        <w:tab w:val="center" w:pos="4513"/>
        <w:tab w:val="right" w:pos="9026"/>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2">
    <w:name w:val="List Paragraph"/>
    <w:basedOn w:val="1"/>
    <w:qFormat/>
    <w:uiPriority w:val="1"/>
    <w:pPr>
      <w:spacing w:before="39"/>
      <w:ind w:left="912" w:hanging="201"/>
    </w:pPr>
  </w:style>
  <w:style w:type="paragraph" w:customStyle="1" w:styleId="13">
    <w:name w:val="Table Paragraph"/>
    <w:basedOn w:val="1"/>
    <w:qFormat/>
    <w:uiPriority w:val="1"/>
  </w:style>
  <w:style w:type="character" w:customStyle="1" w:styleId="14">
    <w:name w:val="Unresolved Mention"/>
    <w:basedOn w:val="4"/>
    <w:semiHidden/>
    <w:unhideWhenUsed/>
    <w:qFormat/>
    <w:uiPriority w:val="99"/>
    <w:rPr>
      <w:color w:val="605E5C"/>
      <w:shd w:val="clear" w:color="auto" w:fill="E1DFDD"/>
    </w:rPr>
  </w:style>
  <w:style w:type="character" w:customStyle="1" w:styleId="15">
    <w:name w:val="Header Char"/>
    <w:basedOn w:val="4"/>
    <w:link w:val="9"/>
    <w:qFormat/>
    <w:uiPriority w:val="99"/>
    <w:rPr>
      <w:rFonts w:ascii="Cambria" w:hAnsi="Cambria" w:eastAsia="Cambria" w:cs="Cambria"/>
    </w:rPr>
  </w:style>
  <w:style w:type="character" w:customStyle="1" w:styleId="16">
    <w:name w:val="Footer Char"/>
    <w:basedOn w:val="4"/>
    <w:link w:val="8"/>
    <w:qFormat/>
    <w:uiPriority w:val="99"/>
    <w:rPr>
      <w:rFonts w:ascii="Cambria" w:hAnsi="Cambria" w:eastAsia="Cambria" w:cs="Cambri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375</Words>
  <Characters>2190</Characters>
  <Lines>19</Lines>
  <Paragraphs>5</Paragraphs>
  <TotalTime>24</TotalTime>
  <ScaleCrop>false</ScaleCrop>
  <LinksUpToDate>false</LinksUpToDate>
  <CharactersWithSpaces>2618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2026-05-31T09:20:00Z</dcterms:created>
  <dc:creator>MANDAPATI SUSHMA BHAVANI</dc:creator>
  <cp:lastModifiedBy>narne</cp:lastModifiedBy>
  <dcterms:modified xsi:type="dcterms:W3CDTF">2026-06-03T07:47:21Z</dcterms:modified>
  <dc:title>Spotify_AVL_Case_Study_Report.pdf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eyJoZGlkIjoiZTQxMTVmYzE1YmFkMmNmZTFlMjczZTI4ODM0YTgzYjYiLCJ1c2VySWQiOiI1Njc2NDE2ODQ1NzMifQ==</vt:lpwstr>
  </property>
  <property fmtid="{D5CDD505-2E9C-101B-9397-08002B2CF9AE}" pid="7" name="KSOProductBuildVer">
    <vt:lpwstr>1033-12.1.0.26372</vt:lpwstr>
  </property>
  <property fmtid="{D5CDD505-2E9C-101B-9397-08002B2CF9AE}" pid="8" name="ICV">
    <vt:lpwstr>E64DE471FEF94DCB9CA6BF0E1E261021_13</vt:lpwstr>
  </property>
</Properties>
</file>