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15053"/>
        <w:docPartObj>
          <w:docPartGallery w:val="Cover Pages"/>
          <w:docPartUnique/>
        </w:docPartObj>
      </w:sdtPr>
      <w:sdtEndPr>
        <w:rPr>
          <w:bCs/>
        </w:rPr>
      </w:sdtEndPr>
      <w:sdtContent>
        <w:p w:rsidR="004D5FFD" w:rsidRDefault="00BE1C75">
          <w:r>
            <w:rPr>
              <w:noProof/>
            </w:rPr>
            <w:drawing>
              <wp:anchor distT="0" distB="0" distL="114300" distR="114300" simplePos="0" relativeHeight="251662336" behindDoc="1" locked="0" layoutInCell="1" allowOverlap="1" wp14:anchorId="21F56130">
                <wp:simplePos x="0" y="0"/>
                <wp:positionH relativeFrom="column">
                  <wp:posOffset>-243637</wp:posOffset>
                </wp:positionH>
                <wp:positionV relativeFrom="paragraph">
                  <wp:posOffset>312</wp:posOffset>
                </wp:positionV>
                <wp:extent cx="1524000" cy="1524000"/>
                <wp:effectExtent l="0" t="0" r="0" b="0"/>
                <wp:wrapTight wrapText="bothSides">
                  <wp:wrapPolygon edited="0">
                    <wp:start x="0" y="0"/>
                    <wp:lineTo x="0" y="21330"/>
                    <wp:lineTo x="21330" y="21330"/>
                    <wp:lineTo x="21330" y="0"/>
                    <wp:lineTo x="0" y="0"/>
                  </wp:wrapPolygon>
                </wp:wrapTight>
                <wp:docPr id="5" name="Imagen 5" descr="C:\Users\igor_\AppData\Local\Microsoft\Windows\INetCache\Content.MSO\7A1C0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or_\AppData\Local\Microsoft\Windows\INetCache\Content.MSO\7A1C091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rsidR="004D5FFD" w:rsidRDefault="00BE1C75">
          <w:pPr>
            <w:rPr>
              <w:bCs/>
            </w:rPr>
          </w:pPr>
          <w:r>
            <w:rPr>
              <w:noProof/>
            </w:rPr>
            <w:drawing>
              <wp:anchor distT="0" distB="0" distL="114300" distR="114300" simplePos="0" relativeHeight="251663360" behindDoc="1" locked="0" layoutInCell="1" allowOverlap="1" wp14:anchorId="54B82F60">
                <wp:simplePos x="0" y="0"/>
                <wp:positionH relativeFrom="margin">
                  <wp:align>left</wp:align>
                </wp:positionH>
                <wp:positionV relativeFrom="paragraph">
                  <wp:posOffset>1119984</wp:posOffset>
                </wp:positionV>
                <wp:extent cx="1216025" cy="1216025"/>
                <wp:effectExtent l="0" t="0" r="0" b="3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FFD">
            <w:rPr>
              <w:noProof/>
            </w:rPr>
            <mc:AlternateContent>
              <mc:Choice Requires="wps">
                <w:drawing>
                  <wp:anchor distT="0" distB="0" distL="114300" distR="114300" simplePos="0" relativeHeight="251660288" behindDoc="0" locked="0" layoutInCell="1" allowOverlap="1">
                    <wp:simplePos x="0" y="0"/>
                    <wp:positionH relativeFrom="page">
                      <wp:posOffset>2717321</wp:posOffset>
                    </wp:positionH>
                    <wp:positionV relativeFrom="page">
                      <wp:posOffset>4865298</wp:posOffset>
                    </wp:positionV>
                    <wp:extent cx="3951844" cy="525780"/>
                    <wp:effectExtent l="0" t="0" r="10795" b="508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3951844"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FFD" w:rsidRDefault="004D5FFD" w:rsidP="004D5FF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Técnicas de representación del conocimiento </w:t>
                                    </w:r>
                                    <w:r>
                                      <w:rPr>
                                        <w:caps/>
                                        <w:color w:val="323E4F" w:themeColor="text2" w:themeShade="BF"/>
                                        <w:sz w:val="52"/>
                                        <w:szCs w:val="52"/>
                                      </w:rPr>
                                      <w:br/>
                                      <w:t>en inteligencia artificial</w:t>
                                    </w:r>
                                  </w:sdtContent>
                                </w:sdt>
                              </w:p>
                              <w:p w:rsidR="004D5FFD" w:rsidRDefault="004D5FFD">
                                <w:pPr>
                                  <w:pStyle w:val="Sinespaciado"/>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margin-left:213.95pt;margin-top:383.1pt;width:311.1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" filled="f" stroked="f" strokeweight=".5pt">
                    <v:textbox inset="0,0,0,0">
                      <w:txbxContent>
                        <w:p w:rsidR="004D5FFD" w:rsidRDefault="004D5FFD" w:rsidP="004D5FF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Técnicas de representación del conocimiento </w:t>
                              </w:r>
                              <w:r>
                                <w:rPr>
                                  <w:caps/>
                                  <w:color w:val="323E4F" w:themeColor="text2" w:themeShade="BF"/>
                                  <w:sz w:val="52"/>
                                  <w:szCs w:val="52"/>
                                </w:rPr>
                                <w:br/>
                                <w:t>en inteligencia artificial</w:t>
                              </w:r>
                            </w:sdtContent>
                          </w:sdt>
                        </w:p>
                        <w:p w:rsidR="004D5FFD" w:rsidRDefault="004D5FFD">
                          <w:pPr>
                            <w:pStyle w:val="Sinespaciado"/>
                            <w:jc w:val="right"/>
                            <w:rPr>
                              <w:smallCaps/>
                              <w:color w:val="44546A" w:themeColor="text2"/>
                              <w:sz w:val="36"/>
                              <w:szCs w:val="36"/>
                            </w:rPr>
                          </w:pPr>
                        </w:p>
                      </w:txbxContent>
                    </v:textbox>
                    <w10:wrap type="square" anchorx="page" anchory="page"/>
                  </v:shape>
                </w:pict>
              </mc:Fallback>
            </mc:AlternateContent>
          </w:r>
          <w:r w:rsidR="004D5FF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D5FFD" w:rsidRDefault="004D5FFD">
                                    <w:pPr>
                                      <w:pStyle w:val="Sinespaciado"/>
                                      <w:jc w:val="right"/>
                                      <w:rPr>
                                        <w:caps/>
                                        <w:color w:val="262626" w:themeColor="text1" w:themeTint="D9"/>
                                        <w:sz w:val="28"/>
                                        <w:szCs w:val="28"/>
                                      </w:rPr>
                                    </w:pPr>
                                    <w:r>
                                      <w:rPr>
                                        <w:caps/>
                                        <w:color w:val="262626" w:themeColor="text1" w:themeTint="D9"/>
                                        <w:sz w:val="28"/>
                                        <w:szCs w:val="28"/>
                                      </w:rPr>
                                      <w:t>Victor m. Rodríguez navarro</w:t>
                                    </w:r>
                                  </w:p>
                                </w:sdtContent>
                              </w:sdt>
                              <w:p w:rsidR="004D5FFD" w:rsidRDefault="004D5FF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etsii universidad de huelva</w:t>
                                    </w:r>
                                  </w:sdtContent>
                                </w:sdt>
                              </w:p>
                              <w:p w:rsidR="004D5FFD" w:rsidRDefault="004D5FF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REPRESENTACIÓN DEL CONOCIMIENTO 2019-2020</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D5FFD" w:rsidRDefault="004D5FFD">
                              <w:pPr>
                                <w:pStyle w:val="Sinespaciado"/>
                                <w:jc w:val="right"/>
                                <w:rPr>
                                  <w:caps/>
                                  <w:color w:val="262626" w:themeColor="text1" w:themeTint="D9"/>
                                  <w:sz w:val="28"/>
                                  <w:szCs w:val="28"/>
                                </w:rPr>
                              </w:pPr>
                              <w:r>
                                <w:rPr>
                                  <w:caps/>
                                  <w:color w:val="262626" w:themeColor="text1" w:themeTint="D9"/>
                                  <w:sz w:val="28"/>
                                  <w:szCs w:val="28"/>
                                </w:rPr>
                                <w:t>Victor m. Rodríguez navarro</w:t>
                              </w:r>
                            </w:p>
                          </w:sdtContent>
                        </w:sdt>
                        <w:p w:rsidR="004D5FFD" w:rsidRDefault="004D5FFD">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etsii universidad de huelva</w:t>
                              </w:r>
                            </w:sdtContent>
                          </w:sdt>
                        </w:p>
                        <w:p w:rsidR="004D5FFD" w:rsidRDefault="004D5FF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REPRESENTACIÓN DEL CONOCIMIENTO 2019-2020</w:t>
                              </w:r>
                            </w:sdtContent>
                          </w:sdt>
                          <w:r>
                            <w:rPr>
                              <w:color w:val="262626" w:themeColor="text1" w:themeTint="D9"/>
                              <w:sz w:val="20"/>
                              <w:szCs w:val="20"/>
                            </w:rPr>
                            <w:t xml:space="preserve"> </w:t>
                          </w:r>
                        </w:p>
                      </w:txbxContent>
                    </v:textbox>
                    <w10:wrap type="square" anchorx="page" anchory="page"/>
                  </v:shape>
                </w:pict>
              </mc:Fallback>
            </mc:AlternateContent>
          </w:r>
          <w:r w:rsidR="004D5FFD">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EB3CBA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4D5FFD">
            <w:rPr>
              <w:bCs/>
            </w:rPr>
            <w:br w:type="page"/>
          </w:r>
        </w:p>
        <w:bookmarkStart w:id="0" w:name="_GoBack" w:displacedByCustomXml="next"/>
        <w:bookmarkEnd w:id="0" w:displacedByCustomXml="next"/>
      </w:sdtContent>
    </w:sdt>
    <w:sdt>
      <w:sdtPr>
        <w:id w:val="19461940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D5FFD" w:rsidRDefault="004D5FFD">
          <w:pPr>
            <w:pStyle w:val="TtuloTDC"/>
          </w:pPr>
          <w:r>
            <w:t>Contenido</w:t>
          </w:r>
        </w:p>
        <w:p w:rsidR="004D5FFD" w:rsidRDefault="004D5FF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591474" w:history="1">
            <w:r w:rsidRPr="00517EE0">
              <w:rPr>
                <w:rStyle w:val="Hipervnculo"/>
                <w:noProof/>
              </w:rPr>
              <w:t>Lógica</w:t>
            </w:r>
            <w:r>
              <w:rPr>
                <w:noProof/>
                <w:webHidden/>
              </w:rPr>
              <w:tab/>
            </w:r>
            <w:r>
              <w:rPr>
                <w:noProof/>
                <w:webHidden/>
              </w:rPr>
              <w:fldChar w:fldCharType="begin"/>
            </w:r>
            <w:r>
              <w:rPr>
                <w:noProof/>
                <w:webHidden/>
              </w:rPr>
              <w:instrText xml:space="preserve"> PAGEREF _Toc41591474 \h </w:instrText>
            </w:r>
            <w:r>
              <w:rPr>
                <w:noProof/>
                <w:webHidden/>
              </w:rPr>
            </w:r>
            <w:r>
              <w:rPr>
                <w:noProof/>
                <w:webHidden/>
              </w:rPr>
              <w:fldChar w:fldCharType="separate"/>
            </w:r>
            <w:r>
              <w:rPr>
                <w:noProof/>
                <w:webHidden/>
              </w:rPr>
              <w:t>2</w:t>
            </w:r>
            <w:r>
              <w:rPr>
                <w:noProof/>
                <w:webHidden/>
              </w:rPr>
              <w:fldChar w:fldCharType="end"/>
            </w:r>
          </w:hyperlink>
        </w:p>
        <w:p w:rsidR="004D5FFD" w:rsidRDefault="004D5FFD">
          <w:pPr>
            <w:pStyle w:val="TDC1"/>
            <w:tabs>
              <w:tab w:val="right" w:leader="dot" w:pos="8494"/>
            </w:tabs>
            <w:rPr>
              <w:rFonts w:eastAsiaTheme="minorEastAsia"/>
              <w:noProof/>
              <w:lang w:eastAsia="es-ES"/>
            </w:rPr>
          </w:pPr>
          <w:hyperlink w:anchor="_Toc41591475" w:history="1">
            <w:r w:rsidRPr="00517EE0">
              <w:rPr>
                <w:rStyle w:val="Hipervnculo"/>
                <w:noProof/>
              </w:rPr>
              <w:t>Redes semánticas</w:t>
            </w:r>
            <w:r>
              <w:rPr>
                <w:noProof/>
                <w:webHidden/>
              </w:rPr>
              <w:tab/>
            </w:r>
            <w:r>
              <w:rPr>
                <w:noProof/>
                <w:webHidden/>
              </w:rPr>
              <w:fldChar w:fldCharType="begin"/>
            </w:r>
            <w:r>
              <w:rPr>
                <w:noProof/>
                <w:webHidden/>
              </w:rPr>
              <w:instrText xml:space="preserve"> PAGEREF _Toc41591475 \h </w:instrText>
            </w:r>
            <w:r>
              <w:rPr>
                <w:noProof/>
                <w:webHidden/>
              </w:rPr>
            </w:r>
            <w:r>
              <w:rPr>
                <w:noProof/>
                <w:webHidden/>
              </w:rPr>
              <w:fldChar w:fldCharType="separate"/>
            </w:r>
            <w:r>
              <w:rPr>
                <w:noProof/>
                <w:webHidden/>
              </w:rPr>
              <w:t>3</w:t>
            </w:r>
            <w:r>
              <w:rPr>
                <w:noProof/>
                <w:webHidden/>
              </w:rPr>
              <w:fldChar w:fldCharType="end"/>
            </w:r>
          </w:hyperlink>
        </w:p>
        <w:p w:rsidR="004D5FFD" w:rsidRDefault="004D5FFD">
          <w:pPr>
            <w:pStyle w:val="TDC1"/>
            <w:tabs>
              <w:tab w:val="right" w:leader="dot" w:pos="8494"/>
            </w:tabs>
            <w:rPr>
              <w:rFonts w:eastAsiaTheme="minorEastAsia"/>
              <w:noProof/>
              <w:lang w:eastAsia="es-ES"/>
            </w:rPr>
          </w:pPr>
          <w:hyperlink w:anchor="_Toc41591476" w:history="1">
            <w:r w:rsidRPr="00517EE0">
              <w:rPr>
                <w:rStyle w:val="Hipervnculo"/>
                <w:noProof/>
              </w:rPr>
              <w:t>Marcos</w:t>
            </w:r>
            <w:r>
              <w:rPr>
                <w:noProof/>
                <w:webHidden/>
              </w:rPr>
              <w:tab/>
            </w:r>
            <w:r>
              <w:rPr>
                <w:noProof/>
                <w:webHidden/>
              </w:rPr>
              <w:fldChar w:fldCharType="begin"/>
            </w:r>
            <w:r>
              <w:rPr>
                <w:noProof/>
                <w:webHidden/>
              </w:rPr>
              <w:instrText xml:space="preserve"> PAGEREF _Toc41591476 \h </w:instrText>
            </w:r>
            <w:r>
              <w:rPr>
                <w:noProof/>
                <w:webHidden/>
              </w:rPr>
            </w:r>
            <w:r>
              <w:rPr>
                <w:noProof/>
                <w:webHidden/>
              </w:rPr>
              <w:fldChar w:fldCharType="separate"/>
            </w:r>
            <w:r>
              <w:rPr>
                <w:noProof/>
                <w:webHidden/>
              </w:rPr>
              <w:t>4</w:t>
            </w:r>
            <w:r>
              <w:rPr>
                <w:noProof/>
                <w:webHidden/>
              </w:rPr>
              <w:fldChar w:fldCharType="end"/>
            </w:r>
          </w:hyperlink>
        </w:p>
        <w:p w:rsidR="004D5FFD" w:rsidRDefault="004D5FFD">
          <w:pPr>
            <w:pStyle w:val="TDC1"/>
            <w:tabs>
              <w:tab w:val="right" w:leader="dot" w:pos="8494"/>
            </w:tabs>
            <w:rPr>
              <w:rFonts w:eastAsiaTheme="minorEastAsia"/>
              <w:noProof/>
              <w:lang w:eastAsia="es-ES"/>
            </w:rPr>
          </w:pPr>
          <w:hyperlink w:anchor="_Toc41591477" w:history="1">
            <w:r w:rsidRPr="00517EE0">
              <w:rPr>
                <w:rStyle w:val="Hipervnculo"/>
                <w:noProof/>
              </w:rPr>
              <w:t>Reglas de producción</w:t>
            </w:r>
            <w:r>
              <w:rPr>
                <w:noProof/>
                <w:webHidden/>
              </w:rPr>
              <w:tab/>
            </w:r>
            <w:r>
              <w:rPr>
                <w:noProof/>
                <w:webHidden/>
              </w:rPr>
              <w:fldChar w:fldCharType="begin"/>
            </w:r>
            <w:r>
              <w:rPr>
                <w:noProof/>
                <w:webHidden/>
              </w:rPr>
              <w:instrText xml:space="preserve"> PAGEREF _Toc41591477 \h </w:instrText>
            </w:r>
            <w:r>
              <w:rPr>
                <w:noProof/>
                <w:webHidden/>
              </w:rPr>
            </w:r>
            <w:r>
              <w:rPr>
                <w:noProof/>
                <w:webHidden/>
              </w:rPr>
              <w:fldChar w:fldCharType="separate"/>
            </w:r>
            <w:r>
              <w:rPr>
                <w:noProof/>
                <w:webHidden/>
              </w:rPr>
              <w:t>5</w:t>
            </w:r>
            <w:r>
              <w:rPr>
                <w:noProof/>
                <w:webHidden/>
              </w:rPr>
              <w:fldChar w:fldCharType="end"/>
            </w:r>
          </w:hyperlink>
        </w:p>
        <w:p w:rsidR="004D5FFD" w:rsidRDefault="004D5FFD">
          <w:pPr>
            <w:pStyle w:val="TDC1"/>
            <w:tabs>
              <w:tab w:val="right" w:leader="dot" w:pos="8494"/>
            </w:tabs>
            <w:rPr>
              <w:rFonts w:eastAsiaTheme="minorEastAsia"/>
              <w:noProof/>
              <w:lang w:eastAsia="es-ES"/>
            </w:rPr>
          </w:pPr>
          <w:hyperlink w:anchor="_Toc41591478" w:history="1">
            <w:r w:rsidRPr="00517EE0">
              <w:rPr>
                <w:rStyle w:val="Hipervnculo"/>
                <w:noProof/>
              </w:rPr>
              <w:t>Bibliografía</w:t>
            </w:r>
            <w:r>
              <w:rPr>
                <w:noProof/>
                <w:webHidden/>
              </w:rPr>
              <w:tab/>
            </w:r>
            <w:r>
              <w:rPr>
                <w:noProof/>
                <w:webHidden/>
              </w:rPr>
              <w:fldChar w:fldCharType="begin"/>
            </w:r>
            <w:r>
              <w:rPr>
                <w:noProof/>
                <w:webHidden/>
              </w:rPr>
              <w:instrText xml:space="preserve"> PAGEREF _Toc41591478 \h </w:instrText>
            </w:r>
            <w:r>
              <w:rPr>
                <w:noProof/>
                <w:webHidden/>
              </w:rPr>
            </w:r>
            <w:r>
              <w:rPr>
                <w:noProof/>
                <w:webHidden/>
              </w:rPr>
              <w:fldChar w:fldCharType="separate"/>
            </w:r>
            <w:r>
              <w:rPr>
                <w:noProof/>
                <w:webHidden/>
              </w:rPr>
              <w:t>6</w:t>
            </w:r>
            <w:r>
              <w:rPr>
                <w:noProof/>
                <w:webHidden/>
              </w:rPr>
              <w:fldChar w:fldCharType="end"/>
            </w:r>
          </w:hyperlink>
        </w:p>
        <w:p w:rsidR="004D5FFD" w:rsidRDefault="004D5FFD">
          <w:r>
            <w:rPr>
              <w:b/>
              <w:bCs/>
            </w:rPr>
            <w:fldChar w:fldCharType="end"/>
          </w:r>
        </w:p>
      </w:sdtContent>
    </w:sdt>
    <w:p w:rsidR="00A30E5D" w:rsidRDefault="00A30E5D"/>
    <w:p w:rsidR="004D5FFD" w:rsidRDefault="004D5FFD"/>
    <w:p w:rsidR="00A30E5D" w:rsidRDefault="00A30E5D">
      <w:r>
        <w:br w:type="page"/>
      </w:r>
    </w:p>
    <w:p w:rsidR="00377CED" w:rsidRDefault="00A30E5D" w:rsidP="00A30E5D">
      <w:pPr>
        <w:pStyle w:val="Ttulo1"/>
      </w:pPr>
      <w:bookmarkStart w:id="1" w:name="_Toc41591474"/>
      <w:r>
        <w:lastRenderedPageBreak/>
        <w:t>Lógica</w:t>
      </w:r>
      <w:bookmarkEnd w:id="1"/>
    </w:p>
    <w:p w:rsidR="00782400" w:rsidRDefault="00422B3A" w:rsidP="00A30E5D">
      <w:r>
        <w:t xml:space="preserve">La representación lógica consiste en un lenguaje con reglas definidas de tal manera que no exista la ambigüedad. Nos permite llegar a una conclusión </w:t>
      </w:r>
      <w:r w:rsidR="009B7C9A">
        <w:t>tras aplicar unas condiciones.</w:t>
      </w:r>
    </w:p>
    <w:tbl>
      <w:tblPr>
        <w:tblStyle w:val="Tablanormal2"/>
        <w:tblW w:w="0" w:type="auto"/>
        <w:tblLook w:val="04A0" w:firstRow="1" w:lastRow="0" w:firstColumn="1" w:lastColumn="0" w:noHBand="0" w:noVBand="1"/>
      </w:tblPr>
      <w:tblGrid>
        <w:gridCol w:w="3823"/>
        <w:gridCol w:w="4671"/>
      </w:tblGrid>
      <w:tr w:rsidR="003F640E" w:rsidTr="0078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3F640E" w:rsidRDefault="00782400" w:rsidP="00782400">
            <w:pPr>
              <w:jc w:val="center"/>
            </w:pPr>
            <w:r>
              <w:t>LENGUAJE NATURAL</w:t>
            </w:r>
          </w:p>
        </w:tc>
        <w:tc>
          <w:tcPr>
            <w:tcW w:w="4671" w:type="dxa"/>
          </w:tcPr>
          <w:p w:rsidR="003F640E" w:rsidRDefault="00782400" w:rsidP="00782400">
            <w:pPr>
              <w:jc w:val="center"/>
              <w:cnfStyle w:val="100000000000" w:firstRow="1" w:lastRow="0" w:firstColumn="0" w:lastColumn="0" w:oddVBand="0" w:evenVBand="0" w:oddHBand="0" w:evenHBand="0" w:firstRowFirstColumn="0" w:firstRowLastColumn="0" w:lastRowFirstColumn="0" w:lastRowLastColumn="0"/>
            </w:pPr>
            <w:r>
              <w:t>LÓGICA DE PRIMER ORDEN</w:t>
            </w:r>
          </w:p>
        </w:tc>
      </w:tr>
      <w:tr w:rsidR="003F640E" w:rsidTr="0078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3F640E" w:rsidRPr="00782400" w:rsidRDefault="003F640E" w:rsidP="00782400">
            <w:pPr>
              <w:pStyle w:val="Prrafodelista"/>
              <w:numPr>
                <w:ilvl w:val="0"/>
                <w:numId w:val="13"/>
              </w:numPr>
              <w:spacing w:before="100" w:beforeAutospacing="1" w:after="100" w:afterAutospacing="1"/>
              <w:ind w:left="284"/>
              <w:rPr>
                <w:rFonts w:ascii="Times New Roman" w:eastAsia="Times New Roman" w:hAnsi="Times New Roman" w:cs="Times New Roman"/>
                <w:sz w:val="24"/>
                <w:szCs w:val="24"/>
                <w:lang w:eastAsia="es-ES"/>
              </w:rPr>
            </w:pPr>
            <w:r w:rsidRPr="00782400">
              <w:rPr>
                <w:rFonts w:ascii="Times New Roman" w:eastAsia="Times New Roman" w:hAnsi="Times New Roman" w:cs="Times New Roman"/>
                <w:sz w:val="24"/>
                <w:szCs w:val="24"/>
                <w:lang w:eastAsia="es-ES"/>
              </w:rPr>
              <w:t>Marco era pompeyano.</w:t>
            </w:r>
          </w:p>
          <w:p w:rsidR="003F640E" w:rsidRPr="00782400" w:rsidRDefault="003F640E" w:rsidP="00782400">
            <w:pPr>
              <w:pStyle w:val="Prrafodelista"/>
              <w:numPr>
                <w:ilvl w:val="0"/>
                <w:numId w:val="13"/>
              </w:numPr>
              <w:spacing w:before="100" w:beforeAutospacing="1" w:after="100" w:afterAutospacing="1"/>
              <w:ind w:left="284"/>
              <w:rPr>
                <w:rFonts w:ascii="Times New Roman" w:eastAsia="Times New Roman" w:hAnsi="Times New Roman" w:cs="Times New Roman"/>
                <w:sz w:val="24"/>
                <w:szCs w:val="24"/>
                <w:lang w:eastAsia="es-ES"/>
              </w:rPr>
            </w:pPr>
            <w:r w:rsidRPr="00782400">
              <w:rPr>
                <w:rFonts w:ascii="Times New Roman" w:eastAsia="Times New Roman" w:hAnsi="Times New Roman" w:cs="Times New Roman"/>
                <w:sz w:val="24"/>
                <w:szCs w:val="24"/>
                <w:lang w:eastAsia="es-ES"/>
              </w:rPr>
              <w:t>Todos los pompeyanos eran romanos.</w:t>
            </w:r>
          </w:p>
          <w:p w:rsidR="003F640E" w:rsidRPr="00782400" w:rsidRDefault="003F640E" w:rsidP="00782400">
            <w:pPr>
              <w:pStyle w:val="Prrafodelista"/>
              <w:numPr>
                <w:ilvl w:val="0"/>
                <w:numId w:val="13"/>
              </w:numPr>
              <w:spacing w:before="100" w:beforeAutospacing="1" w:after="100" w:afterAutospacing="1"/>
              <w:ind w:left="284"/>
              <w:rPr>
                <w:rFonts w:ascii="Times New Roman" w:eastAsia="Times New Roman" w:hAnsi="Times New Roman" w:cs="Times New Roman"/>
                <w:sz w:val="24"/>
                <w:szCs w:val="24"/>
                <w:lang w:eastAsia="es-ES"/>
              </w:rPr>
            </w:pPr>
            <w:r w:rsidRPr="00782400">
              <w:rPr>
                <w:rFonts w:ascii="Times New Roman" w:eastAsia="Times New Roman" w:hAnsi="Times New Roman" w:cs="Times New Roman"/>
                <w:sz w:val="24"/>
                <w:szCs w:val="24"/>
                <w:lang w:eastAsia="es-ES"/>
              </w:rPr>
              <w:t>Cada romano, o era leal a César, o le odiaba.</w:t>
            </w:r>
          </w:p>
          <w:p w:rsidR="003F640E" w:rsidRPr="00782400" w:rsidRDefault="003F640E" w:rsidP="00782400">
            <w:pPr>
              <w:pStyle w:val="Prrafodelista"/>
              <w:numPr>
                <w:ilvl w:val="0"/>
                <w:numId w:val="13"/>
              </w:numPr>
              <w:spacing w:before="100" w:beforeAutospacing="1" w:after="100" w:afterAutospacing="1"/>
              <w:ind w:left="284"/>
              <w:rPr>
                <w:rFonts w:ascii="Times New Roman" w:eastAsia="Times New Roman" w:hAnsi="Times New Roman" w:cs="Times New Roman"/>
                <w:sz w:val="24"/>
                <w:szCs w:val="24"/>
                <w:lang w:eastAsia="es-ES"/>
              </w:rPr>
            </w:pPr>
            <w:r w:rsidRPr="00782400">
              <w:rPr>
                <w:rFonts w:ascii="Times New Roman" w:eastAsia="Times New Roman" w:hAnsi="Times New Roman" w:cs="Times New Roman"/>
                <w:sz w:val="24"/>
                <w:szCs w:val="24"/>
                <w:lang w:eastAsia="es-ES"/>
              </w:rPr>
              <w:t>Todo el mundo es leal a alguien.</w:t>
            </w:r>
          </w:p>
          <w:p w:rsidR="003F640E" w:rsidRPr="00782400" w:rsidRDefault="003F640E" w:rsidP="00782400">
            <w:pPr>
              <w:pStyle w:val="Prrafodelista"/>
              <w:numPr>
                <w:ilvl w:val="0"/>
                <w:numId w:val="13"/>
              </w:numPr>
              <w:spacing w:before="100" w:beforeAutospacing="1" w:after="100" w:afterAutospacing="1"/>
              <w:ind w:left="284"/>
              <w:rPr>
                <w:rFonts w:ascii="Times New Roman" w:eastAsia="Times New Roman" w:hAnsi="Times New Roman" w:cs="Times New Roman"/>
                <w:sz w:val="24"/>
                <w:szCs w:val="24"/>
                <w:lang w:eastAsia="es-ES"/>
              </w:rPr>
            </w:pPr>
            <w:r w:rsidRPr="00782400">
              <w:rPr>
                <w:rFonts w:ascii="Times New Roman" w:eastAsia="Times New Roman" w:hAnsi="Times New Roman" w:cs="Times New Roman"/>
                <w:sz w:val="24"/>
                <w:szCs w:val="24"/>
                <w:lang w:eastAsia="es-ES"/>
              </w:rPr>
              <w:t>La gente sólo intenta asesinar a aquellos a quienes no es leal.</w:t>
            </w:r>
          </w:p>
          <w:p w:rsidR="003F640E" w:rsidRPr="00782400" w:rsidRDefault="003F640E" w:rsidP="00782400">
            <w:pPr>
              <w:pStyle w:val="Prrafodelista"/>
              <w:numPr>
                <w:ilvl w:val="0"/>
                <w:numId w:val="13"/>
              </w:numPr>
              <w:spacing w:before="100" w:beforeAutospacing="1" w:after="100" w:afterAutospacing="1"/>
              <w:ind w:left="284"/>
              <w:rPr>
                <w:rFonts w:ascii="Times New Roman" w:eastAsia="Times New Roman" w:hAnsi="Times New Roman" w:cs="Times New Roman"/>
                <w:sz w:val="24"/>
                <w:szCs w:val="24"/>
                <w:lang w:eastAsia="es-ES"/>
              </w:rPr>
            </w:pPr>
            <w:r w:rsidRPr="00782400">
              <w:rPr>
                <w:rFonts w:ascii="Times New Roman" w:eastAsia="Times New Roman" w:hAnsi="Times New Roman" w:cs="Times New Roman"/>
                <w:sz w:val="24"/>
                <w:szCs w:val="24"/>
                <w:lang w:eastAsia="es-ES"/>
              </w:rPr>
              <w:t>Marco intentó asesinar a César.</w:t>
            </w:r>
          </w:p>
          <w:p w:rsidR="003F640E" w:rsidRPr="00782400" w:rsidRDefault="003F640E" w:rsidP="00782400">
            <w:pPr>
              <w:pStyle w:val="Prrafodelista"/>
              <w:numPr>
                <w:ilvl w:val="0"/>
                <w:numId w:val="13"/>
              </w:numPr>
              <w:spacing w:before="100" w:beforeAutospacing="1" w:after="100" w:afterAutospacing="1"/>
              <w:ind w:left="284"/>
              <w:rPr>
                <w:rFonts w:ascii="Times New Roman" w:eastAsia="Times New Roman" w:hAnsi="Times New Roman" w:cs="Times New Roman"/>
                <w:sz w:val="24"/>
                <w:szCs w:val="24"/>
                <w:lang w:eastAsia="es-ES"/>
              </w:rPr>
            </w:pPr>
            <w:r w:rsidRPr="00782400">
              <w:rPr>
                <w:rFonts w:ascii="Times New Roman" w:eastAsia="Times New Roman" w:hAnsi="Times New Roman" w:cs="Times New Roman"/>
                <w:sz w:val="24"/>
                <w:szCs w:val="24"/>
                <w:lang w:eastAsia="es-ES"/>
              </w:rPr>
              <w:t>Todo pompeyano es leal a su padre.</w:t>
            </w:r>
          </w:p>
          <w:p w:rsidR="003F640E" w:rsidRDefault="003F640E" w:rsidP="00782400">
            <w:pPr>
              <w:ind w:left="284"/>
            </w:pPr>
          </w:p>
        </w:tc>
        <w:tc>
          <w:tcPr>
            <w:tcW w:w="4671" w:type="dxa"/>
          </w:tcPr>
          <w:p w:rsidR="003F640E" w:rsidRPr="00782400" w:rsidRDefault="003F640E" w:rsidP="00782400">
            <w:pPr>
              <w:pStyle w:val="Prrafodelista"/>
              <w:numPr>
                <w:ilvl w:val="0"/>
                <w:numId w:val="14"/>
              </w:numPr>
              <w:ind w:left="2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782400">
              <w:rPr>
                <w:rFonts w:ascii="MathJax_Math" w:eastAsia="Times New Roman" w:hAnsi="MathJax_Math" w:cs="Times New Roman"/>
                <w:i/>
                <w:iCs/>
                <w:sz w:val="27"/>
                <w:szCs w:val="27"/>
                <w:lang w:eastAsia="es-ES"/>
              </w:rPr>
              <w:t>P</w:t>
            </w:r>
            <w:r w:rsidRPr="00782400">
              <w:rPr>
                <w:rFonts w:ascii="MathJax_Main" w:eastAsia="Times New Roman" w:hAnsi="MathJax_Main" w:cs="Times New Roman"/>
                <w:sz w:val="27"/>
                <w:szCs w:val="27"/>
                <w:lang w:eastAsia="es-ES"/>
              </w:rPr>
              <w:t>(</w:t>
            </w:r>
            <w:r w:rsidRPr="00782400">
              <w:rPr>
                <w:rFonts w:ascii="MathJax_Main" w:eastAsia="Times New Roman" w:hAnsi="MathJax_Main" w:cs="Times New Roman"/>
                <w:b/>
                <w:bCs/>
                <w:sz w:val="27"/>
                <w:szCs w:val="27"/>
                <w:lang w:eastAsia="es-ES"/>
              </w:rPr>
              <w:t>Marco</w:t>
            </w:r>
            <w:r w:rsidRPr="00782400">
              <w:rPr>
                <w:rFonts w:ascii="MathJax_Main" w:eastAsia="Times New Roman" w:hAnsi="MathJax_Main" w:cs="Times New Roman"/>
                <w:sz w:val="27"/>
                <w:szCs w:val="27"/>
                <w:lang w:eastAsia="es-ES"/>
              </w:rPr>
              <w:t>)</w:t>
            </w:r>
          </w:p>
          <w:p w:rsidR="003F640E" w:rsidRPr="00782400" w:rsidRDefault="003F640E" w:rsidP="00782400">
            <w:pPr>
              <w:pStyle w:val="Prrafodelista"/>
              <w:numPr>
                <w:ilvl w:val="0"/>
                <w:numId w:val="14"/>
              </w:numPr>
              <w:ind w:left="2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P</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R</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p>
          <w:p w:rsidR="003F640E" w:rsidRPr="00782400" w:rsidRDefault="003F640E" w:rsidP="00782400">
            <w:pPr>
              <w:pStyle w:val="Prrafodelista"/>
              <w:numPr>
                <w:ilvl w:val="0"/>
                <w:numId w:val="14"/>
              </w:numPr>
              <w:ind w:left="2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R</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L</w:t>
            </w:r>
            <w:r w:rsidRPr="00782400">
              <w:rPr>
                <w:rFonts w:ascii="MathJax_Main" w:eastAsia="Times New Roman" w:hAnsi="MathJax_Main" w:cs="Times New Roman"/>
                <w:sz w:val="27"/>
                <w:szCs w:val="27"/>
                <w:lang w:eastAsia="es-ES"/>
              </w:rPr>
              <w:t>(</w:t>
            </w:r>
            <w:proofErr w:type="spellStart"/>
            <w:proofErr w:type="gramStart"/>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in" w:eastAsia="Times New Roman" w:hAnsi="MathJax_Main" w:cs="Times New Roman"/>
                <w:b/>
                <w:bCs/>
                <w:sz w:val="27"/>
                <w:szCs w:val="27"/>
                <w:lang w:eastAsia="es-ES"/>
              </w:rPr>
              <w:t>Cesar</w:t>
            </w:r>
            <w:proofErr w:type="spellEnd"/>
            <w:proofErr w:type="gramEnd"/>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O</w:t>
            </w:r>
            <w:r w:rsidRPr="00782400">
              <w:rPr>
                <w:rFonts w:ascii="MathJax_Main" w:eastAsia="Times New Roman" w:hAnsi="MathJax_Main" w:cs="Times New Roman"/>
                <w:sz w:val="27"/>
                <w:szCs w:val="27"/>
                <w:lang w:eastAsia="es-ES"/>
              </w:rPr>
              <w:t>(</w:t>
            </w:r>
            <w:proofErr w:type="spellStart"/>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in" w:eastAsia="Times New Roman" w:hAnsi="MathJax_Main" w:cs="Times New Roman"/>
                <w:b/>
                <w:bCs/>
                <w:sz w:val="27"/>
                <w:szCs w:val="27"/>
                <w:lang w:eastAsia="es-ES"/>
              </w:rPr>
              <w:t>Cesar</w:t>
            </w:r>
            <w:proofErr w:type="spellEnd"/>
            <w:r w:rsidRPr="00782400">
              <w:rPr>
                <w:rFonts w:ascii="MathJax_Main" w:eastAsia="Times New Roman" w:hAnsi="MathJax_Main" w:cs="Times New Roman"/>
                <w:sz w:val="27"/>
                <w:szCs w:val="27"/>
                <w:lang w:eastAsia="es-ES"/>
              </w:rPr>
              <w:t>))</w:t>
            </w:r>
          </w:p>
          <w:p w:rsidR="003F640E" w:rsidRPr="00782400" w:rsidRDefault="003F640E" w:rsidP="00782400">
            <w:pPr>
              <w:pStyle w:val="Prrafodelista"/>
              <w:numPr>
                <w:ilvl w:val="0"/>
                <w:numId w:val="14"/>
              </w:numPr>
              <w:ind w:left="2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782400">
              <w:rPr>
                <w:rFonts w:ascii="MathJax_Main" w:eastAsia="Times New Roman" w:hAnsi="MathJax_Main" w:cs="Times New Roman"/>
                <w:sz w:val="27"/>
                <w:szCs w:val="27"/>
                <w:lang w:eastAsia="es-ES"/>
              </w:rPr>
              <w:t>∀</w:t>
            </w:r>
            <w:proofErr w:type="spellStart"/>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yL</w:t>
            </w:r>
            <w:proofErr w:type="spellEnd"/>
            <w:r w:rsidRPr="00782400">
              <w:rPr>
                <w:rFonts w:ascii="MathJax_Main" w:eastAsia="Times New Roman" w:hAnsi="MathJax_Main" w:cs="Times New Roman"/>
                <w:sz w:val="27"/>
                <w:szCs w:val="27"/>
                <w:lang w:eastAsia="es-ES"/>
              </w:rPr>
              <w:t>(</w:t>
            </w:r>
            <w:proofErr w:type="spellStart"/>
            <w:proofErr w:type="gramStart"/>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y</w:t>
            </w:r>
            <w:proofErr w:type="spellEnd"/>
            <w:proofErr w:type="gramEnd"/>
            <w:r w:rsidRPr="00782400">
              <w:rPr>
                <w:rFonts w:ascii="MathJax_Main" w:eastAsia="Times New Roman" w:hAnsi="MathJax_Main" w:cs="Times New Roman"/>
                <w:sz w:val="27"/>
                <w:szCs w:val="27"/>
                <w:lang w:eastAsia="es-ES"/>
              </w:rPr>
              <w:t>)</w:t>
            </w:r>
          </w:p>
          <w:p w:rsidR="003F640E" w:rsidRPr="00782400" w:rsidRDefault="003F640E" w:rsidP="00782400">
            <w:pPr>
              <w:pStyle w:val="Prrafodelista"/>
              <w:numPr>
                <w:ilvl w:val="0"/>
                <w:numId w:val="14"/>
              </w:numPr>
              <w:ind w:left="2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782400">
              <w:rPr>
                <w:rFonts w:ascii="MathJax_Main" w:eastAsia="Times New Roman" w:hAnsi="MathJax_Main" w:cs="Times New Roman"/>
                <w:sz w:val="27"/>
                <w:szCs w:val="27"/>
                <w:lang w:eastAsia="es-ES"/>
              </w:rPr>
              <w:t>∀</w:t>
            </w:r>
            <w:proofErr w:type="spellStart"/>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y</w:t>
            </w:r>
            <w:proofErr w:type="spellEnd"/>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IA</w:t>
            </w:r>
            <w:r w:rsidRPr="00782400">
              <w:rPr>
                <w:rFonts w:ascii="MathJax_Main" w:eastAsia="Times New Roman" w:hAnsi="MathJax_Main" w:cs="Times New Roman"/>
                <w:sz w:val="27"/>
                <w:szCs w:val="27"/>
                <w:lang w:eastAsia="es-ES"/>
              </w:rPr>
              <w:t>(</w:t>
            </w:r>
            <w:proofErr w:type="spellStart"/>
            <w:proofErr w:type="gramStart"/>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y</w:t>
            </w:r>
            <w:proofErr w:type="spellEnd"/>
            <w:proofErr w:type="gramEnd"/>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L</w:t>
            </w:r>
            <w:r w:rsidRPr="00782400">
              <w:rPr>
                <w:rFonts w:ascii="MathJax_Main" w:eastAsia="Times New Roman" w:hAnsi="MathJax_Main" w:cs="Times New Roman"/>
                <w:sz w:val="27"/>
                <w:szCs w:val="27"/>
                <w:lang w:eastAsia="es-ES"/>
              </w:rPr>
              <w:t>(</w:t>
            </w:r>
            <w:proofErr w:type="spellStart"/>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y</w:t>
            </w:r>
            <w:proofErr w:type="spellEnd"/>
            <w:r w:rsidRPr="00782400">
              <w:rPr>
                <w:rFonts w:ascii="MathJax_Main" w:eastAsia="Times New Roman" w:hAnsi="MathJax_Main" w:cs="Times New Roman"/>
                <w:sz w:val="27"/>
                <w:szCs w:val="27"/>
                <w:lang w:eastAsia="es-ES"/>
              </w:rPr>
              <w:t>))</w:t>
            </w:r>
          </w:p>
          <w:p w:rsidR="003F640E" w:rsidRPr="00782400" w:rsidRDefault="003F640E" w:rsidP="00782400">
            <w:pPr>
              <w:pStyle w:val="Prrafodelista"/>
              <w:numPr>
                <w:ilvl w:val="0"/>
                <w:numId w:val="14"/>
              </w:numPr>
              <w:ind w:left="28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782400">
              <w:rPr>
                <w:rFonts w:ascii="MathJax_Math" w:eastAsia="Times New Roman" w:hAnsi="MathJax_Math" w:cs="Times New Roman"/>
                <w:i/>
                <w:iCs/>
                <w:sz w:val="27"/>
                <w:szCs w:val="27"/>
                <w:lang w:eastAsia="es-ES"/>
              </w:rPr>
              <w:t>IA</w:t>
            </w:r>
            <w:r w:rsidRPr="00782400">
              <w:rPr>
                <w:rFonts w:ascii="MathJax_Main" w:eastAsia="Times New Roman" w:hAnsi="MathJax_Main" w:cs="Times New Roman"/>
                <w:sz w:val="27"/>
                <w:szCs w:val="27"/>
                <w:lang w:eastAsia="es-ES"/>
              </w:rPr>
              <w:t>(</w:t>
            </w:r>
            <w:proofErr w:type="spellStart"/>
            <w:proofErr w:type="gramStart"/>
            <w:r w:rsidRPr="00782400">
              <w:rPr>
                <w:rFonts w:ascii="MathJax_Main" w:eastAsia="Times New Roman" w:hAnsi="MathJax_Main" w:cs="Times New Roman"/>
                <w:b/>
                <w:bCs/>
                <w:sz w:val="27"/>
                <w:szCs w:val="27"/>
                <w:lang w:eastAsia="es-ES"/>
              </w:rPr>
              <w:t>Marco</w:t>
            </w:r>
            <w:r w:rsidRPr="00782400">
              <w:rPr>
                <w:rFonts w:ascii="MathJax_Main" w:eastAsia="Times New Roman" w:hAnsi="MathJax_Main" w:cs="Times New Roman"/>
                <w:sz w:val="27"/>
                <w:szCs w:val="27"/>
                <w:lang w:eastAsia="es-ES"/>
              </w:rPr>
              <w:t>,</w:t>
            </w:r>
            <w:r w:rsidRPr="00782400">
              <w:rPr>
                <w:rFonts w:ascii="MathJax_Main" w:eastAsia="Times New Roman" w:hAnsi="MathJax_Main" w:cs="Times New Roman"/>
                <w:b/>
                <w:bCs/>
                <w:sz w:val="27"/>
                <w:szCs w:val="27"/>
                <w:lang w:eastAsia="es-ES"/>
              </w:rPr>
              <w:t>Cesar</w:t>
            </w:r>
            <w:proofErr w:type="spellEnd"/>
            <w:proofErr w:type="gramEnd"/>
            <w:r w:rsidRPr="00782400">
              <w:rPr>
                <w:rFonts w:ascii="MathJax_Main" w:eastAsia="Times New Roman" w:hAnsi="MathJax_Main" w:cs="Times New Roman"/>
                <w:sz w:val="27"/>
                <w:szCs w:val="27"/>
                <w:lang w:eastAsia="es-ES"/>
              </w:rPr>
              <w:t>)</w:t>
            </w:r>
          </w:p>
          <w:p w:rsidR="003F640E" w:rsidRDefault="003F640E" w:rsidP="00C34CB8">
            <w:pPr>
              <w:pStyle w:val="Prrafodelista"/>
              <w:keepNext/>
              <w:numPr>
                <w:ilvl w:val="0"/>
                <w:numId w:val="14"/>
              </w:numPr>
              <w:ind w:left="284"/>
              <w:cnfStyle w:val="000000100000" w:firstRow="0" w:lastRow="0" w:firstColumn="0" w:lastColumn="0" w:oddVBand="0" w:evenVBand="0" w:oddHBand="1" w:evenHBand="0" w:firstRowFirstColumn="0" w:firstRowLastColumn="0" w:lastRowFirstColumn="0" w:lastRowLastColumn="0"/>
            </w:pP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P</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L</w:t>
            </w:r>
            <w:r w:rsidRPr="00782400">
              <w:rPr>
                <w:rFonts w:ascii="MathJax_Main" w:eastAsia="Times New Roman" w:hAnsi="MathJax_Main" w:cs="Times New Roman"/>
                <w:sz w:val="27"/>
                <w:szCs w:val="27"/>
                <w:lang w:eastAsia="es-ES"/>
              </w:rPr>
              <w:t>(</w:t>
            </w:r>
            <w:proofErr w:type="spellStart"/>
            <w:proofErr w:type="gramStart"/>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f</w:t>
            </w:r>
            <w:proofErr w:type="spellEnd"/>
            <w:proofErr w:type="gramEnd"/>
            <w:r w:rsidRPr="00782400">
              <w:rPr>
                <w:rFonts w:ascii="MathJax_Main" w:eastAsia="Times New Roman" w:hAnsi="MathJax_Main" w:cs="Times New Roman"/>
                <w:sz w:val="27"/>
                <w:szCs w:val="27"/>
                <w:lang w:eastAsia="es-ES"/>
              </w:rPr>
              <w:t>(</w:t>
            </w:r>
            <w:r w:rsidRPr="00782400">
              <w:rPr>
                <w:rFonts w:ascii="MathJax_Math" w:eastAsia="Times New Roman" w:hAnsi="MathJax_Math" w:cs="Times New Roman"/>
                <w:i/>
                <w:iCs/>
                <w:sz w:val="27"/>
                <w:szCs w:val="27"/>
                <w:lang w:eastAsia="es-ES"/>
              </w:rPr>
              <w:t>x</w:t>
            </w:r>
            <w:r w:rsidRPr="00782400">
              <w:rPr>
                <w:rFonts w:ascii="MathJax_Main" w:eastAsia="Times New Roman" w:hAnsi="MathJax_Main" w:cs="Times New Roman"/>
                <w:sz w:val="27"/>
                <w:szCs w:val="27"/>
                <w:lang w:eastAsia="es-ES"/>
              </w:rPr>
              <w:t>)))</w:t>
            </w:r>
          </w:p>
        </w:tc>
      </w:tr>
    </w:tbl>
    <w:p w:rsidR="00C34CB8" w:rsidRDefault="00C34CB8" w:rsidP="00C34CB8">
      <w:pPr>
        <w:pStyle w:val="Descripcin"/>
        <w:jc w:val="center"/>
      </w:pPr>
      <w:r>
        <w:t xml:space="preserve">Tabla </w:t>
      </w:r>
      <w:r w:rsidR="0080693B">
        <w:fldChar w:fldCharType="begin"/>
      </w:r>
      <w:r w:rsidR="0080693B">
        <w:instrText xml:space="preserve"> SEQ Tabla \* ARABIC </w:instrText>
      </w:r>
      <w:r w:rsidR="0080693B">
        <w:fldChar w:fldCharType="separate"/>
      </w:r>
      <w:r>
        <w:rPr>
          <w:noProof/>
        </w:rPr>
        <w:t>1</w:t>
      </w:r>
      <w:r w:rsidR="0080693B">
        <w:rPr>
          <w:noProof/>
        </w:rPr>
        <w:fldChar w:fldCharType="end"/>
      </w:r>
      <w:r>
        <w:t>: Ejemplo de modelación de la lógica</w:t>
      </w:r>
    </w:p>
    <w:p w:rsidR="009B7C9A" w:rsidRDefault="009B7C9A" w:rsidP="00A30E5D">
      <w:r>
        <w:t>Se basa en reglas de comunicación que definen una sintaxis y semántica precisa:</w:t>
      </w:r>
    </w:p>
    <w:p w:rsidR="009B7C9A" w:rsidRDefault="009B7C9A" w:rsidP="00A30E5D">
      <w:pPr>
        <w:rPr>
          <w:b/>
          <w:bCs/>
        </w:rPr>
      </w:pPr>
      <w:r w:rsidRPr="009B7C9A">
        <w:rPr>
          <w:b/>
          <w:bCs/>
        </w:rPr>
        <w:t>Sintaxis</w:t>
      </w:r>
    </w:p>
    <w:p w:rsidR="009B7C9A" w:rsidRDefault="009B7C9A" w:rsidP="009B7C9A">
      <w:pPr>
        <w:pStyle w:val="Prrafodelista"/>
        <w:numPr>
          <w:ilvl w:val="0"/>
          <w:numId w:val="1"/>
        </w:numPr>
      </w:pPr>
      <w:r>
        <w:t>Cómo se construyen las frases en la lógica</w:t>
      </w:r>
      <w:r w:rsidR="003F640E">
        <w:t>.</w:t>
      </w:r>
    </w:p>
    <w:p w:rsidR="009B7C9A" w:rsidRDefault="009B7C9A" w:rsidP="009B7C9A">
      <w:pPr>
        <w:pStyle w:val="Prrafodelista"/>
        <w:numPr>
          <w:ilvl w:val="0"/>
          <w:numId w:val="1"/>
        </w:numPr>
      </w:pPr>
      <w:r>
        <w:t>Los símbolos que podemos usar</w:t>
      </w:r>
      <w:r w:rsidR="003F640E">
        <w:t>.</w:t>
      </w:r>
    </w:p>
    <w:p w:rsidR="009B7C9A" w:rsidRDefault="009B7C9A" w:rsidP="00D2203C">
      <w:pPr>
        <w:pStyle w:val="Prrafodelista"/>
        <w:numPr>
          <w:ilvl w:val="0"/>
          <w:numId w:val="1"/>
        </w:numPr>
      </w:pPr>
      <w:r>
        <w:t>La forma de colocar esos símbolos</w:t>
      </w:r>
      <w:r w:rsidR="003F640E">
        <w:t>.</w:t>
      </w:r>
    </w:p>
    <w:p w:rsidR="009B7C9A" w:rsidRDefault="009B7C9A" w:rsidP="009B7C9A">
      <w:pPr>
        <w:rPr>
          <w:b/>
          <w:bCs/>
        </w:rPr>
      </w:pPr>
      <w:r>
        <w:rPr>
          <w:b/>
          <w:bCs/>
        </w:rPr>
        <w:t>Semántica</w:t>
      </w:r>
    </w:p>
    <w:p w:rsidR="00A30E5D" w:rsidRDefault="009B7C9A" w:rsidP="009B7C9A">
      <w:pPr>
        <w:pStyle w:val="Prrafodelista"/>
        <w:numPr>
          <w:ilvl w:val="0"/>
          <w:numId w:val="2"/>
        </w:numPr>
      </w:pPr>
      <w:r>
        <w:t>Cómo podemos interpretar las sentencias</w:t>
      </w:r>
      <w:r w:rsidR="003F640E">
        <w:t>.</w:t>
      </w:r>
    </w:p>
    <w:p w:rsidR="00D2203C" w:rsidRDefault="00D2203C" w:rsidP="009B7C9A">
      <w:pPr>
        <w:pStyle w:val="Prrafodelista"/>
        <w:numPr>
          <w:ilvl w:val="0"/>
          <w:numId w:val="2"/>
        </w:numPr>
      </w:pPr>
      <w:r>
        <w:t>Define el significado de la lógica</w:t>
      </w:r>
      <w:r w:rsidR="003F640E">
        <w:t>.</w:t>
      </w:r>
    </w:p>
    <w:p w:rsidR="00D2203C" w:rsidRDefault="00D2203C" w:rsidP="00D2203C">
      <w:pPr>
        <w:rPr>
          <w:b/>
        </w:rPr>
      </w:pPr>
      <w:r>
        <w:rPr>
          <w:b/>
        </w:rPr>
        <w:t>Ventajas</w:t>
      </w:r>
    </w:p>
    <w:p w:rsidR="00D2203C" w:rsidRDefault="00D2203C" w:rsidP="00D2203C">
      <w:pPr>
        <w:pStyle w:val="Prrafodelista"/>
        <w:numPr>
          <w:ilvl w:val="0"/>
          <w:numId w:val="7"/>
        </w:numPr>
        <w:spacing w:after="120" w:line="240" w:lineRule="auto"/>
      </w:pPr>
      <w:r>
        <w:t>La representación lógica ayuda a realizar el razonamiento lógico.</w:t>
      </w:r>
    </w:p>
    <w:p w:rsidR="00D2203C" w:rsidRDefault="00D2203C" w:rsidP="003F640E">
      <w:pPr>
        <w:pStyle w:val="Prrafodelista"/>
        <w:numPr>
          <w:ilvl w:val="0"/>
          <w:numId w:val="7"/>
        </w:numPr>
        <w:spacing w:after="120" w:line="240" w:lineRule="auto"/>
      </w:pPr>
      <w:r>
        <w:t xml:space="preserve">Es la base de los lenguajes de programación, </w:t>
      </w:r>
      <w:proofErr w:type="spellStart"/>
      <w:r>
        <w:t>eg</w:t>
      </w:r>
      <w:proofErr w:type="spellEnd"/>
      <w:r>
        <w:t xml:space="preserve">. </w:t>
      </w:r>
      <w:proofErr w:type="spellStart"/>
      <w:r>
        <w:t>Prolog</w:t>
      </w:r>
      <w:proofErr w:type="spellEnd"/>
      <w:r w:rsidR="003F640E">
        <w:t xml:space="preserve"> (lógica de predicados)</w:t>
      </w:r>
      <w:r>
        <w:t>.</w:t>
      </w:r>
      <w:r w:rsidR="003F640E">
        <w:t xml:space="preserve"> </w:t>
      </w:r>
    </w:p>
    <w:p w:rsidR="003F640E" w:rsidRDefault="003F640E" w:rsidP="003F640E">
      <w:pPr>
        <w:spacing w:after="120" w:line="240" w:lineRule="auto"/>
        <w:rPr>
          <w:b/>
          <w:bCs/>
        </w:rPr>
      </w:pPr>
    </w:p>
    <w:p w:rsidR="003F640E" w:rsidRDefault="003F640E" w:rsidP="003F640E">
      <w:pPr>
        <w:spacing w:after="120" w:line="240" w:lineRule="auto"/>
        <w:rPr>
          <w:b/>
          <w:bCs/>
        </w:rPr>
      </w:pPr>
      <w:r w:rsidRPr="003F640E">
        <w:rPr>
          <w:b/>
          <w:bCs/>
        </w:rPr>
        <w:t>Desventajas</w:t>
      </w:r>
    </w:p>
    <w:p w:rsidR="003F640E" w:rsidRPr="003F640E" w:rsidRDefault="003F640E" w:rsidP="003F640E">
      <w:pPr>
        <w:pStyle w:val="Prrafodelista"/>
        <w:numPr>
          <w:ilvl w:val="0"/>
          <w:numId w:val="11"/>
        </w:numPr>
        <w:spacing w:after="120" w:line="240" w:lineRule="auto"/>
        <w:rPr>
          <w:b/>
          <w:bCs/>
        </w:rPr>
      </w:pPr>
      <w:r>
        <w:t>A veces puede ser difícil modelar el lenguaje natural.</w:t>
      </w:r>
    </w:p>
    <w:p w:rsidR="003F640E" w:rsidRPr="003F640E" w:rsidRDefault="003F640E" w:rsidP="003F640E">
      <w:pPr>
        <w:pStyle w:val="Prrafodelista"/>
        <w:numPr>
          <w:ilvl w:val="0"/>
          <w:numId w:val="11"/>
        </w:numPr>
        <w:spacing w:after="120" w:line="240" w:lineRule="auto"/>
        <w:rPr>
          <w:b/>
          <w:bCs/>
        </w:rPr>
      </w:pPr>
      <w:r>
        <w:t>Las inferencias no son muy eficientes.</w:t>
      </w:r>
    </w:p>
    <w:p w:rsidR="003F640E" w:rsidRDefault="003F640E" w:rsidP="003F640E">
      <w:pPr>
        <w:ind w:left="360"/>
        <w:rPr>
          <w:b/>
        </w:rPr>
      </w:pPr>
    </w:p>
    <w:p w:rsidR="003F640E" w:rsidRDefault="003F640E" w:rsidP="00C34CB8">
      <w:pPr>
        <w:rPr>
          <w:b/>
        </w:rPr>
      </w:pPr>
      <w:r>
        <w:rPr>
          <w:b/>
        </w:rPr>
        <w:br w:type="page"/>
      </w:r>
    </w:p>
    <w:p w:rsidR="00C34CB8" w:rsidRDefault="003F640E" w:rsidP="003F640E">
      <w:pPr>
        <w:pStyle w:val="Ttulo1"/>
      </w:pPr>
      <w:bookmarkStart w:id="2" w:name="_Toc41591475"/>
      <w:r>
        <w:lastRenderedPageBreak/>
        <w:t>Redes semánticas</w:t>
      </w:r>
      <w:bookmarkEnd w:id="2"/>
    </w:p>
    <w:p w:rsidR="00C34CB8" w:rsidRPr="00C34CB8" w:rsidRDefault="00C34CB8" w:rsidP="004D5FFD">
      <w:r>
        <w:t>Las redes semánticas permiten almacenar el conocimiento en forma de una red con nodos y aristas representando los objetos y sus relaciones. Se pueden representar objetos físicos, conceptos o incluso situaciones.</w:t>
      </w:r>
    </w:p>
    <w:p w:rsidR="004D5FFD" w:rsidRDefault="00C34CB8" w:rsidP="004D5FFD">
      <w:pPr>
        <w:keepNext/>
        <w:jc w:val="center"/>
      </w:pPr>
      <w:r>
        <w:rPr>
          <w:noProof/>
        </w:rPr>
        <w:drawing>
          <wp:inline distT="0" distB="0" distL="0" distR="0" wp14:anchorId="1FCF70C5" wp14:editId="7425E8BD">
            <wp:extent cx="4718685" cy="2639695"/>
            <wp:effectExtent l="19050" t="19050" r="24765" b="273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685" cy="2639695"/>
                    </a:xfrm>
                    <a:prstGeom prst="rect">
                      <a:avLst/>
                    </a:prstGeom>
                    <a:noFill/>
                    <a:ln>
                      <a:solidFill>
                        <a:schemeClr val="tx1">
                          <a:lumMod val="95000"/>
                          <a:lumOff val="5000"/>
                        </a:schemeClr>
                      </a:solidFill>
                    </a:ln>
                  </pic:spPr>
                </pic:pic>
              </a:graphicData>
            </a:graphic>
          </wp:inline>
        </w:drawing>
      </w:r>
    </w:p>
    <w:p w:rsidR="00C34CB8" w:rsidRDefault="004D5FFD" w:rsidP="004D5FFD">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0A419A">
        <w:t>Ejemplo de red semántica</w:t>
      </w:r>
    </w:p>
    <w:p w:rsidR="00C34CB8" w:rsidRPr="00C34CB8" w:rsidRDefault="00C34CB8" w:rsidP="004D5FFD"/>
    <w:p w:rsidR="004B26B4" w:rsidRPr="004B26B4" w:rsidRDefault="004B26B4" w:rsidP="004D5FFD">
      <w:pPr>
        <w:rPr>
          <w:sz w:val="24"/>
          <w:szCs w:val="24"/>
        </w:rPr>
      </w:pPr>
      <w:r w:rsidRPr="004B26B4">
        <w:rPr>
          <w:sz w:val="24"/>
          <w:szCs w:val="24"/>
        </w:rPr>
        <w:t>Podemos distinguir tres categorías de redes semánticas:</w:t>
      </w:r>
    </w:p>
    <w:p w:rsidR="004B26B4" w:rsidRPr="004B26B4" w:rsidRDefault="004B26B4" w:rsidP="004D5FFD">
      <w:r w:rsidRPr="004B26B4">
        <w:rPr>
          <w:sz w:val="24"/>
          <w:szCs w:val="24"/>
        </w:rPr>
        <w:t>Redes IS-A</w:t>
      </w:r>
      <w:r>
        <w:rPr>
          <w:sz w:val="24"/>
          <w:szCs w:val="24"/>
        </w:rPr>
        <w:t xml:space="preserve"> (es un)</w:t>
      </w:r>
      <w:r w:rsidRPr="004B26B4">
        <w:rPr>
          <w:sz w:val="24"/>
          <w:szCs w:val="24"/>
        </w:rPr>
        <w:t>, en las que los enlaces entre nodos están etiquetados.</w:t>
      </w:r>
    </w:p>
    <w:p w:rsidR="004B26B4" w:rsidRPr="004B26B4" w:rsidRDefault="004B26B4" w:rsidP="004D5FFD">
      <w:r w:rsidRPr="004B26B4">
        <w:rPr>
          <w:sz w:val="24"/>
          <w:szCs w:val="24"/>
        </w:rPr>
        <w:t>Gráficos conceptuales: en los que existen dos tipos de nodos: de conceptos y de relaciones.</w:t>
      </w:r>
    </w:p>
    <w:p w:rsidR="00A00A24" w:rsidRPr="00A00A24" w:rsidRDefault="004B26B4" w:rsidP="004D5FFD">
      <w:pPr>
        <w:rPr>
          <w:color w:val="2F5496" w:themeColor="accent1" w:themeShade="BF"/>
          <w:sz w:val="32"/>
          <w:szCs w:val="32"/>
        </w:rPr>
      </w:pPr>
      <w:r w:rsidRPr="004B26B4">
        <w:rPr>
          <w:sz w:val="24"/>
          <w:szCs w:val="24"/>
        </w:rPr>
        <w:t>Redes de marcos: en los que los puntos de unión de los enlaces son parte de la etiqueta del nodo.</w:t>
      </w:r>
    </w:p>
    <w:p w:rsidR="00A00A24" w:rsidRDefault="00A00A24" w:rsidP="004D5FFD">
      <w:pPr>
        <w:rPr>
          <w:sz w:val="24"/>
          <w:szCs w:val="24"/>
        </w:rPr>
      </w:pPr>
    </w:p>
    <w:p w:rsidR="00A00A24" w:rsidRDefault="00A00A24" w:rsidP="004D5FFD">
      <w:pPr>
        <w:rPr>
          <w:b/>
        </w:rPr>
      </w:pPr>
      <w:r>
        <w:rPr>
          <w:b/>
        </w:rPr>
        <w:t>Ventajas</w:t>
      </w:r>
    </w:p>
    <w:p w:rsidR="00A00A24" w:rsidRDefault="00A00A24" w:rsidP="004D5FFD">
      <w:r>
        <w:t>Las redes semánticas son una representación natural del conocimiento.</w:t>
      </w:r>
    </w:p>
    <w:p w:rsidR="00A00A24" w:rsidRDefault="00A00A24" w:rsidP="004D5FFD">
      <w:r>
        <w:t>Aportan mucho significado en una manera simple y fácil de entender.</w:t>
      </w:r>
    </w:p>
    <w:p w:rsidR="00A00A24" w:rsidRDefault="00A00A24" w:rsidP="004D5FFD">
      <w:pPr>
        <w:rPr>
          <w:b/>
          <w:bCs/>
        </w:rPr>
      </w:pPr>
    </w:p>
    <w:p w:rsidR="00A00A24" w:rsidRDefault="00A00A24" w:rsidP="004D5FFD">
      <w:pPr>
        <w:rPr>
          <w:b/>
          <w:bCs/>
        </w:rPr>
      </w:pPr>
      <w:r w:rsidRPr="003F640E">
        <w:rPr>
          <w:b/>
          <w:bCs/>
        </w:rPr>
        <w:t>Desventajas</w:t>
      </w:r>
    </w:p>
    <w:p w:rsidR="00A00A24" w:rsidRPr="003F640E" w:rsidRDefault="00A00A24" w:rsidP="004D5FFD">
      <w:pPr>
        <w:rPr>
          <w:b/>
          <w:bCs/>
        </w:rPr>
      </w:pPr>
      <w:r>
        <w:t>Requieren mayor tiempo de cómputo en ejecución.</w:t>
      </w:r>
    </w:p>
    <w:p w:rsidR="00A00A24" w:rsidRPr="003F640E" w:rsidRDefault="00A00A24" w:rsidP="004D5FFD">
      <w:pPr>
        <w:rPr>
          <w:b/>
          <w:bCs/>
        </w:rPr>
      </w:pPr>
      <w:r>
        <w:t>No son inteligentes y dependen del creador del sistema.</w:t>
      </w:r>
    </w:p>
    <w:p w:rsidR="00C34CB8" w:rsidRPr="00C34CB8" w:rsidRDefault="003F640E" w:rsidP="00A00A24">
      <w:pPr>
        <w:pStyle w:val="Ttulo1"/>
      </w:pPr>
      <w:r>
        <w:br w:type="page"/>
      </w:r>
    </w:p>
    <w:p w:rsidR="003F640E" w:rsidRDefault="003F640E" w:rsidP="003F640E">
      <w:pPr>
        <w:pStyle w:val="Ttulo1"/>
      </w:pPr>
      <w:bookmarkStart w:id="3" w:name="_Toc41591476"/>
      <w:r>
        <w:lastRenderedPageBreak/>
        <w:t>Marcos</w:t>
      </w:r>
      <w:bookmarkEnd w:id="3"/>
    </w:p>
    <w:p w:rsidR="00AA6AFF" w:rsidRDefault="00A00A24">
      <w:pPr>
        <w:rPr>
          <w:bCs/>
        </w:rPr>
      </w:pPr>
      <w:r>
        <w:rPr>
          <w:bCs/>
        </w:rPr>
        <w:t xml:space="preserve">Los marcos son registros que consisten en una colección de atributos y valores para describir una entidad. Se usan para dividir el conocimiento en subestructuras. Implementan redes semánticas </w:t>
      </w:r>
      <w:r w:rsidR="00AA6AFF">
        <w:rPr>
          <w:bCs/>
        </w:rPr>
        <w:t>relacionando unos marcos con otros usando el concepto de herencia.</w:t>
      </w:r>
    </w:p>
    <w:p w:rsidR="00AA6AFF" w:rsidRDefault="00AA6AFF">
      <w:pPr>
        <w:rPr>
          <w:bCs/>
        </w:rPr>
      </w:pPr>
      <w:r>
        <w:t>L</w:t>
      </w:r>
      <w:r>
        <w:t>os marcos se usan para representar conocimiento estereotipado o construido a partir de experiencias y características bien conocidas.</w:t>
      </w:r>
    </w:p>
    <w:p w:rsidR="00AA6AFF" w:rsidRDefault="00AA6AFF">
      <w:pPr>
        <w:rPr>
          <w:bCs/>
        </w:rPr>
      </w:pPr>
    </w:p>
    <w:p w:rsidR="00AA6AFF" w:rsidRPr="00AA6AFF" w:rsidRDefault="00AA6AFF" w:rsidP="00AA6AFF">
      <w:pPr>
        <w:rPr>
          <w:b/>
        </w:rPr>
      </w:pPr>
      <w:r>
        <w:rPr>
          <w:b/>
        </w:rPr>
        <w:t>T</w:t>
      </w:r>
      <w:r w:rsidRPr="00AA6AFF">
        <w:rPr>
          <w:b/>
        </w:rPr>
        <w:t xml:space="preserve">ipos de </w:t>
      </w:r>
      <w:r>
        <w:rPr>
          <w:b/>
        </w:rPr>
        <w:t>marcos</w:t>
      </w:r>
      <w:r w:rsidRPr="00AA6AFF">
        <w:rPr>
          <w:b/>
        </w:rPr>
        <w:t>:</w:t>
      </w:r>
    </w:p>
    <w:p w:rsidR="00AA6AFF" w:rsidRPr="00AA6AFF" w:rsidRDefault="00AA6AFF" w:rsidP="00AA6AFF">
      <w:pPr>
        <w:pStyle w:val="Prrafodelista"/>
        <w:numPr>
          <w:ilvl w:val="0"/>
          <w:numId w:val="20"/>
        </w:numPr>
        <w:rPr>
          <w:bCs/>
        </w:rPr>
      </w:pPr>
      <w:r>
        <w:rPr>
          <w:bCs/>
        </w:rPr>
        <w:t>Marcos</w:t>
      </w:r>
      <w:r w:rsidRPr="00AA6AFF">
        <w:rPr>
          <w:bCs/>
        </w:rPr>
        <w:t xml:space="preserve"> clase, o </w:t>
      </w:r>
      <w:r>
        <w:rPr>
          <w:bCs/>
        </w:rPr>
        <w:t>marcos</w:t>
      </w:r>
      <w:r w:rsidRPr="00AA6AFF">
        <w:rPr>
          <w:bCs/>
        </w:rPr>
        <w:t xml:space="preserve"> genéric</w:t>
      </w:r>
      <w:r>
        <w:rPr>
          <w:bCs/>
        </w:rPr>
        <w:t>o</w:t>
      </w:r>
      <w:r w:rsidRPr="00AA6AFF">
        <w:rPr>
          <w:bCs/>
        </w:rPr>
        <w:t>s, que representan conocimiento de clases de objetos.</w:t>
      </w:r>
    </w:p>
    <w:p w:rsidR="00AA6AFF" w:rsidRPr="00AA6AFF" w:rsidRDefault="00AA6AFF" w:rsidP="00AA6AFF">
      <w:pPr>
        <w:pStyle w:val="Prrafodelista"/>
        <w:numPr>
          <w:ilvl w:val="0"/>
          <w:numId w:val="20"/>
        </w:numPr>
        <w:rPr>
          <w:bCs/>
        </w:rPr>
      </w:pPr>
      <w:r w:rsidRPr="00AA6AFF">
        <w:rPr>
          <w:bCs/>
        </w:rPr>
        <w:t>Marcos</w:t>
      </w:r>
      <w:r w:rsidRPr="00AA6AFF">
        <w:rPr>
          <w:bCs/>
        </w:rPr>
        <w:t xml:space="preserve"> instancia, representan conocimiento de objetos individuales.</w:t>
      </w:r>
    </w:p>
    <w:p w:rsidR="002B7CF7" w:rsidRDefault="00AA6AFF" w:rsidP="002B7CF7">
      <w:pPr>
        <w:jc w:val="center"/>
        <w:rPr>
          <w:b/>
        </w:rPr>
      </w:pPr>
      <w:r>
        <w:rPr>
          <w:noProof/>
        </w:rPr>
        <w:drawing>
          <wp:inline distT="0" distB="0" distL="0" distR="0" wp14:anchorId="17EE67A3" wp14:editId="300A913D">
            <wp:extent cx="2104845" cy="2845398"/>
            <wp:effectExtent l="0" t="0" r="0" b="0"/>
            <wp:docPr id="3" name="Imagen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1452" cy="3003031"/>
                    </a:xfrm>
                    <a:prstGeom prst="rect">
                      <a:avLst/>
                    </a:prstGeom>
                    <a:noFill/>
                    <a:ln>
                      <a:noFill/>
                    </a:ln>
                  </pic:spPr>
                </pic:pic>
              </a:graphicData>
            </a:graphic>
          </wp:inline>
        </w:drawing>
      </w:r>
      <w:r>
        <w:rPr>
          <w:noProof/>
        </w:rPr>
        <w:drawing>
          <wp:inline distT="0" distB="0" distL="0" distR="0" wp14:anchorId="57A18DE5" wp14:editId="6BCD7064">
            <wp:extent cx="2119746" cy="2812212"/>
            <wp:effectExtent l="0" t="0" r="0" b="7620"/>
            <wp:docPr id="4" name="Imagen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727" cy="2848006"/>
                    </a:xfrm>
                    <a:prstGeom prst="rect">
                      <a:avLst/>
                    </a:prstGeom>
                    <a:noFill/>
                    <a:ln>
                      <a:noFill/>
                    </a:ln>
                  </pic:spPr>
                </pic:pic>
              </a:graphicData>
            </a:graphic>
          </wp:inline>
        </w:drawing>
      </w:r>
    </w:p>
    <w:p w:rsidR="00AA6AFF" w:rsidRPr="004D5FFD" w:rsidRDefault="002B7CF7" w:rsidP="002B7CF7">
      <w:pPr>
        <w:jc w:val="center"/>
        <w:rPr>
          <w:bCs/>
          <w:i/>
          <w:iCs/>
          <w:color w:val="3B3838" w:themeColor="background2" w:themeShade="40"/>
          <w:sz w:val="20"/>
          <w:szCs w:val="20"/>
        </w:rPr>
      </w:pPr>
      <w:r w:rsidRPr="004D5FFD">
        <w:rPr>
          <w:bCs/>
          <w:i/>
          <w:iCs/>
          <w:color w:val="3B3838" w:themeColor="background2" w:themeShade="40"/>
          <w:sz w:val="20"/>
          <w:szCs w:val="20"/>
        </w:rPr>
        <w:t xml:space="preserve">Ejemplos de </w:t>
      </w:r>
      <w:r w:rsidR="004D5FFD">
        <w:rPr>
          <w:bCs/>
          <w:i/>
          <w:iCs/>
          <w:color w:val="3B3838" w:themeColor="background2" w:themeShade="40"/>
          <w:sz w:val="20"/>
          <w:szCs w:val="20"/>
        </w:rPr>
        <w:t>Marcos</w:t>
      </w:r>
    </w:p>
    <w:p w:rsidR="00AA6AFF" w:rsidRPr="00AA6AFF" w:rsidRDefault="00AA6AFF" w:rsidP="00AA6AFF">
      <w:pPr>
        <w:rPr>
          <w:bCs/>
        </w:rPr>
      </w:pPr>
      <w:r>
        <w:rPr>
          <w:bCs/>
        </w:rPr>
        <w:t>Los marcos presentan muchas ventajas:</w:t>
      </w:r>
    </w:p>
    <w:p w:rsidR="00AA6AFF" w:rsidRPr="00AA6AFF" w:rsidRDefault="00AA6AFF" w:rsidP="00AA6AFF">
      <w:pPr>
        <w:numPr>
          <w:ilvl w:val="0"/>
          <w:numId w:val="22"/>
        </w:numPr>
        <w:spacing w:before="100" w:beforeAutospacing="1" w:after="100" w:afterAutospacing="1" w:line="240" w:lineRule="auto"/>
        <w:jc w:val="both"/>
        <w:rPr>
          <w:rFonts w:ascii="Calibri" w:eastAsia="Times New Roman" w:hAnsi="Calibri" w:cs="Calibri"/>
          <w:lang w:eastAsia="es-ES"/>
        </w:rPr>
      </w:pPr>
      <w:r w:rsidRPr="00AA6AFF">
        <w:rPr>
          <w:rFonts w:ascii="Calibri" w:eastAsia="Times New Roman" w:hAnsi="Calibri" w:cs="Calibri"/>
          <w:lang w:eastAsia="es-ES"/>
        </w:rPr>
        <w:t>Habilidad para documentar información acerca de un modelo; por ejemplo, maquinaria de una planta y atributos asociados.</w:t>
      </w:r>
    </w:p>
    <w:p w:rsidR="00AA6AFF" w:rsidRPr="00AA6AFF" w:rsidRDefault="00AA6AFF" w:rsidP="00AA6AFF">
      <w:pPr>
        <w:numPr>
          <w:ilvl w:val="0"/>
          <w:numId w:val="22"/>
        </w:numPr>
        <w:spacing w:before="100" w:beforeAutospacing="1" w:after="100" w:afterAutospacing="1" w:line="240" w:lineRule="auto"/>
        <w:jc w:val="both"/>
        <w:rPr>
          <w:rFonts w:ascii="Calibri" w:eastAsia="Times New Roman" w:hAnsi="Calibri" w:cs="Calibri"/>
          <w:lang w:eastAsia="es-ES"/>
        </w:rPr>
      </w:pPr>
      <w:r w:rsidRPr="00AA6AFF">
        <w:rPr>
          <w:rFonts w:ascii="Calibri" w:eastAsia="Times New Roman" w:hAnsi="Calibri" w:cs="Calibri"/>
          <w:lang w:eastAsia="es-ES"/>
        </w:rPr>
        <w:t>Habilidad para restringir posibles valores que un atributo puede tomar.</w:t>
      </w:r>
    </w:p>
    <w:p w:rsidR="00AA6AFF" w:rsidRPr="00AA6AFF" w:rsidRDefault="00AA6AFF" w:rsidP="00AA6AFF">
      <w:pPr>
        <w:numPr>
          <w:ilvl w:val="0"/>
          <w:numId w:val="22"/>
        </w:numPr>
        <w:spacing w:before="100" w:beforeAutospacing="1" w:after="100" w:afterAutospacing="1" w:line="240" w:lineRule="auto"/>
        <w:jc w:val="both"/>
        <w:rPr>
          <w:rFonts w:ascii="Calibri" w:eastAsia="Times New Roman" w:hAnsi="Calibri" w:cs="Calibri"/>
          <w:lang w:eastAsia="es-ES"/>
        </w:rPr>
      </w:pPr>
      <w:r w:rsidRPr="00AA6AFF">
        <w:rPr>
          <w:rFonts w:ascii="Calibri" w:eastAsia="Times New Roman" w:hAnsi="Calibri" w:cs="Calibri"/>
          <w:lang w:eastAsia="es-ES"/>
        </w:rPr>
        <w:t>Modular la información, permitiendo facilidad de expandir y mantener el sistema.</w:t>
      </w:r>
    </w:p>
    <w:p w:rsidR="00AA6AFF" w:rsidRPr="00AA6AFF" w:rsidRDefault="00AA6AFF" w:rsidP="00AA6AFF">
      <w:pPr>
        <w:numPr>
          <w:ilvl w:val="0"/>
          <w:numId w:val="22"/>
        </w:numPr>
        <w:spacing w:before="100" w:beforeAutospacing="1" w:after="100" w:afterAutospacing="1" w:line="240" w:lineRule="auto"/>
        <w:jc w:val="both"/>
        <w:rPr>
          <w:rFonts w:ascii="Calibri" w:eastAsia="Times New Roman" w:hAnsi="Calibri" w:cs="Calibri"/>
          <w:lang w:eastAsia="es-ES"/>
        </w:rPr>
      </w:pPr>
      <w:r w:rsidRPr="00AA6AFF">
        <w:rPr>
          <w:rFonts w:ascii="Calibri" w:eastAsia="Times New Roman" w:hAnsi="Calibri" w:cs="Calibri"/>
          <w:lang w:eastAsia="es-ES"/>
        </w:rPr>
        <w:t>Sintaxis consistente y fácil de leer, para referenciar objetos del área. e. Restringir la secuencia de hechos considerados durante encadenamientos.</w:t>
      </w:r>
    </w:p>
    <w:p w:rsidR="00AA6AFF" w:rsidRPr="00AA6AFF" w:rsidRDefault="00AA6AFF" w:rsidP="00AA6AFF">
      <w:pPr>
        <w:numPr>
          <w:ilvl w:val="0"/>
          <w:numId w:val="22"/>
        </w:numPr>
        <w:spacing w:before="100" w:beforeAutospacing="1" w:after="100" w:afterAutospacing="1" w:line="240" w:lineRule="auto"/>
        <w:jc w:val="both"/>
        <w:rPr>
          <w:rFonts w:ascii="Calibri" w:eastAsia="Times New Roman" w:hAnsi="Calibri" w:cs="Calibri"/>
          <w:lang w:eastAsia="es-ES"/>
        </w:rPr>
      </w:pPr>
      <w:r w:rsidRPr="00AA6AFF">
        <w:rPr>
          <w:rFonts w:ascii="Calibri" w:eastAsia="Times New Roman" w:hAnsi="Calibri" w:cs="Calibri"/>
          <w:lang w:eastAsia="es-ES"/>
        </w:rPr>
        <w:t>Posibilitar acceso a mecanismos que soportan la herencia de información</w:t>
      </w:r>
      <w:r>
        <w:rPr>
          <w:rFonts w:ascii="Calibri" w:eastAsia="Times New Roman" w:hAnsi="Calibri" w:cs="Calibri"/>
          <w:lang w:eastAsia="es-ES"/>
        </w:rPr>
        <w:t>.</w:t>
      </w:r>
    </w:p>
    <w:p w:rsidR="00AA6AFF" w:rsidRDefault="00AA6AFF" w:rsidP="00AA6AFF">
      <w:pPr>
        <w:rPr>
          <w:bCs/>
        </w:rPr>
      </w:pPr>
      <w:r>
        <w:rPr>
          <w:bCs/>
        </w:rPr>
        <w:t xml:space="preserve">Aunque algunas </w:t>
      </w:r>
      <w:r w:rsidR="00B5412C">
        <w:rPr>
          <w:bCs/>
        </w:rPr>
        <w:t>desventajas</w:t>
      </w:r>
      <w:r>
        <w:rPr>
          <w:bCs/>
        </w:rPr>
        <w:t>:</w:t>
      </w:r>
    </w:p>
    <w:p w:rsidR="00B5412C" w:rsidRDefault="00B5412C" w:rsidP="00B5412C">
      <w:pPr>
        <w:pStyle w:val="Prrafodelista"/>
        <w:numPr>
          <w:ilvl w:val="0"/>
          <w:numId w:val="24"/>
        </w:numPr>
        <w:rPr>
          <w:bCs/>
        </w:rPr>
      </w:pPr>
      <w:r>
        <w:rPr>
          <w:bCs/>
        </w:rPr>
        <w:t>No hay ninguna estandarización.</w:t>
      </w:r>
    </w:p>
    <w:p w:rsidR="00B5412C" w:rsidRDefault="00B5412C" w:rsidP="00B5412C">
      <w:pPr>
        <w:pStyle w:val="Prrafodelista"/>
        <w:numPr>
          <w:ilvl w:val="0"/>
          <w:numId w:val="24"/>
        </w:numPr>
        <w:rPr>
          <w:bCs/>
        </w:rPr>
      </w:pPr>
      <w:r>
        <w:rPr>
          <w:bCs/>
        </w:rPr>
        <w:t>El mecanismo de inferencia no es simple.</w:t>
      </w:r>
    </w:p>
    <w:p w:rsidR="003F640E" w:rsidRPr="00B5412C" w:rsidRDefault="00B5412C" w:rsidP="00B5412C">
      <w:pPr>
        <w:pStyle w:val="Prrafodelista"/>
        <w:numPr>
          <w:ilvl w:val="0"/>
          <w:numId w:val="24"/>
        </w:numPr>
        <w:rPr>
          <w:bCs/>
        </w:rPr>
      </w:pPr>
      <w:r>
        <w:rPr>
          <w:bCs/>
        </w:rPr>
        <w:t>Difícil de mantener y actualizar una amplia red de marcos.</w:t>
      </w:r>
      <w:r w:rsidR="003F640E" w:rsidRPr="00B5412C">
        <w:rPr>
          <w:b/>
        </w:rPr>
        <w:br w:type="page"/>
      </w:r>
    </w:p>
    <w:p w:rsidR="003F640E" w:rsidRDefault="003F640E" w:rsidP="003F640E">
      <w:pPr>
        <w:pStyle w:val="Ttulo1"/>
      </w:pPr>
      <w:bookmarkStart w:id="4" w:name="_Toc41591477"/>
      <w:r>
        <w:lastRenderedPageBreak/>
        <w:t>Reglas</w:t>
      </w:r>
      <w:r w:rsidR="002B7CF7">
        <w:t xml:space="preserve"> de producción</w:t>
      </w:r>
      <w:bookmarkEnd w:id="4"/>
    </w:p>
    <w:p w:rsidR="002B7CF7" w:rsidRDefault="002B7CF7" w:rsidP="002B7CF7">
      <w:pPr>
        <w:jc w:val="both"/>
        <w:rPr>
          <w:bCs/>
        </w:rPr>
      </w:pPr>
      <w:r>
        <w:rPr>
          <w:bCs/>
        </w:rPr>
        <w:t>En las reglas de producción, el agente comprueba las precondiciones y si se cumplen, se dispara la regla de producción y la correspondiente acción es llevada a cabo. La parte condicional de la regla determina qué regla se puede aplicar al problema, mientras que la parte de la acción ejecuta el paso para resolver el problema. Este proceso completo se conoce como ciclo de “</w:t>
      </w:r>
      <w:proofErr w:type="spellStart"/>
      <w:r>
        <w:rPr>
          <w:bCs/>
        </w:rPr>
        <w:t>recognize-act</w:t>
      </w:r>
      <w:proofErr w:type="spellEnd"/>
      <w:r>
        <w:rPr>
          <w:bCs/>
        </w:rPr>
        <w:t>”.</w:t>
      </w:r>
    </w:p>
    <w:p w:rsidR="002B7CF7" w:rsidRDefault="002B7CF7" w:rsidP="002B7CF7">
      <w:pPr>
        <w:spacing w:after="120"/>
      </w:pPr>
      <w:r>
        <w:t>El sistema de reglas de producción consta de tres partes principales:</w:t>
      </w:r>
    </w:p>
    <w:p w:rsidR="002B7CF7" w:rsidRDefault="002B7CF7" w:rsidP="002B7CF7">
      <w:pPr>
        <w:pStyle w:val="Prrafodelista"/>
        <w:numPr>
          <w:ilvl w:val="0"/>
          <w:numId w:val="25"/>
        </w:numPr>
        <w:spacing w:after="0" w:line="240" w:lineRule="auto"/>
        <w:ind w:left="700"/>
        <w:jc w:val="both"/>
      </w:pPr>
      <w:r>
        <w:t>El conjunto de reglas de producción</w:t>
      </w:r>
      <w:r>
        <w:t xml:space="preserve"> (base del conocimiento).</w:t>
      </w:r>
    </w:p>
    <w:p w:rsidR="002B7CF7" w:rsidRDefault="002B7CF7" w:rsidP="002B7CF7">
      <w:pPr>
        <w:pStyle w:val="Prrafodelista"/>
        <w:numPr>
          <w:ilvl w:val="0"/>
          <w:numId w:val="25"/>
        </w:numPr>
        <w:spacing w:after="0" w:line="240" w:lineRule="auto"/>
        <w:ind w:left="700"/>
      </w:pPr>
      <w:r>
        <w:t>Memoria de trabajo</w:t>
      </w:r>
      <w:r>
        <w:t>: g</w:t>
      </w:r>
      <w:r w:rsidRPr="002B7CF7">
        <w:t>uarda inferencias/aseveraciones temporalmente</w:t>
      </w:r>
    </w:p>
    <w:p w:rsidR="002B7CF7" w:rsidRDefault="002B7CF7" w:rsidP="002B7CF7">
      <w:pPr>
        <w:pStyle w:val="Prrafodelista"/>
        <w:numPr>
          <w:ilvl w:val="0"/>
          <w:numId w:val="25"/>
        </w:numPr>
        <w:spacing w:after="0" w:line="240" w:lineRule="auto"/>
        <w:ind w:left="700"/>
      </w:pPr>
      <w:r w:rsidRPr="002B7CF7">
        <w:t>Ciclo “</w:t>
      </w:r>
      <w:proofErr w:type="spellStart"/>
      <w:r w:rsidRPr="002B7CF7">
        <w:t>recognize-act</w:t>
      </w:r>
      <w:proofErr w:type="spellEnd"/>
      <w:r w:rsidRPr="002B7CF7">
        <w:t>”</w:t>
      </w:r>
      <w:r>
        <w:t xml:space="preserve">: </w:t>
      </w:r>
      <w:r w:rsidRPr="002B7CF7">
        <w:t>Aparea las condiciones</w:t>
      </w:r>
      <w:r>
        <w:t>, resuelve conflictos y dispara la regla.</w:t>
      </w:r>
    </w:p>
    <w:p w:rsidR="002B7CF7" w:rsidRDefault="002B7CF7" w:rsidP="002B7CF7">
      <w:pPr>
        <w:pStyle w:val="Prrafodelista"/>
        <w:spacing w:after="0" w:line="240" w:lineRule="auto"/>
        <w:ind w:left="700"/>
      </w:pPr>
    </w:p>
    <w:p w:rsidR="002B7CF7" w:rsidRDefault="002B7CF7" w:rsidP="002B7CF7">
      <w:pPr>
        <w:pStyle w:val="Prrafodelista"/>
        <w:keepNext/>
        <w:spacing w:after="0" w:line="240" w:lineRule="auto"/>
        <w:ind w:left="700"/>
        <w:jc w:val="center"/>
      </w:pPr>
      <w:r>
        <w:rPr>
          <w:noProof/>
        </w:rPr>
        <w:drawing>
          <wp:inline distT="0" distB="0" distL="0" distR="0" wp14:anchorId="2A9F9A15" wp14:editId="7E7D4049">
            <wp:extent cx="4210050" cy="325755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3257550"/>
                    </a:xfrm>
                    <a:prstGeom prst="rect">
                      <a:avLst/>
                    </a:prstGeom>
                    <a:ln>
                      <a:solidFill>
                        <a:schemeClr val="tx1">
                          <a:lumMod val="95000"/>
                          <a:lumOff val="5000"/>
                        </a:schemeClr>
                      </a:solidFill>
                    </a:ln>
                  </pic:spPr>
                </pic:pic>
              </a:graphicData>
            </a:graphic>
          </wp:inline>
        </w:drawing>
      </w:r>
    </w:p>
    <w:p w:rsidR="002B7CF7" w:rsidRDefault="002B7CF7" w:rsidP="002B7CF7">
      <w:pPr>
        <w:pStyle w:val="Descripcin"/>
        <w:jc w:val="center"/>
      </w:pPr>
      <w:r>
        <w:t xml:space="preserve">Ilustración </w:t>
      </w:r>
      <w:r>
        <w:fldChar w:fldCharType="begin"/>
      </w:r>
      <w:r>
        <w:instrText xml:space="preserve"> SEQ Ilustración \* ARABIC </w:instrText>
      </w:r>
      <w:r>
        <w:fldChar w:fldCharType="separate"/>
      </w:r>
      <w:r w:rsidR="004D5FFD">
        <w:rPr>
          <w:noProof/>
        </w:rPr>
        <w:t>2</w:t>
      </w:r>
      <w:r>
        <w:fldChar w:fldCharType="end"/>
      </w:r>
      <w:r>
        <w:t>: Ejemplo de regla de producción</w:t>
      </w:r>
    </w:p>
    <w:p w:rsidR="002B7CF7" w:rsidRPr="002B7CF7" w:rsidRDefault="002B7CF7" w:rsidP="002B7CF7"/>
    <w:p w:rsidR="004D5FFD" w:rsidRPr="004D5FFD" w:rsidRDefault="004D5FFD" w:rsidP="004D5FFD">
      <w:pPr>
        <w:spacing w:after="120"/>
        <w:rPr>
          <w:b/>
          <w:bCs/>
          <w:color w:val="0D0D0D" w:themeColor="text1" w:themeTint="F2"/>
          <w:sz w:val="24"/>
          <w:szCs w:val="24"/>
        </w:rPr>
      </w:pPr>
      <w:r w:rsidRPr="004D5FFD">
        <w:rPr>
          <w:b/>
          <w:bCs/>
          <w:color w:val="0D0D0D" w:themeColor="text1" w:themeTint="F2"/>
          <w:sz w:val="24"/>
          <w:szCs w:val="24"/>
        </w:rPr>
        <w:t>Ventajas</w:t>
      </w:r>
    </w:p>
    <w:p w:rsidR="004D5FFD" w:rsidRDefault="004D5FFD" w:rsidP="004D5FFD">
      <w:pPr>
        <w:pStyle w:val="Prrafodelista"/>
        <w:numPr>
          <w:ilvl w:val="0"/>
          <w:numId w:val="28"/>
        </w:numPr>
        <w:spacing w:after="120" w:line="240" w:lineRule="auto"/>
        <w:rPr>
          <w:sz w:val="24"/>
          <w:szCs w:val="24"/>
        </w:rPr>
      </w:pPr>
      <w:r>
        <w:t xml:space="preserve">Las reglas de producción se </w:t>
      </w:r>
      <w:r>
        <w:t>expresan en lenguaje natural</w:t>
      </w:r>
    </w:p>
    <w:p w:rsidR="004D5FFD" w:rsidRDefault="004D5FFD" w:rsidP="004D5FFD">
      <w:pPr>
        <w:pStyle w:val="Prrafodelista"/>
        <w:numPr>
          <w:ilvl w:val="0"/>
          <w:numId w:val="28"/>
        </w:numPr>
        <w:spacing w:after="120" w:line="240" w:lineRule="auto"/>
      </w:pPr>
      <w:r>
        <w:t>Altamente modulares y se pueden eliminar o modificar fácilmente.</w:t>
      </w:r>
    </w:p>
    <w:p w:rsidR="004D5FFD" w:rsidRDefault="004D5FFD" w:rsidP="004D5FFD">
      <w:pPr>
        <w:pStyle w:val="Prrafodelista"/>
        <w:numPr>
          <w:ilvl w:val="0"/>
          <w:numId w:val="28"/>
        </w:numPr>
        <w:spacing w:after="120" w:line="240" w:lineRule="auto"/>
      </w:pPr>
      <w:r>
        <w:t>Es m</w:t>
      </w:r>
      <w:r>
        <w:t xml:space="preserve">uy </w:t>
      </w:r>
      <w:r>
        <w:t>sencilla su representación</w:t>
      </w:r>
      <w:r>
        <w:t xml:space="preserve"> en </w:t>
      </w:r>
      <w:r>
        <w:t xml:space="preserve">la </w:t>
      </w:r>
      <w:r>
        <w:t>lógica.</w:t>
      </w:r>
    </w:p>
    <w:p w:rsidR="004D5FFD" w:rsidRDefault="004D5FFD" w:rsidP="004D5FFD">
      <w:pPr>
        <w:pStyle w:val="Prrafodelista"/>
        <w:spacing w:after="120" w:line="240" w:lineRule="auto"/>
        <w:ind w:left="940"/>
      </w:pPr>
    </w:p>
    <w:p w:rsidR="004D5FFD" w:rsidRDefault="004D5FFD" w:rsidP="004D5FFD">
      <w:pPr>
        <w:spacing w:after="120"/>
      </w:pPr>
    </w:p>
    <w:p w:rsidR="004D5FFD" w:rsidRPr="004D5FFD" w:rsidRDefault="004D5FFD" w:rsidP="004D5FFD">
      <w:pPr>
        <w:spacing w:after="120"/>
        <w:rPr>
          <w:b/>
          <w:bCs/>
          <w:color w:val="0D0D0D" w:themeColor="text1" w:themeTint="F2"/>
          <w:sz w:val="24"/>
          <w:szCs w:val="24"/>
        </w:rPr>
      </w:pPr>
      <w:r w:rsidRPr="004D5FFD">
        <w:rPr>
          <w:b/>
          <w:bCs/>
          <w:color w:val="0D0D0D" w:themeColor="text1" w:themeTint="F2"/>
          <w:sz w:val="24"/>
          <w:szCs w:val="24"/>
        </w:rPr>
        <w:t>Desventajas</w:t>
      </w:r>
    </w:p>
    <w:p w:rsidR="004D5FFD" w:rsidRDefault="004D5FFD" w:rsidP="004D5FFD">
      <w:pPr>
        <w:pStyle w:val="Prrafodelista"/>
        <w:numPr>
          <w:ilvl w:val="0"/>
          <w:numId w:val="29"/>
        </w:numPr>
        <w:spacing w:after="120" w:line="240" w:lineRule="auto"/>
        <w:rPr>
          <w:sz w:val="24"/>
          <w:szCs w:val="24"/>
        </w:rPr>
      </w:pPr>
      <w:r>
        <w:t>No presenta aprendizaje.</w:t>
      </w:r>
    </w:p>
    <w:p w:rsidR="004D5FFD" w:rsidRDefault="004D5FFD" w:rsidP="004D5FFD">
      <w:pPr>
        <w:pStyle w:val="Prrafodelista"/>
        <w:numPr>
          <w:ilvl w:val="0"/>
          <w:numId w:val="29"/>
        </w:numPr>
        <w:spacing w:after="120" w:line="240" w:lineRule="auto"/>
      </w:pPr>
      <w:r>
        <w:t>No almacena el resultado del problema para usos futuros.</w:t>
      </w:r>
    </w:p>
    <w:p w:rsidR="004D5FFD" w:rsidRDefault="004D5FFD" w:rsidP="004D5FFD">
      <w:pPr>
        <w:pStyle w:val="Prrafodelista"/>
        <w:numPr>
          <w:ilvl w:val="0"/>
          <w:numId w:val="29"/>
        </w:numPr>
        <w:spacing w:after="120" w:line="240" w:lineRule="auto"/>
      </w:pPr>
      <w:r>
        <w:t xml:space="preserve">Muy ineficiente </w:t>
      </w:r>
      <w:r>
        <w:t>si se abren muchas reglas de producción simultáneamente en un programa.</w:t>
      </w:r>
    </w:p>
    <w:p w:rsidR="003F640E" w:rsidRDefault="003F640E">
      <w:pPr>
        <w:rPr>
          <w:b/>
        </w:rPr>
      </w:pPr>
      <w:r>
        <w:rPr>
          <w:b/>
        </w:rPr>
        <w:br w:type="page"/>
      </w:r>
    </w:p>
    <w:p w:rsidR="00D2203C" w:rsidRDefault="003F640E" w:rsidP="003F640E">
      <w:pPr>
        <w:pStyle w:val="Ttulo1"/>
      </w:pPr>
      <w:bookmarkStart w:id="5" w:name="_Toc41591478"/>
      <w:r>
        <w:lastRenderedPageBreak/>
        <w:t>Bibliografía</w:t>
      </w:r>
      <w:bookmarkEnd w:id="5"/>
    </w:p>
    <w:p w:rsidR="003F640E" w:rsidRDefault="0080693B" w:rsidP="003F640E">
      <w:hyperlink r:id="rId15" w:history="1">
        <w:r w:rsidR="003F640E" w:rsidRPr="0023685C">
          <w:rPr>
            <w:rStyle w:val="Hipervnculo"/>
          </w:rPr>
          <w:t>https://www.edureka.co/blog/knowledge-representation-in-ai/</w:t>
        </w:r>
      </w:hyperlink>
    </w:p>
    <w:p w:rsidR="003F640E" w:rsidRDefault="0080693B" w:rsidP="003F640E">
      <w:hyperlink r:id="rId16" w:history="1">
        <w:r w:rsidR="00782400" w:rsidRPr="0023685C">
          <w:rPr>
            <w:rStyle w:val="Hipervnculo"/>
          </w:rPr>
          <w:t>https://www.slideshare.net/YasirAhmedKhan/5-knowledgerepresentation-10-sldes</w:t>
        </w:r>
      </w:hyperlink>
    </w:p>
    <w:p w:rsidR="00782400" w:rsidRDefault="0080693B" w:rsidP="003F640E">
      <w:pPr>
        <w:rPr>
          <w:rStyle w:val="Hipervnculo"/>
        </w:rPr>
      </w:pPr>
      <w:hyperlink r:id="rId17" w:history="1">
        <w:r w:rsidR="00782400" w:rsidRPr="0023685C">
          <w:rPr>
            <w:rStyle w:val="Hipervnculo"/>
          </w:rPr>
          <w:t>http://www.cs.us.es/~fsancho/?e=224</w:t>
        </w:r>
      </w:hyperlink>
    </w:p>
    <w:p w:rsidR="004B26B4" w:rsidRDefault="0080693B" w:rsidP="003F640E">
      <w:pPr>
        <w:rPr>
          <w:rStyle w:val="Hipervnculo"/>
        </w:rPr>
      </w:pPr>
      <w:hyperlink r:id="rId18" w:history="1">
        <w:r w:rsidR="004B26B4" w:rsidRPr="00584BD1">
          <w:rPr>
            <w:rStyle w:val="Hipervnculo"/>
          </w:rPr>
          <w:t>https://es.wikipedia.org/wiki/Red_sem%C3%A1ntica</w:t>
        </w:r>
      </w:hyperlink>
    </w:p>
    <w:p w:rsidR="00AA6AFF" w:rsidRDefault="00AA6AFF" w:rsidP="003F640E">
      <w:hyperlink r:id="rId19" w:history="1">
        <w:r w:rsidRPr="00E27D4E">
          <w:rPr>
            <w:rStyle w:val="Hipervnculo"/>
          </w:rPr>
          <w:t>https://www.quora.com/What-are-frames-in-the-knowledge-representation-of-artificial-intelligence-and-its-identification-information</w:t>
        </w:r>
      </w:hyperlink>
    </w:p>
    <w:p w:rsidR="00AA6AFF" w:rsidRDefault="004D5FFD" w:rsidP="003F640E">
      <w:hyperlink r:id="rId20" w:history="1">
        <w:r w:rsidRPr="006D7144">
          <w:rPr>
            <w:rStyle w:val="Hipervnculo"/>
          </w:rPr>
          <w:t>https://freedoomforlife.wordpress.com/marcos-frames/</w:t>
        </w:r>
      </w:hyperlink>
    </w:p>
    <w:p w:rsidR="004D5FFD" w:rsidRDefault="004D5FFD" w:rsidP="003F640E">
      <w:hyperlink r:id="rId21" w:history="1">
        <w:r w:rsidRPr="006D7144">
          <w:rPr>
            <w:rStyle w:val="Hipervnculo"/>
          </w:rPr>
          <w:t>https://ccc.inaoep.mx/~emorales/Cursos/InteligenciaArtificial/Acetatos/logregrel.pdf</w:t>
        </w:r>
      </w:hyperlink>
    </w:p>
    <w:p w:rsidR="004D5FFD" w:rsidRDefault="004D5FFD" w:rsidP="003F640E"/>
    <w:p w:rsidR="004B26B4" w:rsidRDefault="004B26B4" w:rsidP="003F640E"/>
    <w:p w:rsidR="00782400" w:rsidRPr="003F640E" w:rsidRDefault="00782400" w:rsidP="003F640E"/>
    <w:sectPr w:rsidR="00782400" w:rsidRPr="003F640E" w:rsidSect="004D5FFD">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93B" w:rsidRDefault="0080693B" w:rsidP="003F640E">
      <w:pPr>
        <w:spacing w:after="0" w:line="240" w:lineRule="auto"/>
      </w:pPr>
      <w:r>
        <w:separator/>
      </w:r>
    </w:p>
  </w:endnote>
  <w:endnote w:type="continuationSeparator" w:id="0">
    <w:p w:rsidR="0080693B" w:rsidRDefault="0080693B" w:rsidP="003F6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605092"/>
      <w:docPartObj>
        <w:docPartGallery w:val="Page Numbers (Bottom of Page)"/>
        <w:docPartUnique/>
      </w:docPartObj>
    </w:sdtPr>
    <w:sdtContent>
      <w:p w:rsidR="004D5FFD" w:rsidRDefault="004D5FFD">
        <w:pPr>
          <w:pStyle w:val="Piedepgina"/>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5FFD" w:rsidRDefault="004D5FFD">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7"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WlM7kIEAAAK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D5FFD" w:rsidRDefault="004D5FFD">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93B" w:rsidRDefault="0080693B" w:rsidP="003F640E">
      <w:pPr>
        <w:spacing w:after="0" w:line="240" w:lineRule="auto"/>
      </w:pPr>
      <w:r>
        <w:separator/>
      </w:r>
    </w:p>
  </w:footnote>
  <w:footnote w:type="continuationSeparator" w:id="0">
    <w:p w:rsidR="0080693B" w:rsidRDefault="0080693B" w:rsidP="003F6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BBC"/>
    <w:multiLevelType w:val="hybridMultilevel"/>
    <w:tmpl w:val="D644A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446B1F"/>
    <w:multiLevelType w:val="hybridMultilevel"/>
    <w:tmpl w:val="BA306C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4240941"/>
    <w:multiLevelType w:val="multilevel"/>
    <w:tmpl w:val="991441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42F77"/>
    <w:multiLevelType w:val="hybridMultilevel"/>
    <w:tmpl w:val="D6AC379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E1D13E5"/>
    <w:multiLevelType w:val="hybridMultilevel"/>
    <w:tmpl w:val="4658FC3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2B38FF"/>
    <w:multiLevelType w:val="hybridMultilevel"/>
    <w:tmpl w:val="C43EFC6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6" w15:restartNumberingAfterBreak="0">
    <w:nsid w:val="0F061987"/>
    <w:multiLevelType w:val="hybridMultilevel"/>
    <w:tmpl w:val="FF1672EC"/>
    <w:lvl w:ilvl="0" w:tplc="0C0A0001">
      <w:start w:val="1"/>
      <w:numFmt w:val="bullet"/>
      <w:lvlText w:val=""/>
      <w:lvlJc w:val="left"/>
      <w:pPr>
        <w:ind w:left="940" w:hanging="360"/>
      </w:pPr>
      <w:rPr>
        <w:rFonts w:ascii="Symbol" w:hAnsi="Symbol" w:hint="default"/>
      </w:rPr>
    </w:lvl>
    <w:lvl w:ilvl="1" w:tplc="0C0A0003">
      <w:start w:val="1"/>
      <w:numFmt w:val="bullet"/>
      <w:lvlText w:val="o"/>
      <w:lvlJc w:val="left"/>
      <w:pPr>
        <w:ind w:left="1660" w:hanging="360"/>
      </w:pPr>
      <w:rPr>
        <w:rFonts w:ascii="Courier New" w:hAnsi="Courier New" w:cs="Courier New" w:hint="default"/>
      </w:rPr>
    </w:lvl>
    <w:lvl w:ilvl="2" w:tplc="0C0A0005">
      <w:start w:val="1"/>
      <w:numFmt w:val="bullet"/>
      <w:lvlText w:val=""/>
      <w:lvlJc w:val="left"/>
      <w:pPr>
        <w:ind w:left="2380" w:hanging="360"/>
      </w:pPr>
      <w:rPr>
        <w:rFonts w:ascii="Wingdings" w:hAnsi="Wingdings" w:hint="default"/>
      </w:rPr>
    </w:lvl>
    <w:lvl w:ilvl="3" w:tplc="0C0A0001">
      <w:start w:val="1"/>
      <w:numFmt w:val="bullet"/>
      <w:lvlText w:val=""/>
      <w:lvlJc w:val="left"/>
      <w:pPr>
        <w:ind w:left="3100" w:hanging="360"/>
      </w:pPr>
      <w:rPr>
        <w:rFonts w:ascii="Symbol" w:hAnsi="Symbol" w:hint="default"/>
      </w:rPr>
    </w:lvl>
    <w:lvl w:ilvl="4" w:tplc="0C0A0003">
      <w:start w:val="1"/>
      <w:numFmt w:val="bullet"/>
      <w:lvlText w:val="o"/>
      <w:lvlJc w:val="left"/>
      <w:pPr>
        <w:ind w:left="3820" w:hanging="360"/>
      </w:pPr>
      <w:rPr>
        <w:rFonts w:ascii="Courier New" w:hAnsi="Courier New" w:cs="Courier New" w:hint="default"/>
      </w:rPr>
    </w:lvl>
    <w:lvl w:ilvl="5" w:tplc="0C0A0005">
      <w:start w:val="1"/>
      <w:numFmt w:val="bullet"/>
      <w:lvlText w:val=""/>
      <w:lvlJc w:val="left"/>
      <w:pPr>
        <w:ind w:left="4540" w:hanging="360"/>
      </w:pPr>
      <w:rPr>
        <w:rFonts w:ascii="Wingdings" w:hAnsi="Wingdings" w:hint="default"/>
      </w:rPr>
    </w:lvl>
    <w:lvl w:ilvl="6" w:tplc="0C0A0001">
      <w:start w:val="1"/>
      <w:numFmt w:val="bullet"/>
      <w:lvlText w:val=""/>
      <w:lvlJc w:val="left"/>
      <w:pPr>
        <w:ind w:left="5260" w:hanging="360"/>
      </w:pPr>
      <w:rPr>
        <w:rFonts w:ascii="Symbol" w:hAnsi="Symbol" w:hint="default"/>
      </w:rPr>
    </w:lvl>
    <w:lvl w:ilvl="7" w:tplc="0C0A0003">
      <w:start w:val="1"/>
      <w:numFmt w:val="bullet"/>
      <w:lvlText w:val="o"/>
      <w:lvlJc w:val="left"/>
      <w:pPr>
        <w:ind w:left="5980" w:hanging="360"/>
      </w:pPr>
      <w:rPr>
        <w:rFonts w:ascii="Courier New" w:hAnsi="Courier New" w:cs="Courier New" w:hint="default"/>
      </w:rPr>
    </w:lvl>
    <w:lvl w:ilvl="8" w:tplc="0C0A0005">
      <w:start w:val="1"/>
      <w:numFmt w:val="bullet"/>
      <w:lvlText w:val=""/>
      <w:lvlJc w:val="left"/>
      <w:pPr>
        <w:ind w:left="6700" w:hanging="360"/>
      </w:pPr>
      <w:rPr>
        <w:rFonts w:ascii="Wingdings" w:hAnsi="Wingdings" w:hint="default"/>
      </w:rPr>
    </w:lvl>
  </w:abstractNum>
  <w:abstractNum w:abstractNumId="7" w15:restartNumberingAfterBreak="0">
    <w:nsid w:val="0FBD6A13"/>
    <w:multiLevelType w:val="multilevel"/>
    <w:tmpl w:val="5206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4250F"/>
    <w:multiLevelType w:val="hybridMultilevel"/>
    <w:tmpl w:val="E9003D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FE71AEF"/>
    <w:multiLevelType w:val="hybridMultilevel"/>
    <w:tmpl w:val="956E148C"/>
    <w:lvl w:ilvl="0" w:tplc="0C0A000B">
      <w:start w:val="1"/>
      <w:numFmt w:val="bullet"/>
      <w:lvlText w:val=""/>
      <w:lvlJc w:val="left"/>
      <w:pPr>
        <w:ind w:left="940" w:hanging="360"/>
      </w:pPr>
      <w:rPr>
        <w:rFonts w:ascii="Wingdings" w:hAnsi="Wingdings" w:hint="default"/>
      </w:rPr>
    </w:lvl>
    <w:lvl w:ilvl="1" w:tplc="0C0A0003">
      <w:start w:val="1"/>
      <w:numFmt w:val="bullet"/>
      <w:lvlText w:val="o"/>
      <w:lvlJc w:val="left"/>
      <w:pPr>
        <w:ind w:left="1660" w:hanging="360"/>
      </w:pPr>
      <w:rPr>
        <w:rFonts w:ascii="Courier New" w:hAnsi="Courier New" w:cs="Courier New" w:hint="default"/>
      </w:rPr>
    </w:lvl>
    <w:lvl w:ilvl="2" w:tplc="0C0A0005">
      <w:start w:val="1"/>
      <w:numFmt w:val="bullet"/>
      <w:lvlText w:val=""/>
      <w:lvlJc w:val="left"/>
      <w:pPr>
        <w:ind w:left="2380" w:hanging="360"/>
      </w:pPr>
      <w:rPr>
        <w:rFonts w:ascii="Wingdings" w:hAnsi="Wingdings" w:hint="default"/>
      </w:rPr>
    </w:lvl>
    <w:lvl w:ilvl="3" w:tplc="0C0A0001">
      <w:start w:val="1"/>
      <w:numFmt w:val="bullet"/>
      <w:lvlText w:val=""/>
      <w:lvlJc w:val="left"/>
      <w:pPr>
        <w:ind w:left="3100" w:hanging="360"/>
      </w:pPr>
      <w:rPr>
        <w:rFonts w:ascii="Symbol" w:hAnsi="Symbol" w:hint="default"/>
      </w:rPr>
    </w:lvl>
    <w:lvl w:ilvl="4" w:tplc="0C0A0003">
      <w:start w:val="1"/>
      <w:numFmt w:val="bullet"/>
      <w:lvlText w:val="o"/>
      <w:lvlJc w:val="left"/>
      <w:pPr>
        <w:ind w:left="3820" w:hanging="360"/>
      </w:pPr>
      <w:rPr>
        <w:rFonts w:ascii="Courier New" w:hAnsi="Courier New" w:cs="Courier New" w:hint="default"/>
      </w:rPr>
    </w:lvl>
    <w:lvl w:ilvl="5" w:tplc="0C0A0005">
      <w:start w:val="1"/>
      <w:numFmt w:val="bullet"/>
      <w:lvlText w:val=""/>
      <w:lvlJc w:val="left"/>
      <w:pPr>
        <w:ind w:left="4540" w:hanging="360"/>
      </w:pPr>
      <w:rPr>
        <w:rFonts w:ascii="Wingdings" w:hAnsi="Wingdings" w:hint="default"/>
      </w:rPr>
    </w:lvl>
    <w:lvl w:ilvl="6" w:tplc="0C0A0001">
      <w:start w:val="1"/>
      <w:numFmt w:val="bullet"/>
      <w:lvlText w:val=""/>
      <w:lvlJc w:val="left"/>
      <w:pPr>
        <w:ind w:left="5260" w:hanging="360"/>
      </w:pPr>
      <w:rPr>
        <w:rFonts w:ascii="Symbol" w:hAnsi="Symbol" w:hint="default"/>
      </w:rPr>
    </w:lvl>
    <w:lvl w:ilvl="7" w:tplc="0C0A0003">
      <w:start w:val="1"/>
      <w:numFmt w:val="bullet"/>
      <w:lvlText w:val="o"/>
      <w:lvlJc w:val="left"/>
      <w:pPr>
        <w:ind w:left="5980" w:hanging="360"/>
      </w:pPr>
      <w:rPr>
        <w:rFonts w:ascii="Courier New" w:hAnsi="Courier New" w:cs="Courier New" w:hint="default"/>
      </w:rPr>
    </w:lvl>
    <w:lvl w:ilvl="8" w:tplc="0C0A0005">
      <w:start w:val="1"/>
      <w:numFmt w:val="bullet"/>
      <w:lvlText w:val=""/>
      <w:lvlJc w:val="left"/>
      <w:pPr>
        <w:ind w:left="6700" w:hanging="360"/>
      </w:pPr>
      <w:rPr>
        <w:rFonts w:ascii="Wingdings" w:hAnsi="Wingdings" w:hint="default"/>
      </w:rPr>
    </w:lvl>
  </w:abstractNum>
  <w:abstractNum w:abstractNumId="10" w15:restartNumberingAfterBreak="0">
    <w:nsid w:val="2275132C"/>
    <w:multiLevelType w:val="hybridMultilevel"/>
    <w:tmpl w:val="9448F1F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517D13"/>
    <w:multiLevelType w:val="hybridMultilevel"/>
    <w:tmpl w:val="B036A3C8"/>
    <w:lvl w:ilvl="0" w:tplc="0C0A0001">
      <w:start w:val="1"/>
      <w:numFmt w:val="bullet"/>
      <w:lvlText w:val=""/>
      <w:lvlJc w:val="left"/>
      <w:pPr>
        <w:ind w:left="924" w:hanging="360"/>
      </w:pPr>
      <w:rPr>
        <w:rFonts w:ascii="Symbol" w:hAnsi="Symbol" w:hint="default"/>
      </w:rPr>
    </w:lvl>
    <w:lvl w:ilvl="1" w:tplc="0C0A0003" w:tentative="1">
      <w:start w:val="1"/>
      <w:numFmt w:val="bullet"/>
      <w:lvlText w:val="o"/>
      <w:lvlJc w:val="left"/>
      <w:pPr>
        <w:ind w:left="1644" w:hanging="360"/>
      </w:pPr>
      <w:rPr>
        <w:rFonts w:ascii="Courier New" w:hAnsi="Courier New" w:cs="Courier New" w:hint="default"/>
      </w:rPr>
    </w:lvl>
    <w:lvl w:ilvl="2" w:tplc="0C0A0005" w:tentative="1">
      <w:start w:val="1"/>
      <w:numFmt w:val="bullet"/>
      <w:lvlText w:val=""/>
      <w:lvlJc w:val="left"/>
      <w:pPr>
        <w:ind w:left="2364" w:hanging="360"/>
      </w:pPr>
      <w:rPr>
        <w:rFonts w:ascii="Wingdings" w:hAnsi="Wingdings" w:hint="default"/>
      </w:rPr>
    </w:lvl>
    <w:lvl w:ilvl="3" w:tplc="0C0A0001" w:tentative="1">
      <w:start w:val="1"/>
      <w:numFmt w:val="bullet"/>
      <w:lvlText w:val=""/>
      <w:lvlJc w:val="left"/>
      <w:pPr>
        <w:ind w:left="3084" w:hanging="360"/>
      </w:pPr>
      <w:rPr>
        <w:rFonts w:ascii="Symbol" w:hAnsi="Symbol" w:hint="default"/>
      </w:rPr>
    </w:lvl>
    <w:lvl w:ilvl="4" w:tplc="0C0A0003" w:tentative="1">
      <w:start w:val="1"/>
      <w:numFmt w:val="bullet"/>
      <w:lvlText w:val="o"/>
      <w:lvlJc w:val="left"/>
      <w:pPr>
        <w:ind w:left="3804" w:hanging="360"/>
      </w:pPr>
      <w:rPr>
        <w:rFonts w:ascii="Courier New" w:hAnsi="Courier New" w:cs="Courier New" w:hint="default"/>
      </w:rPr>
    </w:lvl>
    <w:lvl w:ilvl="5" w:tplc="0C0A0005" w:tentative="1">
      <w:start w:val="1"/>
      <w:numFmt w:val="bullet"/>
      <w:lvlText w:val=""/>
      <w:lvlJc w:val="left"/>
      <w:pPr>
        <w:ind w:left="4524" w:hanging="360"/>
      </w:pPr>
      <w:rPr>
        <w:rFonts w:ascii="Wingdings" w:hAnsi="Wingdings" w:hint="default"/>
      </w:rPr>
    </w:lvl>
    <w:lvl w:ilvl="6" w:tplc="0C0A0001" w:tentative="1">
      <w:start w:val="1"/>
      <w:numFmt w:val="bullet"/>
      <w:lvlText w:val=""/>
      <w:lvlJc w:val="left"/>
      <w:pPr>
        <w:ind w:left="5244" w:hanging="360"/>
      </w:pPr>
      <w:rPr>
        <w:rFonts w:ascii="Symbol" w:hAnsi="Symbol" w:hint="default"/>
      </w:rPr>
    </w:lvl>
    <w:lvl w:ilvl="7" w:tplc="0C0A0003" w:tentative="1">
      <w:start w:val="1"/>
      <w:numFmt w:val="bullet"/>
      <w:lvlText w:val="o"/>
      <w:lvlJc w:val="left"/>
      <w:pPr>
        <w:ind w:left="5964" w:hanging="360"/>
      </w:pPr>
      <w:rPr>
        <w:rFonts w:ascii="Courier New" w:hAnsi="Courier New" w:cs="Courier New" w:hint="default"/>
      </w:rPr>
    </w:lvl>
    <w:lvl w:ilvl="8" w:tplc="0C0A0005" w:tentative="1">
      <w:start w:val="1"/>
      <w:numFmt w:val="bullet"/>
      <w:lvlText w:val=""/>
      <w:lvlJc w:val="left"/>
      <w:pPr>
        <w:ind w:left="6684" w:hanging="360"/>
      </w:pPr>
      <w:rPr>
        <w:rFonts w:ascii="Wingdings" w:hAnsi="Wingdings" w:hint="default"/>
      </w:rPr>
    </w:lvl>
  </w:abstractNum>
  <w:abstractNum w:abstractNumId="12" w15:restartNumberingAfterBreak="0">
    <w:nsid w:val="30F02AA8"/>
    <w:multiLevelType w:val="hybridMultilevel"/>
    <w:tmpl w:val="1B76F9F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1AB2858"/>
    <w:multiLevelType w:val="hybridMultilevel"/>
    <w:tmpl w:val="F7AAD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916F94"/>
    <w:multiLevelType w:val="hybridMultilevel"/>
    <w:tmpl w:val="C57EF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3A1FB3"/>
    <w:multiLevelType w:val="hybridMultilevel"/>
    <w:tmpl w:val="B5FAC4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3EB32782"/>
    <w:multiLevelType w:val="hybridMultilevel"/>
    <w:tmpl w:val="9A52A1C0"/>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15:restartNumberingAfterBreak="0">
    <w:nsid w:val="4447295F"/>
    <w:multiLevelType w:val="multilevel"/>
    <w:tmpl w:val="991441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2E1D5D"/>
    <w:multiLevelType w:val="hybridMultilevel"/>
    <w:tmpl w:val="41F83DF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B2318B3"/>
    <w:multiLevelType w:val="hybridMultilevel"/>
    <w:tmpl w:val="96EC845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5C3B1F31"/>
    <w:multiLevelType w:val="hybridMultilevel"/>
    <w:tmpl w:val="7B0A9CF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D62152"/>
    <w:multiLevelType w:val="hybridMultilevel"/>
    <w:tmpl w:val="4BD6A0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68FD7E3B"/>
    <w:multiLevelType w:val="hybridMultilevel"/>
    <w:tmpl w:val="0018F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41224D"/>
    <w:multiLevelType w:val="hybridMultilevel"/>
    <w:tmpl w:val="1332D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D95A87"/>
    <w:multiLevelType w:val="hybridMultilevel"/>
    <w:tmpl w:val="5B32E552"/>
    <w:lvl w:ilvl="0" w:tplc="2B1C5D9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383F33"/>
    <w:multiLevelType w:val="multilevel"/>
    <w:tmpl w:val="991441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30D3A"/>
    <w:multiLevelType w:val="multilevel"/>
    <w:tmpl w:val="1B4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208B7"/>
    <w:multiLevelType w:val="hybridMultilevel"/>
    <w:tmpl w:val="91AAC51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3"/>
  </w:num>
  <w:num w:numId="2">
    <w:abstractNumId w:val="22"/>
  </w:num>
  <w:num w:numId="3">
    <w:abstractNumId w:val="0"/>
  </w:num>
  <w:num w:numId="4">
    <w:abstractNumId w:val="3"/>
  </w:num>
  <w:num w:numId="5">
    <w:abstractNumId w:val="21"/>
  </w:num>
  <w:num w:numId="6">
    <w:abstractNumId w:val="3"/>
  </w:num>
  <w:num w:numId="7">
    <w:abstractNumId w:val="14"/>
  </w:num>
  <w:num w:numId="8">
    <w:abstractNumId w:val="1"/>
  </w:num>
  <w:num w:numId="9">
    <w:abstractNumId w:val="8"/>
  </w:num>
  <w:num w:numId="10">
    <w:abstractNumId w:val="16"/>
  </w:num>
  <w:num w:numId="11">
    <w:abstractNumId w:val="23"/>
  </w:num>
  <w:num w:numId="12">
    <w:abstractNumId w:val="26"/>
  </w:num>
  <w:num w:numId="13">
    <w:abstractNumId w:val="12"/>
  </w:num>
  <w:num w:numId="14">
    <w:abstractNumId w:val="27"/>
  </w:num>
  <w:num w:numId="15">
    <w:abstractNumId w:val="20"/>
  </w:num>
  <w:num w:numId="16">
    <w:abstractNumId w:val="10"/>
  </w:num>
  <w:num w:numId="17">
    <w:abstractNumId w:val="18"/>
  </w:num>
  <w:num w:numId="18">
    <w:abstractNumId w:val="4"/>
  </w:num>
  <w:num w:numId="19">
    <w:abstractNumId w:val="24"/>
  </w:num>
  <w:num w:numId="20">
    <w:abstractNumId w:val="11"/>
  </w:num>
  <w:num w:numId="21">
    <w:abstractNumId w:val="7"/>
  </w:num>
  <w:num w:numId="22">
    <w:abstractNumId w:val="25"/>
  </w:num>
  <w:num w:numId="23">
    <w:abstractNumId w:val="17"/>
  </w:num>
  <w:num w:numId="24">
    <w:abstractNumId w:val="2"/>
  </w:num>
  <w:num w:numId="25">
    <w:abstractNumId w:val="5"/>
  </w:num>
  <w:num w:numId="26">
    <w:abstractNumId w:val="9"/>
    <w:lvlOverride w:ilvl="0"/>
    <w:lvlOverride w:ilvl="1"/>
    <w:lvlOverride w:ilvl="2"/>
    <w:lvlOverride w:ilvl="3"/>
    <w:lvlOverride w:ilvl="4"/>
    <w:lvlOverride w:ilvl="5"/>
    <w:lvlOverride w:ilvl="6"/>
    <w:lvlOverride w:ilvl="7"/>
    <w:lvlOverride w:ilvl="8"/>
  </w:num>
  <w:num w:numId="27">
    <w:abstractNumId w:val="19"/>
    <w:lvlOverride w:ilvl="0"/>
    <w:lvlOverride w:ilvl="1"/>
    <w:lvlOverride w:ilvl="2"/>
    <w:lvlOverride w:ilvl="3"/>
    <w:lvlOverride w:ilvl="4"/>
    <w:lvlOverride w:ilvl="5"/>
    <w:lvlOverride w:ilvl="6"/>
    <w:lvlOverride w:ilvl="7"/>
    <w:lvlOverride w:ilvl="8"/>
  </w:num>
  <w:num w:numId="28">
    <w:abstractNumId w:val="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5D"/>
    <w:rsid w:val="002B7CF7"/>
    <w:rsid w:val="00377CED"/>
    <w:rsid w:val="003F640E"/>
    <w:rsid w:val="00422B3A"/>
    <w:rsid w:val="004B26B4"/>
    <w:rsid w:val="004D5FFD"/>
    <w:rsid w:val="00782400"/>
    <w:rsid w:val="0080693B"/>
    <w:rsid w:val="008E4D2D"/>
    <w:rsid w:val="008F5A24"/>
    <w:rsid w:val="0091745A"/>
    <w:rsid w:val="009B7C9A"/>
    <w:rsid w:val="00A00A24"/>
    <w:rsid w:val="00A30E5D"/>
    <w:rsid w:val="00AA6AFF"/>
    <w:rsid w:val="00B5412C"/>
    <w:rsid w:val="00BE1C75"/>
    <w:rsid w:val="00C34CB8"/>
    <w:rsid w:val="00D2203C"/>
    <w:rsid w:val="00DF2E03"/>
    <w:rsid w:val="00E87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499D9"/>
  <w15:chartTrackingRefBased/>
  <w15:docId w15:val="{D784204A-9D6B-48FA-A8F5-4EE1BEE0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0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7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E5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B7C9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B7C9A"/>
    <w:pPr>
      <w:ind w:left="720"/>
      <w:contextualSpacing/>
    </w:pPr>
  </w:style>
  <w:style w:type="paragraph" w:styleId="Encabezado">
    <w:name w:val="header"/>
    <w:basedOn w:val="Normal"/>
    <w:link w:val="EncabezadoCar"/>
    <w:uiPriority w:val="99"/>
    <w:unhideWhenUsed/>
    <w:rsid w:val="003F64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40E"/>
  </w:style>
  <w:style w:type="paragraph" w:styleId="Piedepgina">
    <w:name w:val="footer"/>
    <w:basedOn w:val="Normal"/>
    <w:link w:val="PiedepginaCar"/>
    <w:uiPriority w:val="99"/>
    <w:unhideWhenUsed/>
    <w:rsid w:val="003F64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40E"/>
  </w:style>
  <w:style w:type="character" w:styleId="Hipervnculo">
    <w:name w:val="Hyperlink"/>
    <w:basedOn w:val="Fuentedeprrafopredeter"/>
    <w:uiPriority w:val="99"/>
    <w:unhideWhenUsed/>
    <w:rsid w:val="003F640E"/>
    <w:rPr>
      <w:color w:val="0563C1" w:themeColor="hyperlink"/>
      <w:u w:val="single"/>
    </w:rPr>
  </w:style>
  <w:style w:type="character" w:styleId="Mencinsinresolver">
    <w:name w:val="Unresolved Mention"/>
    <w:basedOn w:val="Fuentedeprrafopredeter"/>
    <w:uiPriority w:val="99"/>
    <w:semiHidden/>
    <w:unhideWhenUsed/>
    <w:rsid w:val="003F640E"/>
    <w:rPr>
      <w:color w:val="605E5C"/>
      <w:shd w:val="clear" w:color="auto" w:fill="E1DFDD"/>
    </w:rPr>
  </w:style>
  <w:style w:type="table" w:styleId="Tablaconcuadrcula">
    <w:name w:val="Table Grid"/>
    <w:basedOn w:val="Tablanormal"/>
    <w:uiPriority w:val="39"/>
    <w:rsid w:val="003F6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Fuentedeprrafopredeter"/>
    <w:rsid w:val="003F640E"/>
  </w:style>
  <w:style w:type="character" w:customStyle="1" w:styleId="mo">
    <w:name w:val="mo"/>
    <w:basedOn w:val="Fuentedeprrafopredeter"/>
    <w:rsid w:val="003F640E"/>
  </w:style>
  <w:style w:type="table" w:styleId="Tablanormal2">
    <w:name w:val="Plain Table 2"/>
    <w:basedOn w:val="Tablanormal"/>
    <w:uiPriority w:val="42"/>
    <w:rsid w:val="007824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C34CB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4D5FFD"/>
    <w:pPr>
      <w:outlineLvl w:val="9"/>
    </w:pPr>
    <w:rPr>
      <w:lang w:eastAsia="es-ES"/>
    </w:rPr>
  </w:style>
  <w:style w:type="paragraph" w:styleId="TDC1">
    <w:name w:val="toc 1"/>
    <w:basedOn w:val="Normal"/>
    <w:next w:val="Normal"/>
    <w:autoRedefine/>
    <w:uiPriority w:val="39"/>
    <w:unhideWhenUsed/>
    <w:rsid w:val="004D5FFD"/>
    <w:pPr>
      <w:spacing w:after="100"/>
    </w:pPr>
  </w:style>
  <w:style w:type="paragraph" w:styleId="Sinespaciado">
    <w:name w:val="No Spacing"/>
    <w:link w:val="SinespaciadoCar"/>
    <w:uiPriority w:val="1"/>
    <w:qFormat/>
    <w:rsid w:val="004D5FF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5FFD"/>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2075">
      <w:bodyDiv w:val="1"/>
      <w:marLeft w:val="0"/>
      <w:marRight w:val="0"/>
      <w:marTop w:val="0"/>
      <w:marBottom w:val="0"/>
      <w:divBdr>
        <w:top w:val="none" w:sz="0" w:space="0" w:color="auto"/>
        <w:left w:val="none" w:sz="0" w:space="0" w:color="auto"/>
        <w:bottom w:val="none" w:sz="0" w:space="0" w:color="auto"/>
        <w:right w:val="none" w:sz="0" w:space="0" w:color="auto"/>
      </w:divBdr>
    </w:div>
    <w:div w:id="264307100">
      <w:bodyDiv w:val="1"/>
      <w:marLeft w:val="0"/>
      <w:marRight w:val="0"/>
      <w:marTop w:val="0"/>
      <w:marBottom w:val="0"/>
      <w:divBdr>
        <w:top w:val="none" w:sz="0" w:space="0" w:color="auto"/>
        <w:left w:val="none" w:sz="0" w:space="0" w:color="auto"/>
        <w:bottom w:val="none" w:sz="0" w:space="0" w:color="auto"/>
        <w:right w:val="none" w:sz="0" w:space="0" w:color="auto"/>
      </w:divBdr>
    </w:div>
    <w:div w:id="271671007">
      <w:bodyDiv w:val="1"/>
      <w:marLeft w:val="0"/>
      <w:marRight w:val="0"/>
      <w:marTop w:val="0"/>
      <w:marBottom w:val="0"/>
      <w:divBdr>
        <w:top w:val="none" w:sz="0" w:space="0" w:color="auto"/>
        <w:left w:val="none" w:sz="0" w:space="0" w:color="auto"/>
        <w:bottom w:val="none" w:sz="0" w:space="0" w:color="auto"/>
        <w:right w:val="none" w:sz="0" w:space="0" w:color="auto"/>
      </w:divBdr>
    </w:div>
    <w:div w:id="852838052">
      <w:bodyDiv w:val="1"/>
      <w:marLeft w:val="0"/>
      <w:marRight w:val="0"/>
      <w:marTop w:val="0"/>
      <w:marBottom w:val="0"/>
      <w:divBdr>
        <w:top w:val="none" w:sz="0" w:space="0" w:color="auto"/>
        <w:left w:val="none" w:sz="0" w:space="0" w:color="auto"/>
        <w:bottom w:val="none" w:sz="0" w:space="0" w:color="auto"/>
        <w:right w:val="none" w:sz="0" w:space="0" w:color="auto"/>
      </w:divBdr>
    </w:div>
    <w:div w:id="958878188">
      <w:bodyDiv w:val="1"/>
      <w:marLeft w:val="0"/>
      <w:marRight w:val="0"/>
      <w:marTop w:val="0"/>
      <w:marBottom w:val="0"/>
      <w:divBdr>
        <w:top w:val="none" w:sz="0" w:space="0" w:color="auto"/>
        <w:left w:val="none" w:sz="0" w:space="0" w:color="auto"/>
        <w:bottom w:val="none" w:sz="0" w:space="0" w:color="auto"/>
        <w:right w:val="none" w:sz="0" w:space="0" w:color="auto"/>
      </w:divBdr>
    </w:div>
    <w:div w:id="1173645741">
      <w:bodyDiv w:val="1"/>
      <w:marLeft w:val="0"/>
      <w:marRight w:val="0"/>
      <w:marTop w:val="0"/>
      <w:marBottom w:val="0"/>
      <w:divBdr>
        <w:top w:val="none" w:sz="0" w:space="0" w:color="auto"/>
        <w:left w:val="none" w:sz="0" w:space="0" w:color="auto"/>
        <w:bottom w:val="none" w:sz="0" w:space="0" w:color="auto"/>
        <w:right w:val="none" w:sz="0" w:space="0" w:color="auto"/>
      </w:divBdr>
    </w:div>
    <w:div w:id="1260143475">
      <w:bodyDiv w:val="1"/>
      <w:marLeft w:val="0"/>
      <w:marRight w:val="0"/>
      <w:marTop w:val="0"/>
      <w:marBottom w:val="0"/>
      <w:divBdr>
        <w:top w:val="none" w:sz="0" w:space="0" w:color="auto"/>
        <w:left w:val="none" w:sz="0" w:space="0" w:color="auto"/>
        <w:bottom w:val="none" w:sz="0" w:space="0" w:color="auto"/>
        <w:right w:val="none" w:sz="0" w:space="0" w:color="auto"/>
      </w:divBdr>
    </w:div>
    <w:div w:id="1342006207">
      <w:bodyDiv w:val="1"/>
      <w:marLeft w:val="0"/>
      <w:marRight w:val="0"/>
      <w:marTop w:val="0"/>
      <w:marBottom w:val="0"/>
      <w:divBdr>
        <w:top w:val="none" w:sz="0" w:space="0" w:color="auto"/>
        <w:left w:val="none" w:sz="0" w:space="0" w:color="auto"/>
        <w:bottom w:val="none" w:sz="0" w:space="0" w:color="auto"/>
        <w:right w:val="none" w:sz="0" w:space="0" w:color="auto"/>
      </w:divBdr>
    </w:div>
    <w:div w:id="1374307476">
      <w:bodyDiv w:val="1"/>
      <w:marLeft w:val="0"/>
      <w:marRight w:val="0"/>
      <w:marTop w:val="0"/>
      <w:marBottom w:val="0"/>
      <w:divBdr>
        <w:top w:val="none" w:sz="0" w:space="0" w:color="auto"/>
        <w:left w:val="none" w:sz="0" w:space="0" w:color="auto"/>
        <w:bottom w:val="none" w:sz="0" w:space="0" w:color="auto"/>
        <w:right w:val="none" w:sz="0" w:space="0" w:color="auto"/>
      </w:divBdr>
    </w:div>
    <w:div w:id="156140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Red_sem%C3%A1ntica" TargetMode="External"/><Relationship Id="rId3" Type="http://schemas.openxmlformats.org/officeDocument/2006/relationships/numbering" Target="numbering.xml"/><Relationship Id="rId21" Type="http://schemas.openxmlformats.org/officeDocument/2006/relationships/hyperlink" Target="https://ccc.inaoep.mx/~emorales/Cursos/InteligenciaArtificial/Acetatos/logregrel.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s.us.es/~fsancho/?e=224" TargetMode="External"/><Relationship Id="rId2" Type="http://schemas.openxmlformats.org/officeDocument/2006/relationships/customXml" Target="../customXml/item2.xml"/><Relationship Id="rId16" Type="http://schemas.openxmlformats.org/officeDocument/2006/relationships/hyperlink" Target="https://www.slideshare.net/YasirAhmedKhan/5-knowledgerepresentation-10-sldes" TargetMode="External"/><Relationship Id="rId20" Type="http://schemas.openxmlformats.org/officeDocument/2006/relationships/hyperlink" Target="https://freedoomforlife.wordpress.com/marcos-fram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dureka.co/blog/knowledge-representation-in-ai/"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quora.com/What-are-frames-in-the-knowledge-representation-of-artificial-intelligence-and-its-identification-in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REPRESENTACIÓN DEL CONOCIMIENTO 2019-2020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27C1E-AB9C-4013-AB58-CC2247A6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939</Words>
  <Characters>5166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etsii universidad de huelva</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de representación del conocimiento 
en inteligencia artificial</dc:title>
  <dc:subject/>
  <dc:creator>Victor m. Rodríguez navarro</dc:creator>
  <cp:keywords/>
  <dc:description/>
  <cp:lastModifiedBy>Victor Rodríguez</cp:lastModifiedBy>
  <cp:revision>5</cp:revision>
  <dcterms:created xsi:type="dcterms:W3CDTF">2020-05-23T20:53:00Z</dcterms:created>
  <dcterms:modified xsi:type="dcterms:W3CDTF">2020-05-28T18:55:00Z</dcterms:modified>
</cp:coreProperties>
</file>