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B6B79" w14:textId="77777777" w:rsidR="00495DA0" w:rsidRPr="002C5364" w:rsidRDefault="00495DA0" w:rsidP="002C5364">
      <w:pPr>
        <w:pStyle w:val="Title"/>
        <w:rPr>
          <w:b/>
          <w:bCs/>
        </w:rPr>
      </w:pPr>
      <w:r w:rsidRPr="002C5364">
        <w:rPr>
          <w:b/>
          <w:bCs/>
        </w:rPr>
        <w:t>Malware Analysis Automation Project: Comprehensive Source Code and Configuration Documentation</w:t>
      </w:r>
    </w:p>
    <w:p w14:paraId="0CC6CC0A" w14:textId="77777777" w:rsidR="00495DA0" w:rsidRPr="00495DA0" w:rsidRDefault="00000000" w:rsidP="00495DA0">
      <w:pPr>
        <w:rPr>
          <w:b/>
          <w:bCs/>
        </w:rPr>
      </w:pPr>
      <w:r>
        <w:rPr>
          <w:b/>
          <w:bCs/>
        </w:rPr>
        <w:pict w14:anchorId="0B72E99E">
          <v:rect id="_x0000_i1025" style="width:0;height:1.5pt" o:hralign="center" o:hrstd="t" o:hr="t" fillcolor="#a0a0a0" stroked="f"/>
        </w:pict>
      </w:r>
    </w:p>
    <w:p w14:paraId="418E4F42" w14:textId="77777777" w:rsidR="00495DA0" w:rsidRPr="00495DA0" w:rsidRDefault="00495DA0" w:rsidP="00495DA0">
      <w:pPr>
        <w:rPr>
          <w:b/>
          <w:bCs/>
        </w:rPr>
      </w:pPr>
      <w:r w:rsidRPr="00495DA0">
        <w:rPr>
          <w:b/>
          <w:bCs/>
        </w:rPr>
        <w:t>Abstract</w:t>
      </w:r>
    </w:p>
    <w:p w14:paraId="0B837697" w14:textId="77777777" w:rsidR="00495DA0" w:rsidRPr="00495DA0" w:rsidRDefault="00495DA0" w:rsidP="00495DA0">
      <w:pPr>
        <w:rPr>
          <w:b/>
          <w:bCs/>
        </w:rPr>
      </w:pPr>
      <w:r w:rsidRPr="00495DA0">
        <w:rPr>
          <w:b/>
          <w:bCs/>
        </w:rPr>
        <w:t>This document provides an overview of the source code and configuration settings used in the malware analysis automation project. The project uses Any.Run, Hybrid Analysis, and VirusTotal for malware behavior analysis. The document includes explanations of each script, detailed configuration files, and instructions for setting up and running the code on other systems. The provided scripts are designed for flexibility and scalability, supporting reproducible analysis across multiple datasets.</w:t>
      </w:r>
    </w:p>
    <w:p w14:paraId="4D6929A4" w14:textId="77777777" w:rsidR="00495DA0" w:rsidRPr="00495DA0" w:rsidRDefault="00000000" w:rsidP="00495DA0">
      <w:pPr>
        <w:rPr>
          <w:b/>
          <w:bCs/>
        </w:rPr>
      </w:pPr>
      <w:r>
        <w:rPr>
          <w:b/>
          <w:bCs/>
        </w:rPr>
        <w:pict w14:anchorId="52790CEB">
          <v:rect id="_x0000_i1026" style="width:0;height:1.5pt" o:hralign="center" o:hrstd="t" o:hr="t" fillcolor="#a0a0a0" stroked="f"/>
        </w:pict>
      </w:r>
    </w:p>
    <w:p w14:paraId="566F478D" w14:textId="77777777" w:rsidR="00495DA0" w:rsidRPr="00495DA0" w:rsidRDefault="00495DA0" w:rsidP="00495DA0">
      <w:pPr>
        <w:rPr>
          <w:b/>
          <w:bCs/>
        </w:rPr>
      </w:pPr>
      <w:r w:rsidRPr="00495DA0">
        <w:rPr>
          <w:b/>
          <w:bCs/>
        </w:rPr>
        <w:t>1. Project Overview</w:t>
      </w:r>
    </w:p>
    <w:p w14:paraId="0618D74D" w14:textId="77777777" w:rsidR="00495DA0" w:rsidRPr="00495DA0" w:rsidRDefault="00495DA0" w:rsidP="00495DA0">
      <w:pPr>
        <w:rPr>
          <w:b/>
          <w:bCs/>
        </w:rPr>
      </w:pPr>
      <w:r w:rsidRPr="00495DA0">
        <w:rPr>
          <w:b/>
          <w:bCs/>
        </w:rPr>
        <w:t>The objective of this project is to automate the analysis of malware samples using three sandboxing environments: Any.Run, Hybrid Analysis, and VirusTotal. The automation includes file submission, status monitoring, report retrieval, and feature extraction for indicators such as API calls, network connections, registry modifications, and file system changes.</w:t>
      </w:r>
    </w:p>
    <w:p w14:paraId="020847BE" w14:textId="77777777" w:rsidR="00495DA0" w:rsidRPr="00495DA0" w:rsidRDefault="00000000" w:rsidP="00495DA0">
      <w:pPr>
        <w:rPr>
          <w:b/>
          <w:bCs/>
        </w:rPr>
      </w:pPr>
      <w:r>
        <w:rPr>
          <w:b/>
          <w:bCs/>
        </w:rPr>
        <w:pict w14:anchorId="08F167E5">
          <v:rect id="_x0000_i1027" style="width:0;height:1.5pt" o:hralign="center" o:hrstd="t" o:hr="t" fillcolor="#a0a0a0" stroked="f"/>
        </w:pict>
      </w:r>
    </w:p>
    <w:p w14:paraId="12B5024B" w14:textId="77777777" w:rsidR="00495DA0" w:rsidRPr="00495DA0" w:rsidRDefault="00495DA0" w:rsidP="00495DA0">
      <w:pPr>
        <w:rPr>
          <w:b/>
          <w:bCs/>
        </w:rPr>
      </w:pPr>
      <w:r w:rsidRPr="00495DA0">
        <w:rPr>
          <w:b/>
          <w:bCs/>
        </w:rPr>
        <w:t>2. Directory Structure and Configuration Files</w:t>
      </w:r>
    </w:p>
    <w:p w14:paraId="4525A88D" w14:textId="77777777" w:rsidR="00495DA0" w:rsidRDefault="00495DA0" w:rsidP="00495DA0">
      <w:pPr>
        <w:rPr>
          <w:b/>
          <w:bCs/>
        </w:rPr>
      </w:pPr>
      <w:r w:rsidRPr="00495DA0">
        <w:rPr>
          <w:b/>
          <w:bCs/>
        </w:rPr>
        <w:t>Project Structure</w:t>
      </w:r>
    </w:p>
    <w:p w14:paraId="01E8E86F" w14:textId="3739F324" w:rsidR="00495DA0" w:rsidRDefault="00F26AB5" w:rsidP="00495DA0">
      <w:pPr>
        <w:rPr>
          <w:b/>
          <w:bCs/>
        </w:rPr>
      </w:pPr>
      <w:r w:rsidRPr="00F26AB5">
        <w:rPr>
          <w:b/>
          <w:bCs/>
        </w:rPr>
        <w:drawing>
          <wp:inline distT="0" distB="0" distL="0" distR="0" wp14:anchorId="1577B586" wp14:editId="09121121">
            <wp:extent cx="5943600" cy="1337310"/>
            <wp:effectExtent l="0" t="0" r="0" b="0"/>
            <wp:docPr id="916869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86903" name="Picture 1" descr="A screenshot of a computer&#10;&#10;Description automatically generated"/>
                    <pic:cNvPicPr/>
                  </pic:nvPicPr>
                  <pic:blipFill>
                    <a:blip r:embed="rId5"/>
                    <a:stretch>
                      <a:fillRect/>
                    </a:stretch>
                  </pic:blipFill>
                  <pic:spPr>
                    <a:xfrm>
                      <a:off x="0" y="0"/>
                      <a:ext cx="5943600" cy="1337310"/>
                    </a:xfrm>
                    <a:prstGeom prst="rect">
                      <a:avLst/>
                    </a:prstGeom>
                  </pic:spPr>
                </pic:pic>
              </a:graphicData>
            </a:graphic>
          </wp:inline>
        </w:drawing>
      </w:r>
    </w:p>
    <w:p w14:paraId="15E03891" w14:textId="4B1D212C" w:rsidR="00495DA0" w:rsidRPr="00495DA0" w:rsidRDefault="00495DA0" w:rsidP="00495DA0">
      <w:pPr>
        <w:rPr>
          <w:b/>
          <w:bCs/>
        </w:rPr>
      </w:pPr>
      <w:r w:rsidRPr="00495DA0">
        <w:rPr>
          <w:b/>
          <w:bCs/>
        </w:rPr>
        <w:t>Configuration Files</w:t>
      </w:r>
    </w:p>
    <w:p w14:paraId="55E6CA92" w14:textId="77777777" w:rsidR="00495DA0" w:rsidRPr="00495DA0" w:rsidRDefault="00495DA0" w:rsidP="00495DA0">
      <w:r w:rsidRPr="00495DA0">
        <w:t>Each configuration file stores the API keys, endpoints, and sample paths for each platform, making it easy to adapt the project to different environments.</w:t>
      </w:r>
    </w:p>
    <w:p w14:paraId="0AC03C6F" w14:textId="77777777" w:rsidR="001A6619" w:rsidRDefault="001A6619">
      <w:pPr>
        <w:rPr>
          <w:b/>
          <w:bCs/>
        </w:rPr>
      </w:pPr>
      <w:r>
        <w:rPr>
          <w:b/>
          <w:bCs/>
        </w:rPr>
        <w:br w:type="page"/>
      </w:r>
    </w:p>
    <w:p w14:paraId="11F63036" w14:textId="4A85D16E" w:rsidR="00495DA0" w:rsidRPr="00495DA0" w:rsidRDefault="00495DA0" w:rsidP="00495DA0">
      <w:pPr>
        <w:rPr>
          <w:b/>
          <w:bCs/>
        </w:rPr>
      </w:pPr>
      <w:r w:rsidRPr="00495DA0">
        <w:rPr>
          <w:b/>
          <w:bCs/>
        </w:rPr>
        <w:lastRenderedPageBreak/>
        <w:t>1. Configuration for Any.Run (config_anyrun.py)</w:t>
      </w:r>
    </w:p>
    <w:p w14:paraId="37390E53" w14:textId="645F9BD9" w:rsidR="00495DA0" w:rsidRPr="00495DA0" w:rsidRDefault="009E3DBF" w:rsidP="00495DA0">
      <w:r w:rsidRPr="009E3DBF">
        <w:rPr>
          <w:b/>
          <w:bCs/>
        </w:rPr>
        <w:drawing>
          <wp:inline distT="0" distB="0" distL="0" distR="0" wp14:anchorId="42EABAEF" wp14:editId="50521B91">
            <wp:extent cx="5477639" cy="1648055"/>
            <wp:effectExtent l="0" t="0" r="8890" b="9525"/>
            <wp:docPr id="159787689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876894" name="Picture 1" descr="A screenshot of a computer code&#10;&#10;Description automatically generated"/>
                    <pic:cNvPicPr/>
                  </pic:nvPicPr>
                  <pic:blipFill>
                    <a:blip r:embed="rId6"/>
                    <a:stretch>
                      <a:fillRect/>
                    </a:stretch>
                  </pic:blipFill>
                  <pic:spPr>
                    <a:xfrm>
                      <a:off x="0" y="0"/>
                      <a:ext cx="5477639" cy="1648055"/>
                    </a:xfrm>
                    <a:prstGeom prst="rect">
                      <a:avLst/>
                    </a:prstGeom>
                  </pic:spPr>
                </pic:pic>
              </a:graphicData>
            </a:graphic>
          </wp:inline>
        </w:drawing>
      </w:r>
      <w:r w:rsidR="00000000">
        <w:pict w14:anchorId="12435A22">
          <v:rect id="_x0000_i1028" style="width:0;height:1.5pt" o:hralign="center" o:hrstd="t" o:hr="t" fillcolor="#a0a0a0" stroked="f"/>
        </w:pict>
      </w:r>
    </w:p>
    <w:p w14:paraId="22E7684F" w14:textId="77777777" w:rsidR="00495DA0" w:rsidRPr="00495DA0" w:rsidRDefault="00495DA0" w:rsidP="00495DA0">
      <w:pPr>
        <w:rPr>
          <w:b/>
          <w:bCs/>
        </w:rPr>
      </w:pPr>
      <w:r w:rsidRPr="00495DA0">
        <w:rPr>
          <w:b/>
          <w:bCs/>
        </w:rPr>
        <w:t>2. Configuration for Hybrid Analysis (config_hybrid.py)</w:t>
      </w:r>
    </w:p>
    <w:p w14:paraId="74675B2A" w14:textId="015EEC31" w:rsidR="00495DA0" w:rsidRPr="00495DA0" w:rsidRDefault="008A3193" w:rsidP="00495DA0">
      <w:r w:rsidRPr="008A3193">
        <w:rPr>
          <w:b/>
          <w:bCs/>
        </w:rPr>
        <w:drawing>
          <wp:inline distT="0" distB="0" distL="0" distR="0" wp14:anchorId="3197B43F" wp14:editId="036FDF30">
            <wp:extent cx="5943600" cy="1458595"/>
            <wp:effectExtent l="0" t="0" r="0" b="8255"/>
            <wp:docPr id="46301497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014972" name="Picture 1" descr="A screenshot of a computer code&#10;&#10;Description automatically generated"/>
                    <pic:cNvPicPr/>
                  </pic:nvPicPr>
                  <pic:blipFill>
                    <a:blip r:embed="rId7"/>
                    <a:stretch>
                      <a:fillRect/>
                    </a:stretch>
                  </pic:blipFill>
                  <pic:spPr>
                    <a:xfrm>
                      <a:off x="0" y="0"/>
                      <a:ext cx="5943600" cy="1458595"/>
                    </a:xfrm>
                    <a:prstGeom prst="rect">
                      <a:avLst/>
                    </a:prstGeom>
                  </pic:spPr>
                </pic:pic>
              </a:graphicData>
            </a:graphic>
          </wp:inline>
        </w:drawing>
      </w:r>
      <w:r w:rsidR="00000000">
        <w:pict w14:anchorId="3CE5908F">
          <v:rect id="_x0000_i1029" style="width:0;height:1.5pt" o:hralign="center" o:hrstd="t" o:hr="t" fillcolor="#a0a0a0" stroked="f"/>
        </w:pict>
      </w:r>
    </w:p>
    <w:p w14:paraId="3C215212" w14:textId="77777777" w:rsidR="00495DA0" w:rsidRPr="00495DA0" w:rsidRDefault="00495DA0" w:rsidP="00495DA0">
      <w:pPr>
        <w:rPr>
          <w:b/>
          <w:bCs/>
        </w:rPr>
      </w:pPr>
      <w:r w:rsidRPr="00495DA0">
        <w:rPr>
          <w:b/>
          <w:bCs/>
        </w:rPr>
        <w:t>3. Configuration for VirusTotal (config_virustotal.py)</w:t>
      </w:r>
    </w:p>
    <w:p w14:paraId="390C3DA4" w14:textId="78AF120D" w:rsidR="00495DA0" w:rsidRPr="00495DA0" w:rsidRDefault="008A3193" w:rsidP="00495DA0">
      <w:r w:rsidRPr="008A3193">
        <w:rPr>
          <w:b/>
          <w:bCs/>
        </w:rPr>
        <w:drawing>
          <wp:inline distT="0" distB="0" distL="0" distR="0" wp14:anchorId="6F547030" wp14:editId="113044C8">
            <wp:extent cx="5943600" cy="1490345"/>
            <wp:effectExtent l="0" t="0" r="0" b="0"/>
            <wp:docPr id="1123712124"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712124" name="Picture 1" descr="A computer code with black text&#10;&#10;Description automatically generated"/>
                    <pic:cNvPicPr/>
                  </pic:nvPicPr>
                  <pic:blipFill>
                    <a:blip r:embed="rId8"/>
                    <a:stretch>
                      <a:fillRect/>
                    </a:stretch>
                  </pic:blipFill>
                  <pic:spPr>
                    <a:xfrm>
                      <a:off x="0" y="0"/>
                      <a:ext cx="5943600" cy="1490345"/>
                    </a:xfrm>
                    <a:prstGeom prst="rect">
                      <a:avLst/>
                    </a:prstGeom>
                  </pic:spPr>
                </pic:pic>
              </a:graphicData>
            </a:graphic>
          </wp:inline>
        </w:drawing>
      </w:r>
      <w:r w:rsidR="00000000">
        <w:pict w14:anchorId="4DE79F5B">
          <v:rect id="_x0000_i1030" style="width:0;height:1.5pt" o:hralign="center" o:hrstd="t" o:hr="t" fillcolor="#a0a0a0" stroked="f"/>
        </w:pict>
      </w:r>
    </w:p>
    <w:p w14:paraId="25A58316" w14:textId="77777777" w:rsidR="00495DA0" w:rsidRPr="00495DA0" w:rsidRDefault="00495DA0" w:rsidP="00495DA0">
      <w:pPr>
        <w:rPr>
          <w:b/>
          <w:bCs/>
        </w:rPr>
      </w:pPr>
      <w:r w:rsidRPr="00495DA0">
        <w:rPr>
          <w:b/>
          <w:bCs/>
        </w:rPr>
        <w:t>3. Code Breakdown</w:t>
      </w:r>
    </w:p>
    <w:p w14:paraId="59A2B9E8" w14:textId="77777777" w:rsidR="00495DA0" w:rsidRPr="00495DA0" w:rsidRDefault="00495DA0" w:rsidP="00495DA0">
      <w:pPr>
        <w:rPr>
          <w:b/>
          <w:bCs/>
        </w:rPr>
      </w:pPr>
      <w:r w:rsidRPr="00495DA0">
        <w:rPr>
          <w:b/>
          <w:bCs/>
        </w:rPr>
        <w:t>3.1 Any.Run Automation Script (anyrun_analysis.py)</w:t>
      </w:r>
    </w:p>
    <w:p w14:paraId="52C2EE18" w14:textId="77777777" w:rsidR="00495DA0" w:rsidRPr="00495DA0" w:rsidRDefault="00495DA0" w:rsidP="00495DA0">
      <w:r w:rsidRPr="00495DA0">
        <w:t>The anyrun_analysis.py script automates malware file submissions to Any.Run, retrieves the analysis status, and parses JSON reports for API calls, network connections, registry changes, and file changes.</w:t>
      </w:r>
    </w:p>
    <w:p w14:paraId="58D01BDA" w14:textId="22B3CF54" w:rsidR="00495DA0" w:rsidRPr="00495DA0" w:rsidRDefault="00DB3E5D" w:rsidP="00495DA0">
      <w:r w:rsidRPr="00DB3E5D">
        <w:rPr>
          <w:b/>
          <w:bCs/>
        </w:rPr>
        <w:lastRenderedPageBreak/>
        <w:drawing>
          <wp:inline distT="0" distB="0" distL="0" distR="0" wp14:anchorId="672582D5" wp14:editId="0C53291A">
            <wp:extent cx="5943600" cy="2879090"/>
            <wp:effectExtent l="0" t="0" r="0" b="0"/>
            <wp:docPr id="12764402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40294" name="Picture 1" descr="A screenshot of a computer program&#10;&#10;Description automatically generated"/>
                    <pic:cNvPicPr/>
                  </pic:nvPicPr>
                  <pic:blipFill>
                    <a:blip r:embed="rId9"/>
                    <a:stretch>
                      <a:fillRect/>
                    </a:stretch>
                  </pic:blipFill>
                  <pic:spPr>
                    <a:xfrm>
                      <a:off x="0" y="0"/>
                      <a:ext cx="5943600" cy="2879090"/>
                    </a:xfrm>
                    <a:prstGeom prst="rect">
                      <a:avLst/>
                    </a:prstGeom>
                  </pic:spPr>
                </pic:pic>
              </a:graphicData>
            </a:graphic>
          </wp:inline>
        </w:drawing>
      </w:r>
      <w:r w:rsidR="00000000">
        <w:pict w14:anchorId="49D944FE">
          <v:rect id="_x0000_i1031" style="width:0;height:1.5pt" o:hralign="center" o:hrstd="t" o:hr="t" fillcolor="#a0a0a0" stroked="f"/>
        </w:pict>
      </w:r>
    </w:p>
    <w:p w14:paraId="42C95C34" w14:textId="77777777" w:rsidR="00495DA0" w:rsidRPr="00495DA0" w:rsidRDefault="00495DA0" w:rsidP="00495DA0">
      <w:pPr>
        <w:rPr>
          <w:b/>
          <w:bCs/>
        </w:rPr>
      </w:pPr>
      <w:r w:rsidRPr="00495DA0">
        <w:rPr>
          <w:b/>
          <w:bCs/>
        </w:rPr>
        <w:t>3.2 Hybrid Analysis Automation Script (hybrid_analysis.py)</w:t>
      </w:r>
    </w:p>
    <w:p w14:paraId="41E300D8" w14:textId="77777777" w:rsidR="00495DA0" w:rsidRPr="00495DA0" w:rsidRDefault="00495DA0" w:rsidP="00495DA0">
      <w:r w:rsidRPr="00495DA0">
        <w:t>The hybrid_analysis.py script submits malware samples to Hybrid Analysis, checks the job status, and extracts information from the JSON report.</w:t>
      </w:r>
    </w:p>
    <w:p w14:paraId="3CA44306" w14:textId="5265E40E" w:rsidR="00495DA0" w:rsidRPr="00495DA0" w:rsidRDefault="007E1B34" w:rsidP="00495DA0">
      <w:r w:rsidRPr="007E1B34">
        <w:drawing>
          <wp:inline distT="0" distB="0" distL="0" distR="0" wp14:anchorId="29EAC79A" wp14:editId="1064ADF4">
            <wp:extent cx="5943600" cy="2632075"/>
            <wp:effectExtent l="0" t="0" r="0" b="0"/>
            <wp:docPr id="12014480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44802" name="Picture 1" descr="A screenshot of a computer code&#10;&#10;Description automatically generated"/>
                    <pic:cNvPicPr/>
                  </pic:nvPicPr>
                  <pic:blipFill>
                    <a:blip r:embed="rId10"/>
                    <a:stretch>
                      <a:fillRect/>
                    </a:stretch>
                  </pic:blipFill>
                  <pic:spPr>
                    <a:xfrm>
                      <a:off x="0" y="0"/>
                      <a:ext cx="5943600" cy="2632075"/>
                    </a:xfrm>
                    <a:prstGeom prst="rect">
                      <a:avLst/>
                    </a:prstGeom>
                  </pic:spPr>
                </pic:pic>
              </a:graphicData>
            </a:graphic>
          </wp:inline>
        </w:drawing>
      </w:r>
    </w:p>
    <w:p w14:paraId="04AC0DE2" w14:textId="77777777" w:rsidR="00495DA0" w:rsidRPr="00495DA0" w:rsidRDefault="00000000" w:rsidP="00495DA0">
      <w:r>
        <w:pict w14:anchorId="2F38A36F">
          <v:rect id="_x0000_i1032" style="width:0;height:1.5pt" o:hralign="center" o:hrstd="t" o:hr="t" fillcolor="#a0a0a0" stroked="f"/>
        </w:pict>
      </w:r>
    </w:p>
    <w:p w14:paraId="579D3C44" w14:textId="77777777" w:rsidR="00495DA0" w:rsidRPr="00495DA0" w:rsidRDefault="00495DA0" w:rsidP="00495DA0">
      <w:pPr>
        <w:rPr>
          <w:b/>
          <w:bCs/>
        </w:rPr>
      </w:pPr>
      <w:r w:rsidRPr="00495DA0">
        <w:rPr>
          <w:b/>
          <w:bCs/>
        </w:rPr>
        <w:t>3.3 VirusTotal Automation Script (virustotal_analysis.py)</w:t>
      </w:r>
    </w:p>
    <w:p w14:paraId="461DDA23" w14:textId="77777777" w:rsidR="00495DA0" w:rsidRPr="00495DA0" w:rsidRDefault="00495DA0" w:rsidP="00495DA0">
      <w:r w:rsidRPr="00495DA0">
        <w:t>The virustotal_analysis.py script submits files to VirusTotal, monitors the status, and retrieves detection results.</w:t>
      </w:r>
    </w:p>
    <w:p w14:paraId="608F79C3" w14:textId="0ADE1495" w:rsidR="00495DA0" w:rsidRPr="00495DA0" w:rsidRDefault="00054B14" w:rsidP="00495DA0">
      <w:r w:rsidRPr="00054B14">
        <w:rPr>
          <w:b/>
          <w:bCs/>
        </w:rPr>
        <w:lastRenderedPageBreak/>
        <w:drawing>
          <wp:inline distT="0" distB="0" distL="0" distR="0" wp14:anchorId="04C8483D" wp14:editId="66B004B5">
            <wp:extent cx="5943600" cy="2090420"/>
            <wp:effectExtent l="0" t="0" r="0" b="5080"/>
            <wp:docPr id="1829746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46053" name=""/>
                    <pic:cNvPicPr/>
                  </pic:nvPicPr>
                  <pic:blipFill>
                    <a:blip r:embed="rId11"/>
                    <a:stretch>
                      <a:fillRect/>
                    </a:stretch>
                  </pic:blipFill>
                  <pic:spPr>
                    <a:xfrm>
                      <a:off x="0" y="0"/>
                      <a:ext cx="5943600" cy="2090420"/>
                    </a:xfrm>
                    <a:prstGeom prst="rect">
                      <a:avLst/>
                    </a:prstGeom>
                  </pic:spPr>
                </pic:pic>
              </a:graphicData>
            </a:graphic>
          </wp:inline>
        </w:drawing>
      </w:r>
      <w:r w:rsidR="00000000">
        <w:pict w14:anchorId="2AE2A707">
          <v:rect id="_x0000_i1033" style="width:0;height:1.5pt" o:hralign="center" o:hrstd="t" o:hr="t" fillcolor="#a0a0a0" stroked="f"/>
        </w:pict>
      </w:r>
    </w:p>
    <w:p w14:paraId="7B3F0E0C" w14:textId="77777777" w:rsidR="00495DA0" w:rsidRPr="00495DA0" w:rsidRDefault="00495DA0" w:rsidP="00495DA0">
      <w:pPr>
        <w:rPr>
          <w:b/>
          <w:bCs/>
        </w:rPr>
      </w:pPr>
      <w:r w:rsidRPr="00495DA0">
        <w:rPr>
          <w:b/>
          <w:bCs/>
        </w:rPr>
        <w:t>3.4 Report Parsing and Feature Extraction (report_parser.py)</w:t>
      </w:r>
    </w:p>
    <w:p w14:paraId="3D0ADBE5" w14:textId="77777777" w:rsidR="00495DA0" w:rsidRPr="00495DA0" w:rsidRDefault="00495DA0" w:rsidP="00495DA0">
      <w:r w:rsidRPr="00495DA0">
        <w:t>The report_parser.py script parses JSON reports to extract behavioral indicators: API calls, network connections, registry modifications, and file system changes.</w:t>
      </w:r>
    </w:p>
    <w:p w14:paraId="4F9FAF68" w14:textId="6FE64872" w:rsidR="00495DA0" w:rsidRPr="00495DA0" w:rsidRDefault="001A6619" w:rsidP="00495DA0">
      <w:r w:rsidRPr="001A6619">
        <w:rPr>
          <w:b/>
          <w:bCs/>
        </w:rPr>
        <w:drawing>
          <wp:inline distT="0" distB="0" distL="0" distR="0" wp14:anchorId="70763ED0" wp14:editId="634985DB">
            <wp:extent cx="5943600" cy="1549400"/>
            <wp:effectExtent l="0" t="0" r="0" b="0"/>
            <wp:docPr id="19126513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51378" name="Picture 1" descr="A screenshot of a computer program&#10;&#10;Description automatically generated"/>
                    <pic:cNvPicPr/>
                  </pic:nvPicPr>
                  <pic:blipFill>
                    <a:blip r:embed="rId12"/>
                    <a:stretch>
                      <a:fillRect/>
                    </a:stretch>
                  </pic:blipFill>
                  <pic:spPr>
                    <a:xfrm>
                      <a:off x="0" y="0"/>
                      <a:ext cx="5943600" cy="1549400"/>
                    </a:xfrm>
                    <a:prstGeom prst="rect">
                      <a:avLst/>
                    </a:prstGeom>
                  </pic:spPr>
                </pic:pic>
              </a:graphicData>
            </a:graphic>
          </wp:inline>
        </w:drawing>
      </w:r>
      <w:r w:rsidR="00000000">
        <w:pict w14:anchorId="542E78E1">
          <v:rect id="_x0000_i1034" style="width:0;height:1.5pt" o:hralign="center" o:hrstd="t" o:hr="t" fillcolor="#a0a0a0" stroked="f"/>
        </w:pict>
      </w:r>
    </w:p>
    <w:p w14:paraId="3C191A26" w14:textId="77777777" w:rsidR="00495DA0" w:rsidRPr="00495DA0" w:rsidRDefault="00495DA0" w:rsidP="00495DA0">
      <w:pPr>
        <w:rPr>
          <w:b/>
          <w:bCs/>
        </w:rPr>
      </w:pPr>
      <w:r w:rsidRPr="00495DA0">
        <w:rPr>
          <w:b/>
          <w:bCs/>
        </w:rPr>
        <w:t>4. Instructions for Running on a Different System</w:t>
      </w:r>
    </w:p>
    <w:p w14:paraId="2A0CF6D4" w14:textId="77777777" w:rsidR="00495DA0" w:rsidRPr="00495DA0" w:rsidRDefault="00495DA0" w:rsidP="00495DA0">
      <w:pPr>
        <w:numPr>
          <w:ilvl w:val="0"/>
          <w:numId w:val="1"/>
        </w:numPr>
      </w:pPr>
      <w:r w:rsidRPr="00495DA0">
        <w:rPr>
          <w:b/>
          <w:bCs/>
        </w:rPr>
        <w:t>Set up the directory structure</w:t>
      </w:r>
      <w:r w:rsidRPr="00495DA0">
        <w:t xml:space="preserve"> on the new system as shown above.</w:t>
      </w:r>
    </w:p>
    <w:p w14:paraId="62A843B3" w14:textId="77777777" w:rsidR="003D0C57" w:rsidRDefault="00495DA0" w:rsidP="00495DA0">
      <w:pPr>
        <w:numPr>
          <w:ilvl w:val="0"/>
          <w:numId w:val="1"/>
        </w:numPr>
      </w:pPr>
      <w:r w:rsidRPr="00495DA0">
        <w:rPr>
          <w:b/>
          <w:bCs/>
        </w:rPr>
        <w:t>Install dependencies</w:t>
      </w:r>
      <w:r w:rsidRPr="00495DA0">
        <w:t xml:space="preserve"> with:</w:t>
      </w:r>
      <w:r w:rsidR="003D0C57">
        <w:t xml:space="preserve"> </w:t>
      </w:r>
    </w:p>
    <w:p w14:paraId="4E65E062" w14:textId="08C786C2" w:rsidR="00495DA0" w:rsidRDefault="003D0C57" w:rsidP="003D0C57">
      <w:pPr>
        <w:ind w:left="720" w:firstLine="720"/>
      </w:pPr>
      <w:r w:rsidRPr="003D0C57">
        <w:rPr>
          <w:rFonts w:ascii="Candara" w:hAnsi="Candara"/>
          <w:sz w:val="32"/>
          <w:szCs w:val="32"/>
        </w:rPr>
        <w:t>“</w:t>
      </w:r>
      <w:proofErr w:type="gramStart"/>
      <w:r w:rsidRPr="003D0C57">
        <w:rPr>
          <w:rFonts w:ascii="Candara" w:hAnsi="Candara"/>
          <w:sz w:val="32"/>
          <w:szCs w:val="32"/>
        </w:rPr>
        <w:t>pip</w:t>
      </w:r>
      <w:proofErr w:type="gramEnd"/>
      <w:r w:rsidRPr="003D0C57">
        <w:rPr>
          <w:rFonts w:ascii="Candara" w:hAnsi="Candara"/>
          <w:sz w:val="32"/>
          <w:szCs w:val="32"/>
        </w:rPr>
        <w:t xml:space="preserve"> install requests “</w:t>
      </w:r>
    </w:p>
    <w:p w14:paraId="646B6154" w14:textId="77777777" w:rsidR="00AB1317" w:rsidRPr="00AB1317" w:rsidRDefault="00AB1317" w:rsidP="00AB1317">
      <w:pPr>
        <w:numPr>
          <w:ilvl w:val="0"/>
          <w:numId w:val="1"/>
        </w:numPr>
      </w:pPr>
      <w:r w:rsidRPr="00AB1317">
        <w:rPr>
          <w:b/>
          <w:bCs/>
        </w:rPr>
        <w:t>Configure API keys</w:t>
      </w:r>
      <w:r w:rsidRPr="00AB1317">
        <w:t xml:space="preserve"> in each configuration file (config_anyrun.py, config_hybrid.py, config_virustotal.py).</w:t>
      </w:r>
    </w:p>
    <w:p w14:paraId="0681C6D6" w14:textId="77777777" w:rsidR="00AB1317" w:rsidRPr="00AB1317" w:rsidRDefault="00AB1317" w:rsidP="00AB1317">
      <w:pPr>
        <w:numPr>
          <w:ilvl w:val="0"/>
          <w:numId w:val="1"/>
        </w:numPr>
      </w:pPr>
      <w:r w:rsidRPr="00AB1317">
        <w:rPr>
          <w:b/>
          <w:bCs/>
        </w:rPr>
        <w:t>Place malware samples</w:t>
      </w:r>
      <w:r w:rsidRPr="00AB1317">
        <w:t xml:space="preserve"> in the data/samples/ folder.</w:t>
      </w:r>
    </w:p>
    <w:p w14:paraId="3BB5A1C3" w14:textId="77777777" w:rsidR="00AB1317" w:rsidRPr="00AB1317" w:rsidRDefault="00AB1317" w:rsidP="00AB1317">
      <w:pPr>
        <w:numPr>
          <w:ilvl w:val="0"/>
          <w:numId w:val="1"/>
        </w:numPr>
      </w:pPr>
      <w:r w:rsidRPr="00AB1317">
        <w:rPr>
          <w:b/>
          <w:bCs/>
        </w:rPr>
        <w:t>Run each script</w:t>
      </w:r>
      <w:r w:rsidRPr="00AB1317">
        <w:t xml:space="preserve"> independently or use main.py to orchestrate all analyses.</w:t>
      </w:r>
    </w:p>
    <w:p w14:paraId="420B7B26" w14:textId="77777777" w:rsidR="00AB1317" w:rsidRPr="00AB1317" w:rsidRDefault="00AB1317" w:rsidP="00AB1317">
      <w:pPr>
        <w:ind w:left="720"/>
      </w:pPr>
      <w:r w:rsidRPr="00AB1317">
        <w:pict w14:anchorId="77B135D7">
          <v:rect id="_x0000_i1041" style="width:0;height:1.5pt" o:hralign="center" o:hrstd="t" o:hr="t" fillcolor="#a0a0a0" stroked="f"/>
        </w:pict>
      </w:r>
    </w:p>
    <w:p w14:paraId="3927E4EB" w14:textId="77777777" w:rsidR="001A6619" w:rsidRDefault="001A6619">
      <w:pPr>
        <w:rPr>
          <w:b/>
          <w:bCs/>
        </w:rPr>
      </w:pPr>
      <w:r>
        <w:rPr>
          <w:b/>
          <w:bCs/>
        </w:rPr>
        <w:br w:type="page"/>
      </w:r>
    </w:p>
    <w:p w14:paraId="4D803B51" w14:textId="16A0FD73" w:rsidR="00AB1317" w:rsidRPr="00AB1317" w:rsidRDefault="00AB1317" w:rsidP="00AB1317">
      <w:pPr>
        <w:rPr>
          <w:b/>
          <w:bCs/>
        </w:rPr>
      </w:pPr>
      <w:r w:rsidRPr="00AB1317">
        <w:rPr>
          <w:b/>
          <w:bCs/>
        </w:rPr>
        <w:lastRenderedPageBreak/>
        <w:t>5. Applying to New Datasets</w:t>
      </w:r>
    </w:p>
    <w:p w14:paraId="4B707C73" w14:textId="77777777" w:rsidR="00AB1317" w:rsidRPr="00AB1317" w:rsidRDefault="00AB1317" w:rsidP="00AB1317">
      <w:pPr>
        <w:ind w:left="720"/>
      </w:pPr>
      <w:r w:rsidRPr="00AB1317">
        <w:t>To analyze new datasets:</w:t>
      </w:r>
    </w:p>
    <w:p w14:paraId="35632271" w14:textId="77777777" w:rsidR="00AB1317" w:rsidRPr="00AB1317" w:rsidRDefault="00AB1317" w:rsidP="00AB1317">
      <w:pPr>
        <w:ind w:left="720"/>
      </w:pPr>
      <w:r w:rsidRPr="00AB1317">
        <w:t>Replace samples in the data/samples/ folder.</w:t>
      </w:r>
    </w:p>
    <w:p w14:paraId="372D1AA6" w14:textId="77777777" w:rsidR="00AB1317" w:rsidRPr="00AB1317" w:rsidRDefault="00AB1317" w:rsidP="00AB1317">
      <w:pPr>
        <w:ind w:left="720"/>
      </w:pPr>
      <w:r w:rsidRPr="00AB1317">
        <w:t>Update configuration files with any required changes.</w:t>
      </w:r>
    </w:p>
    <w:p w14:paraId="4E0F852C" w14:textId="772EAE54" w:rsidR="00AB1317" w:rsidRPr="00495DA0" w:rsidRDefault="00AB1317" w:rsidP="00AB1317">
      <w:pPr>
        <w:ind w:left="720"/>
      </w:pPr>
      <w:r w:rsidRPr="00AB1317">
        <w:t>Run the relevant scripts, adjusting parameters as needed.</w:t>
      </w:r>
    </w:p>
    <w:p w14:paraId="7F86301E" w14:textId="77777777" w:rsidR="00B022F9" w:rsidRDefault="00B022F9"/>
    <w:sectPr w:rsidR="00B02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03D24"/>
    <w:multiLevelType w:val="multilevel"/>
    <w:tmpl w:val="C06EE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64FA3"/>
    <w:multiLevelType w:val="multilevel"/>
    <w:tmpl w:val="C8224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F4385B"/>
    <w:multiLevelType w:val="multilevel"/>
    <w:tmpl w:val="65387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6846840">
    <w:abstractNumId w:val="2"/>
  </w:num>
  <w:num w:numId="2" w16cid:durableId="1917130533">
    <w:abstractNumId w:val="0"/>
  </w:num>
  <w:num w:numId="3" w16cid:durableId="1974478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DA0"/>
    <w:rsid w:val="0000051B"/>
    <w:rsid w:val="00054B14"/>
    <w:rsid w:val="001A6619"/>
    <w:rsid w:val="002C31E3"/>
    <w:rsid w:val="002C5364"/>
    <w:rsid w:val="003D0C57"/>
    <w:rsid w:val="00495DA0"/>
    <w:rsid w:val="007E1B34"/>
    <w:rsid w:val="008A3193"/>
    <w:rsid w:val="009E3DBF"/>
    <w:rsid w:val="00AB1317"/>
    <w:rsid w:val="00B022F9"/>
    <w:rsid w:val="00DB3E5D"/>
    <w:rsid w:val="00F26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901B8"/>
  <w15:chartTrackingRefBased/>
  <w15:docId w15:val="{16EE3CC2-82E3-4D4E-B361-79D8E1676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D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5D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5D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5D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5D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5D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5D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5D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5D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D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5D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5D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5D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5D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5D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5D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5D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5DA0"/>
    <w:rPr>
      <w:rFonts w:eastAsiaTheme="majorEastAsia" w:cstheme="majorBidi"/>
      <w:color w:val="272727" w:themeColor="text1" w:themeTint="D8"/>
    </w:rPr>
  </w:style>
  <w:style w:type="paragraph" w:styleId="Title">
    <w:name w:val="Title"/>
    <w:basedOn w:val="Normal"/>
    <w:next w:val="Normal"/>
    <w:link w:val="TitleChar"/>
    <w:uiPriority w:val="10"/>
    <w:qFormat/>
    <w:rsid w:val="00495D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D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5D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5D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5DA0"/>
    <w:pPr>
      <w:spacing w:before="160"/>
      <w:jc w:val="center"/>
    </w:pPr>
    <w:rPr>
      <w:i/>
      <w:iCs/>
      <w:color w:val="404040" w:themeColor="text1" w:themeTint="BF"/>
    </w:rPr>
  </w:style>
  <w:style w:type="character" w:customStyle="1" w:styleId="QuoteChar">
    <w:name w:val="Quote Char"/>
    <w:basedOn w:val="DefaultParagraphFont"/>
    <w:link w:val="Quote"/>
    <w:uiPriority w:val="29"/>
    <w:rsid w:val="00495DA0"/>
    <w:rPr>
      <w:i/>
      <w:iCs/>
      <w:color w:val="404040" w:themeColor="text1" w:themeTint="BF"/>
    </w:rPr>
  </w:style>
  <w:style w:type="paragraph" w:styleId="ListParagraph">
    <w:name w:val="List Paragraph"/>
    <w:basedOn w:val="Normal"/>
    <w:uiPriority w:val="34"/>
    <w:qFormat/>
    <w:rsid w:val="00495DA0"/>
    <w:pPr>
      <w:ind w:left="720"/>
      <w:contextualSpacing/>
    </w:pPr>
  </w:style>
  <w:style w:type="character" w:styleId="IntenseEmphasis">
    <w:name w:val="Intense Emphasis"/>
    <w:basedOn w:val="DefaultParagraphFont"/>
    <w:uiPriority w:val="21"/>
    <w:qFormat/>
    <w:rsid w:val="00495DA0"/>
    <w:rPr>
      <w:i/>
      <w:iCs/>
      <w:color w:val="0F4761" w:themeColor="accent1" w:themeShade="BF"/>
    </w:rPr>
  </w:style>
  <w:style w:type="paragraph" w:styleId="IntenseQuote">
    <w:name w:val="Intense Quote"/>
    <w:basedOn w:val="Normal"/>
    <w:next w:val="Normal"/>
    <w:link w:val="IntenseQuoteChar"/>
    <w:uiPriority w:val="30"/>
    <w:qFormat/>
    <w:rsid w:val="00495D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5DA0"/>
    <w:rPr>
      <w:i/>
      <w:iCs/>
      <w:color w:val="0F4761" w:themeColor="accent1" w:themeShade="BF"/>
    </w:rPr>
  </w:style>
  <w:style w:type="character" w:styleId="IntenseReference">
    <w:name w:val="Intense Reference"/>
    <w:basedOn w:val="DefaultParagraphFont"/>
    <w:uiPriority w:val="32"/>
    <w:qFormat/>
    <w:rsid w:val="00495D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3219452">
      <w:bodyDiv w:val="1"/>
      <w:marLeft w:val="0"/>
      <w:marRight w:val="0"/>
      <w:marTop w:val="0"/>
      <w:marBottom w:val="0"/>
      <w:divBdr>
        <w:top w:val="none" w:sz="0" w:space="0" w:color="auto"/>
        <w:left w:val="none" w:sz="0" w:space="0" w:color="auto"/>
        <w:bottom w:val="none" w:sz="0" w:space="0" w:color="auto"/>
        <w:right w:val="none" w:sz="0" w:space="0" w:color="auto"/>
      </w:divBdr>
    </w:div>
    <w:div w:id="1059743599">
      <w:bodyDiv w:val="1"/>
      <w:marLeft w:val="0"/>
      <w:marRight w:val="0"/>
      <w:marTop w:val="0"/>
      <w:marBottom w:val="0"/>
      <w:divBdr>
        <w:top w:val="none" w:sz="0" w:space="0" w:color="auto"/>
        <w:left w:val="none" w:sz="0" w:space="0" w:color="auto"/>
        <w:bottom w:val="none" w:sz="0" w:space="0" w:color="auto"/>
        <w:right w:val="none" w:sz="0" w:space="0" w:color="auto"/>
      </w:divBdr>
      <w:divsChild>
        <w:div w:id="19814977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81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247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53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815014">
          <w:blockQuote w:val="1"/>
          <w:marLeft w:val="720"/>
          <w:marRight w:val="720"/>
          <w:marTop w:val="100"/>
          <w:marBottom w:val="100"/>
          <w:divBdr>
            <w:top w:val="none" w:sz="0" w:space="0" w:color="auto"/>
            <w:left w:val="none" w:sz="0" w:space="0" w:color="auto"/>
            <w:bottom w:val="none" w:sz="0" w:space="0" w:color="auto"/>
            <w:right w:val="none" w:sz="0" w:space="0" w:color="auto"/>
          </w:divBdr>
        </w:div>
        <w:div w:id="472259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902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514117">
      <w:bodyDiv w:val="1"/>
      <w:marLeft w:val="0"/>
      <w:marRight w:val="0"/>
      <w:marTop w:val="0"/>
      <w:marBottom w:val="0"/>
      <w:divBdr>
        <w:top w:val="none" w:sz="0" w:space="0" w:color="auto"/>
        <w:left w:val="none" w:sz="0" w:space="0" w:color="auto"/>
        <w:bottom w:val="none" w:sz="0" w:space="0" w:color="auto"/>
        <w:right w:val="none" w:sz="0" w:space="0" w:color="auto"/>
      </w:divBdr>
      <w:divsChild>
        <w:div w:id="1784153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716847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398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558381">
          <w:blockQuote w:val="1"/>
          <w:marLeft w:val="720"/>
          <w:marRight w:val="720"/>
          <w:marTop w:val="100"/>
          <w:marBottom w:val="100"/>
          <w:divBdr>
            <w:top w:val="none" w:sz="0" w:space="0" w:color="auto"/>
            <w:left w:val="none" w:sz="0" w:space="0" w:color="auto"/>
            <w:bottom w:val="none" w:sz="0" w:space="0" w:color="auto"/>
            <w:right w:val="none" w:sz="0" w:space="0" w:color="auto"/>
          </w:divBdr>
        </w:div>
        <w:div w:id="726342905">
          <w:blockQuote w:val="1"/>
          <w:marLeft w:val="720"/>
          <w:marRight w:val="720"/>
          <w:marTop w:val="100"/>
          <w:marBottom w:val="100"/>
          <w:divBdr>
            <w:top w:val="none" w:sz="0" w:space="0" w:color="auto"/>
            <w:left w:val="none" w:sz="0" w:space="0" w:color="auto"/>
            <w:bottom w:val="none" w:sz="0" w:space="0" w:color="auto"/>
            <w:right w:val="none" w:sz="0" w:space="0" w:color="auto"/>
          </w:divBdr>
        </w:div>
        <w:div w:id="471993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011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978067">
      <w:bodyDiv w:val="1"/>
      <w:marLeft w:val="0"/>
      <w:marRight w:val="0"/>
      <w:marTop w:val="0"/>
      <w:marBottom w:val="0"/>
      <w:divBdr>
        <w:top w:val="none" w:sz="0" w:space="0" w:color="auto"/>
        <w:left w:val="none" w:sz="0" w:space="0" w:color="auto"/>
        <w:bottom w:val="none" w:sz="0" w:space="0" w:color="auto"/>
        <w:right w:val="none" w:sz="0" w:space="0" w:color="auto"/>
      </w:divBdr>
    </w:div>
    <w:div w:id="1494032963">
      <w:bodyDiv w:val="1"/>
      <w:marLeft w:val="0"/>
      <w:marRight w:val="0"/>
      <w:marTop w:val="0"/>
      <w:marBottom w:val="0"/>
      <w:divBdr>
        <w:top w:val="none" w:sz="0" w:space="0" w:color="auto"/>
        <w:left w:val="none" w:sz="0" w:space="0" w:color="auto"/>
        <w:bottom w:val="none" w:sz="0" w:space="0" w:color="auto"/>
        <w:right w:val="none" w:sz="0" w:space="0" w:color="auto"/>
      </w:divBdr>
    </w:div>
    <w:div w:id="185711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Ferderer, Tyller E</dc:creator>
  <cp:keywords/>
  <dc:description/>
  <cp:lastModifiedBy>Ferderer, Tyller E</cp:lastModifiedBy>
  <cp:revision>11</cp:revision>
  <dcterms:created xsi:type="dcterms:W3CDTF">2024-11-15T18:02:00Z</dcterms:created>
  <dcterms:modified xsi:type="dcterms:W3CDTF">2024-11-16T23:05:00Z</dcterms:modified>
</cp:coreProperties>
</file>