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DAA" w:rsidRDefault="00340DAA" w:rsidP="00340DAA">
      <w:r>
        <w:t>Quarterly Financial Report – Q1 2025</w:t>
      </w:r>
    </w:p>
    <w:p w:rsidR="00340DAA" w:rsidRDefault="00340DAA" w:rsidP="00340DAA"/>
    <w:p w:rsidR="00340DAA" w:rsidRDefault="00340DAA" w:rsidP="00340DAA">
      <w:r>
        <w:t xml:space="preserve">ABC Corporation has reported a 12% increase in revenue for Q1 2025, </w:t>
      </w:r>
      <w:proofErr w:type="spellStart"/>
      <w:r>
        <w:t>totaling</w:t>
      </w:r>
      <w:proofErr w:type="spellEnd"/>
      <w:r>
        <w:t xml:space="preserve"> $45 million. This growth is attributed to a surge in online sales and improved supply chain management. Net profit stood at $8.3 million, marking a 9% rise from the previous quarter.</w:t>
      </w:r>
    </w:p>
    <w:p w:rsidR="00340DAA" w:rsidRDefault="00340DAA" w:rsidP="00340DAA"/>
    <w:p w:rsidR="00340DAA" w:rsidRDefault="00340DAA" w:rsidP="00340DAA">
      <w:r>
        <w:t xml:space="preserve">The company also announced a strategic investment of $5 million in </w:t>
      </w:r>
      <w:proofErr w:type="spellStart"/>
      <w:r>
        <w:t>blockchain</w:t>
      </w:r>
      <w:proofErr w:type="spellEnd"/>
      <w:r>
        <w:t xml:space="preserve">-based </w:t>
      </w:r>
      <w:proofErr w:type="spellStart"/>
      <w:r>
        <w:t>fintech</w:t>
      </w:r>
      <w:proofErr w:type="spellEnd"/>
      <w:r>
        <w:t xml:space="preserve"> solutions to enhance transaction security and efficiency. Shareholder dividends have been declared at $0.75 per share.</w:t>
      </w:r>
    </w:p>
    <w:p w:rsidR="00340DAA" w:rsidRDefault="00340DAA" w:rsidP="00340DAA"/>
    <w:p w:rsidR="00340DAA" w:rsidRDefault="00340DAA" w:rsidP="00340DAA">
      <w:r>
        <w:t>According to the CFO, the financial outlook remains positive, with projections showing continued growth in the next two quarters, especially in the e-commerce and technology segments.</w:t>
      </w:r>
    </w:p>
    <w:p w:rsidR="00340DAA" w:rsidRDefault="00340DAA" w:rsidP="00340DAA"/>
    <w:p w:rsidR="008A703A" w:rsidRDefault="00340DAA" w:rsidP="00340DAA">
      <w:r>
        <w:t xml:space="preserve">Keywords: revenue, profit, finance, quarterly report, investment, dividends, </w:t>
      </w:r>
      <w:proofErr w:type="spellStart"/>
      <w:r>
        <w:t>blockchain</w:t>
      </w:r>
      <w:proofErr w:type="spellEnd"/>
      <w:r>
        <w:t>, financial performance.</w:t>
      </w:r>
    </w:p>
    <w:sectPr w:rsidR="008A703A" w:rsidSect="009B0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0DAA"/>
    <w:rsid w:val="00340DAA"/>
    <w:rsid w:val="007A4920"/>
    <w:rsid w:val="007B6D38"/>
    <w:rsid w:val="008A703A"/>
    <w:rsid w:val="009B07B3"/>
    <w:rsid w:val="009F7D03"/>
    <w:rsid w:val="00BC7939"/>
    <w:rsid w:val="00CF3477"/>
    <w:rsid w:val="00F54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2025-04-09T11:40:00Z</dcterms:created>
  <dcterms:modified xsi:type="dcterms:W3CDTF">2025-04-09T11:40:00Z</dcterms:modified>
</cp:coreProperties>
</file>