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D155B" w14:textId="51302011" w:rsidR="00506CC2" w:rsidRDefault="00BA5C23" w:rsidP="00811FC2">
      <w:pPr>
        <w:pStyle w:val="TtloPrincipal"/>
      </w:pPr>
      <w:r w:rsidRPr="00BA5C23">
        <w:t>O TÍTULO DO TRABALHO COMPLETO DO III CONGRESSO AMAZÔNICO DE MINERAÇÃO, METALURGIA E MATERIAIS DEVERÁ SER EM FONTE TIMES N</w:t>
      </w:r>
      <w:bookmarkStart w:id="0" w:name="_GoBack"/>
      <w:bookmarkEnd w:id="0"/>
      <w:r w:rsidRPr="00BA5C23">
        <w:t>EW ROMAN 16, NEGRITO, JUSTIFICADO, ESPAÇAMENTO SIMPLES RESPEITANDO O LIMITE MÁXIMO DE 15 PALAVRAS</w:t>
      </w:r>
      <w:r>
        <w:t>¹</w:t>
      </w:r>
    </w:p>
    <w:p w14:paraId="68551EB9" w14:textId="3AE1F4D2" w:rsidR="00066A30" w:rsidRDefault="006C5DBA" w:rsidP="0091227D">
      <w:pPr>
        <w:spacing w:after="0"/>
        <w:ind w:firstLine="0"/>
        <w:jc w:val="right"/>
        <w:rPr>
          <w:i/>
          <w:iCs/>
        </w:rPr>
      </w:pPr>
      <w:r>
        <w:rPr>
          <w:i/>
          <w:iCs/>
        </w:rPr>
        <w:t>(</w:t>
      </w:r>
      <w:r w:rsidR="001B557F">
        <w:rPr>
          <w:i/>
          <w:iCs/>
        </w:rPr>
        <w:t>U</w:t>
      </w:r>
      <w:r>
        <w:rPr>
          <w:i/>
          <w:iCs/>
        </w:rPr>
        <w:t>m espaço)</w:t>
      </w:r>
    </w:p>
    <w:p w14:paraId="36B2649A" w14:textId="261AEAB7" w:rsidR="006C5DBA" w:rsidRDefault="006C5DBA" w:rsidP="0091227D">
      <w:pPr>
        <w:spacing w:after="0"/>
        <w:ind w:firstLine="0"/>
        <w:jc w:val="right"/>
        <w:rPr>
          <w:i/>
          <w:iCs/>
        </w:rPr>
      </w:pPr>
      <w:r>
        <w:rPr>
          <w:i/>
          <w:iCs/>
        </w:rPr>
        <w:t>(</w:t>
      </w:r>
      <w:r w:rsidR="001B557F">
        <w:rPr>
          <w:i/>
          <w:iCs/>
        </w:rPr>
        <w:t>U</w:t>
      </w:r>
      <w:r>
        <w:rPr>
          <w:i/>
          <w:iCs/>
        </w:rPr>
        <w:t>m espaço)</w:t>
      </w:r>
    </w:p>
    <w:p w14:paraId="574B154E" w14:textId="3642B788" w:rsidR="006C5DBA" w:rsidRPr="000F0029" w:rsidRDefault="006C5DBA" w:rsidP="0091227D">
      <w:pPr>
        <w:spacing w:after="0"/>
        <w:ind w:firstLine="0"/>
        <w:jc w:val="center"/>
      </w:pPr>
      <w:r w:rsidRPr="000F0029">
        <w:rPr>
          <w:u w:val="single"/>
        </w:rPr>
        <w:t>SOBRENOME, A.B.</w:t>
      </w:r>
      <w:r w:rsidRPr="000F0029">
        <w:rPr>
          <w:sz w:val="26"/>
          <w:szCs w:val="26"/>
          <w:u w:val="single"/>
          <w:vertAlign w:val="superscript"/>
        </w:rPr>
        <w:t>2</w:t>
      </w:r>
      <w:r w:rsidRPr="000F0029">
        <w:t>, SOBRENOME, C.</w:t>
      </w:r>
      <w:r w:rsidRPr="000F0029">
        <w:rPr>
          <w:sz w:val="26"/>
          <w:szCs w:val="26"/>
          <w:vertAlign w:val="superscript"/>
        </w:rPr>
        <w:t>3</w:t>
      </w:r>
      <w:r w:rsidRPr="000F0029">
        <w:t>, SOBRENOME, D.</w:t>
      </w:r>
      <w:r w:rsidRPr="000F0029">
        <w:rPr>
          <w:sz w:val="26"/>
          <w:szCs w:val="26"/>
          <w:vertAlign w:val="superscript"/>
        </w:rPr>
        <w:t xml:space="preserve">4 </w:t>
      </w:r>
      <w:r w:rsidRPr="000F0029">
        <w:t>(Times New Roman 12)</w:t>
      </w:r>
    </w:p>
    <w:p w14:paraId="052E3976" w14:textId="502DE40D" w:rsidR="00E429BA" w:rsidRPr="000F0029" w:rsidRDefault="00E429BA" w:rsidP="0091227D">
      <w:pPr>
        <w:spacing w:after="0"/>
        <w:ind w:firstLine="0"/>
        <w:jc w:val="right"/>
      </w:pPr>
      <w:r w:rsidRPr="000F0029">
        <w:rPr>
          <w:i/>
          <w:iCs/>
        </w:rPr>
        <w:t>(</w:t>
      </w:r>
      <w:r w:rsidR="001B557F" w:rsidRPr="000F0029">
        <w:rPr>
          <w:i/>
          <w:iCs/>
        </w:rPr>
        <w:t>U</w:t>
      </w:r>
      <w:r w:rsidRPr="000F0029">
        <w:rPr>
          <w:i/>
          <w:iCs/>
        </w:rPr>
        <w:t>m espaço)</w:t>
      </w:r>
    </w:p>
    <w:p w14:paraId="6984FAE7" w14:textId="083277EA" w:rsidR="001C4AA1" w:rsidRPr="000F0029" w:rsidRDefault="001C4AA1" w:rsidP="0091227D">
      <w:pPr>
        <w:spacing w:after="0"/>
        <w:ind w:firstLine="0"/>
        <w:jc w:val="center"/>
      </w:pPr>
      <w:r w:rsidRPr="000F0029">
        <w:rPr>
          <w:vertAlign w:val="superscript"/>
        </w:rPr>
        <w:t>(1)</w:t>
      </w:r>
      <w:r w:rsidRPr="000F0029">
        <w:t xml:space="preserve"> Trabalho executado com recursos do Edital..., da </w:t>
      </w:r>
      <w:proofErr w:type="spellStart"/>
      <w:r w:rsidRPr="000F0029">
        <w:t>Pró-Reitoria</w:t>
      </w:r>
      <w:proofErr w:type="spellEnd"/>
      <w:r w:rsidRPr="000F0029">
        <w:t xml:space="preserve"> de...</w:t>
      </w:r>
    </w:p>
    <w:p w14:paraId="2D9A4F01" w14:textId="791E108E" w:rsidR="001C4AA1" w:rsidRPr="000F0029" w:rsidRDefault="001C4AA1" w:rsidP="0091227D">
      <w:pPr>
        <w:spacing w:after="0"/>
        <w:ind w:firstLine="0"/>
        <w:jc w:val="center"/>
      </w:pPr>
      <w:r w:rsidRPr="000F0029">
        <w:rPr>
          <w:vertAlign w:val="superscript"/>
        </w:rPr>
        <w:t>(2)</w:t>
      </w:r>
      <w:r w:rsidRPr="000F0029">
        <w:t xml:space="preserve"> Função ou ocupação (professor, pesquisador</w:t>
      </w:r>
      <w:r w:rsidR="008F710C" w:rsidRPr="000F0029">
        <w:t>,</w:t>
      </w:r>
      <w:r w:rsidR="008D320A" w:rsidRPr="000F0029">
        <w:t xml:space="preserve"> </w:t>
      </w:r>
      <w:r w:rsidR="0038058C">
        <w:t>graduando e etc.</w:t>
      </w:r>
      <w:r w:rsidRPr="000F0029">
        <w:t>); Instituição (nome por extenso);</w:t>
      </w:r>
    </w:p>
    <w:p w14:paraId="13D5A019" w14:textId="77777777" w:rsidR="001C4AA1" w:rsidRPr="000F0029" w:rsidRDefault="001C4AA1" w:rsidP="0091227D">
      <w:pPr>
        <w:spacing w:after="0"/>
        <w:ind w:firstLine="0"/>
        <w:jc w:val="center"/>
      </w:pPr>
      <w:proofErr w:type="gramStart"/>
      <w:r w:rsidRPr="000F0029">
        <w:rPr>
          <w:vertAlign w:val="superscript"/>
        </w:rPr>
        <w:t>(3)</w:t>
      </w:r>
      <w:r w:rsidRPr="000F0029">
        <w:t xml:space="preserve"> Para</w:t>
      </w:r>
      <w:proofErr w:type="gramEnd"/>
      <w:r w:rsidRPr="000F0029">
        <w:t xml:space="preserve"> os demais autores, usar formato igual ao do primeiro autor.</w:t>
      </w:r>
    </w:p>
    <w:p w14:paraId="056BA48B" w14:textId="77777777" w:rsidR="001C4AA1" w:rsidRPr="000F0029" w:rsidRDefault="001C4AA1" w:rsidP="0091227D">
      <w:pPr>
        <w:spacing w:after="0"/>
        <w:ind w:firstLine="0"/>
        <w:jc w:val="center"/>
      </w:pPr>
      <w:r w:rsidRPr="000F0029">
        <w:rPr>
          <w:vertAlign w:val="superscript"/>
        </w:rPr>
        <w:t>(4)</w:t>
      </w:r>
      <w:r w:rsidRPr="000F0029">
        <w:t xml:space="preserve"> Orientador: Instituição (nome por extenso);</w:t>
      </w:r>
    </w:p>
    <w:p w14:paraId="474FB0E1" w14:textId="260EC5F5" w:rsidR="00E429BA" w:rsidRPr="000F0029" w:rsidRDefault="001C4AA1" w:rsidP="0091227D">
      <w:pPr>
        <w:spacing w:after="0"/>
        <w:ind w:firstLine="0"/>
        <w:jc w:val="center"/>
      </w:pPr>
      <w:r w:rsidRPr="000F0029">
        <w:t>Contato</w:t>
      </w:r>
      <w:r w:rsidRPr="000F0029">
        <w:rPr>
          <w:vertAlign w:val="superscript"/>
        </w:rPr>
        <w:t>2</w:t>
      </w:r>
      <w:r w:rsidRPr="000F0029">
        <w:t xml:space="preserve">: </w:t>
      </w:r>
      <w:r w:rsidR="0041146E" w:rsidRPr="000F0029">
        <w:t>nome@wxyz.br</w:t>
      </w:r>
    </w:p>
    <w:p w14:paraId="6DD0A436" w14:textId="138281D9" w:rsidR="0041146E" w:rsidRPr="000F0029" w:rsidRDefault="0041146E" w:rsidP="0091227D">
      <w:pPr>
        <w:spacing w:after="0"/>
        <w:ind w:firstLine="0"/>
        <w:jc w:val="right"/>
        <w:rPr>
          <w:i/>
          <w:iCs/>
        </w:rPr>
      </w:pPr>
      <w:r w:rsidRPr="000F0029">
        <w:rPr>
          <w:i/>
          <w:iCs/>
        </w:rPr>
        <w:t>(</w:t>
      </w:r>
      <w:r w:rsidR="001B557F" w:rsidRPr="000F0029">
        <w:rPr>
          <w:i/>
          <w:iCs/>
        </w:rPr>
        <w:t>U</w:t>
      </w:r>
      <w:r w:rsidRPr="000F0029">
        <w:rPr>
          <w:i/>
          <w:iCs/>
        </w:rPr>
        <w:t>m espaço)</w:t>
      </w:r>
    </w:p>
    <w:p w14:paraId="1E08CC45" w14:textId="1DB4E4E7" w:rsidR="0041146E" w:rsidRPr="000F0029" w:rsidRDefault="0041146E" w:rsidP="0091227D">
      <w:pPr>
        <w:spacing w:after="0"/>
        <w:ind w:firstLine="0"/>
        <w:jc w:val="right"/>
        <w:rPr>
          <w:i/>
          <w:iCs/>
        </w:rPr>
      </w:pPr>
      <w:r w:rsidRPr="000F0029">
        <w:rPr>
          <w:i/>
          <w:iCs/>
        </w:rPr>
        <w:t>(</w:t>
      </w:r>
      <w:r w:rsidR="001B557F" w:rsidRPr="000F0029">
        <w:rPr>
          <w:i/>
          <w:iCs/>
        </w:rPr>
        <w:t>U</w:t>
      </w:r>
      <w:r w:rsidRPr="000F0029">
        <w:rPr>
          <w:i/>
          <w:iCs/>
        </w:rPr>
        <w:t>m espaço)</w:t>
      </w:r>
    </w:p>
    <w:p w14:paraId="5A56038E" w14:textId="64CB31A3" w:rsidR="0041146E" w:rsidRPr="000F0029" w:rsidRDefault="007D7092" w:rsidP="0091227D">
      <w:pPr>
        <w:spacing w:after="0"/>
        <w:ind w:left="567" w:right="567" w:firstLine="0"/>
      </w:pPr>
      <w:r w:rsidRPr="000F0029">
        <w:t xml:space="preserve">RESUMO – </w:t>
      </w:r>
      <w:r w:rsidRPr="000F0029">
        <w:rPr>
          <w:i/>
          <w:iCs/>
        </w:rPr>
        <w:t xml:space="preserve">A palavra </w:t>
      </w:r>
      <w:r w:rsidRPr="000F0029">
        <w:t>RESUMO</w:t>
      </w:r>
      <w:r w:rsidRPr="000F0029">
        <w:rPr>
          <w:i/>
          <w:iCs/>
        </w:rPr>
        <w:t xml:space="preserve"> deverá ser digitada em letras maiúsculas e o texto em letras minúsculas, em itálico, continuando na mesma linha em um único parágrafo com letra Times New Roman 12 e espaçamento simples. Depois da margem esquerda e antes da direita deverá haver um espaço de 10 mm. O texto deverá conter o objetivo do trabalho, a metodologia empregada e os principais resultados quantitativos e </w:t>
      </w:r>
      <w:proofErr w:type="gramStart"/>
      <w:r w:rsidRPr="000F0029">
        <w:rPr>
          <w:i/>
          <w:iCs/>
        </w:rPr>
        <w:t>qualitativos</w:t>
      </w:r>
      <w:proofErr w:type="gramEnd"/>
      <w:r w:rsidRPr="000F0029">
        <w:rPr>
          <w:i/>
          <w:iCs/>
        </w:rPr>
        <w:t xml:space="preserve">. </w:t>
      </w:r>
      <w:r w:rsidR="001B557F" w:rsidRPr="000F0029">
        <w:rPr>
          <w:i/>
          <w:iCs/>
        </w:rPr>
        <w:t>(Limite de 200 palavras)</w:t>
      </w:r>
    </w:p>
    <w:p w14:paraId="135D55CA" w14:textId="20AEAB99" w:rsidR="004335DC" w:rsidRDefault="00AE493C" w:rsidP="00AE493C">
      <w:pPr>
        <w:pStyle w:val="Ttulo1"/>
      </w:pPr>
      <w:r>
        <w:t>INTRODUÇÃO</w:t>
      </w:r>
    </w:p>
    <w:p w14:paraId="0F960843" w14:textId="5DC37E56" w:rsidR="00AE493C" w:rsidRDefault="00A61E4B" w:rsidP="009157BD">
      <w:r w:rsidRPr="00DB16E2">
        <w:t>O título da seção é um cabeçalho de primeira ordem, deverá ser numerado com algarismos arábicos, alinhados</w:t>
      </w:r>
      <w:r w:rsidRPr="00A61E4B">
        <w:t xml:space="preserve"> junto à margem esquerda, com letras maiúsculas e em negrito. Deverá ser separado por um espaço duplo antes e depois do texto.</w:t>
      </w:r>
    </w:p>
    <w:p w14:paraId="10D1F953" w14:textId="7AF7B752" w:rsidR="00A61E4B" w:rsidRDefault="00A61E4B" w:rsidP="009157BD">
      <w:r w:rsidRPr="002543C4">
        <w:t>O texto deverá ser digitado e</w:t>
      </w:r>
      <w:r w:rsidR="005D3477">
        <w:t>m</w:t>
      </w:r>
      <w:r w:rsidRPr="002543C4">
        <w:t xml:space="preserve"> espaço simples para todo o trabalho e espaço duplo entre parágrafos. O texto deverá conter </w:t>
      </w:r>
      <w:r w:rsidR="00737701">
        <w:t>entre</w:t>
      </w:r>
      <w:r w:rsidRPr="00A52821">
        <w:rPr>
          <w:b/>
          <w:bCs/>
        </w:rPr>
        <w:t xml:space="preserve"> </w:t>
      </w:r>
      <w:r w:rsidR="00A52A92">
        <w:rPr>
          <w:b/>
          <w:bCs/>
        </w:rPr>
        <w:t xml:space="preserve">4 </w:t>
      </w:r>
      <w:r w:rsidR="002843F9">
        <w:rPr>
          <w:b/>
          <w:bCs/>
        </w:rPr>
        <w:t>e</w:t>
      </w:r>
      <w:r w:rsidR="00A52A92">
        <w:rPr>
          <w:b/>
          <w:bCs/>
        </w:rPr>
        <w:t xml:space="preserve"> </w:t>
      </w:r>
      <w:r w:rsidRPr="00A52821">
        <w:rPr>
          <w:b/>
          <w:bCs/>
        </w:rPr>
        <w:t>6 páginas</w:t>
      </w:r>
      <w:r w:rsidRPr="002543C4">
        <w:t>, as quais deverão ser configuradas no formato A4 (210mm x 297mm), com orientação “retrato”, em uma coluna, com marge</w:t>
      </w:r>
      <w:r w:rsidR="00F560E4">
        <w:t>ns</w:t>
      </w:r>
      <w:r w:rsidRPr="002543C4">
        <w:t xml:space="preserve"> superior</w:t>
      </w:r>
      <w:r w:rsidR="00A52A92">
        <w:t xml:space="preserve">, </w:t>
      </w:r>
      <w:r w:rsidRPr="002543C4">
        <w:t>inferior</w:t>
      </w:r>
      <w:r w:rsidR="00A52A92">
        <w:t>,</w:t>
      </w:r>
      <w:r w:rsidRPr="002543C4">
        <w:t xml:space="preserve"> direita e esquerda de 2</w:t>
      </w:r>
      <w:r w:rsidR="002043C5">
        <w:t>0</w:t>
      </w:r>
      <w:r w:rsidRPr="002543C4">
        <w:t xml:space="preserve"> mm. A fonte deverá ser a Times New Roman, tamanho 16 no título</w:t>
      </w:r>
      <w:r w:rsidR="000F0029">
        <w:t xml:space="preserve"> principal</w:t>
      </w:r>
      <w:r w:rsidRPr="002543C4">
        <w:t>, 14 nos cabeçalhos de</w:t>
      </w:r>
      <w:r>
        <w:t xml:space="preserve"> primeira e segunda ordem, 12 no texto e cabeçalhos de terceira ordem e 12 nas notas de referência dos autores abaixo do título. Recomenda-se que o trabalho completo seja escrito neste mesmo arquivo fornecido pela comissão organizadora.</w:t>
      </w:r>
    </w:p>
    <w:p w14:paraId="3A014E0B" w14:textId="3166306D" w:rsidR="00A61E4B" w:rsidRDefault="00A61E4B" w:rsidP="009157BD">
      <w:r>
        <w:t>Os trabalhos redigidos em português ou inglês deverão ter a mesma formatação. A primeira linha de cada parágrafo deverá iniciar com uma tabulação de 1 cm da margem esquerda, com alinhamento justificado.</w:t>
      </w:r>
    </w:p>
    <w:p w14:paraId="1DE8A46F" w14:textId="41C0D216" w:rsidR="00552E84" w:rsidRDefault="00552E84" w:rsidP="00552E84">
      <w:pPr>
        <w:pStyle w:val="Ttulo2"/>
      </w:pPr>
      <w:r>
        <w:t>Segundo Cabeçalho</w:t>
      </w:r>
    </w:p>
    <w:p w14:paraId="34FD909F" w14:textId="4F275C75" w:rsidR="00B1455E" w:rsidRDefault="00B1455E" w:rsidP="006F413A">
      <w:bookmarkStart w:id="1" w:name="_Hlk164850467"/>
      <w:r>
        <w:t>Os cabeçalhos de segunda ordem deverão ser</w:t>
      </w:r>
      <w:r w:rsidR="000438C7">
        <w:t xml:space="preserve"> numerados com algarismos arábicos,</w:t>
      </w:r>
      <w:r>
        <w:t xml:space="preserve"> alinhados junto à margem esquerda, digitados em negrito, sendo maiúscula apenas a primeira letra de cada palavra com separação de um espaço do texto anterior</w:t>
      </w:r>
      <w:bookmarkEnd w:id="1"/>
      <w:r>
        <w:t>.</w:t>
      </w:r>
    </w:p>
    <w:p w14:paraId="3C81B05B" w14:textId="77777777" w:rsidR="003F4597" w:rsidRDefault="003F4597" w:rsidP="003F4597">
      <w:pPr>
        <w:pStyle w:val="Ttulo3"/>
      </w:pPr>
      <w:r>
        <w:lastRenderedPageBreak/>
        <w:t>Terceiro Cabeçalho</w:t>
      </w:r>
    </w:p>
    <w:p w14:paraId="3F8A97F4" w14:textId="7C0E6436" w:rsidR="006F413A" w:rsidRDefault="006F413A" w:rsidP="006F413A">
      <w:r w:rsidRPr="006F413A">
        <w:t xml:space="preserve">Os cabeçalhos de </w:t>
      </w:r>
      <w:r>
        <w:t>terceira</w:t>
      </w:r>
      <w:r w:rsidRPr="006F413A">
        <w:t xml:space="preserve"> ordem deverão ser numerados com algarismos arábicos, alinhados junto à margem esquerda, sendo maiúscula apenas a primeira letra d</w:t>
      </w:r>
      <w:r>
        <w:t xml:space="preserve">a primeira </w:t>
      </w:r>
      <w:r w:rsidRPr="006F413A">
        <w:t>palavra com separação de um espaço do texto anterior</w:t>
      </w:r>
      <w:r>
        <w:t>.</w:t>
      </w:r>
    </w:p>
    <w:p w14:paraId="2D403235" w14:textId="28A47867" w:rsidR="006F413A" w:rsidRDefault="006F413A" w:rsidP="006F413A">
      <w:pPr>
        <w:pStyle w:val="Ttulo1"/>
      </w:pPr>
      <w:r>
        <w:t>FIGURAS</w:t>
      </w:r>
    </w:p>
    <w:p w14:paraId="025F8E15" w14:textId="77777777" w:rsidR="00FB53C9" w:rsidRDefault="00FB53C9" w:rsidP="00FB53C9">
      <w:r>
        <w:t>As figuras poderão ser coloridas e deverão ser inseridas no corpo do trabalho, tão próximas quanto possível das citações, no texto, sobre elas. As figuras deverão ser centralizadas, sem exceder o tamanho limitado pelas margens da página.</w:t>
      </w:r>
    </w:p>
    <w:p w14:paraId="04AB55A0" w14:textId="250D6EAD" w:rsidR="006F413A" w:rsidRDefault="00FB53C9" w:rsidP="00FB53C9">
      <w:r>
        <w:t>Cada figura deverá ter um título numerado em algarismos arábicos. Os títulos deverão ser centralizados na parte inferior das mesmas, separados por espaço simples antes e duplo após o texto e digitados como: Figura 1 – Título da figura com ponto final. No texto, elas deverão ser mencionadas, por exemplo, da seguinte forma: “conforme mostra a Figura 1...”.</w:t>
      </w:r>
    </w:p>
    <w:p w14:paraId="4C9E8D75" w14:textId="57A10DDA" w:rsidR="00E13179" w:rsidRDefault="00823DC6" w:rsidP="00A100A7">
      <w:pPr>
        <w:spacing w:before="160" w:after="0"/>
        <w:ind w:firstLine="0"/>
        <w:jc w:val="center"/>
      </w:pPr>
      <w:r>
        <w:rPr>
          <w:noProof/>
          <w:lang w:eastAsia="pt-BR"/>
        </w:rPr>
        <w:drawing>
          <wp:inline distT="0" distB="0" distL="0" distR="0" wp14:anchorId="589D5B2F" wp14:editId="2790FA37">
            <wp:extent cx="5029200" cy="3708400"/>
            <wp:effectExtent l="0" t="0" r="0" b="6350"/>
            <wp:docPr id="342692868" name="Gráfico 1">
              <a:extLst xmlns:a="http://schemas.openxmlformats.org/drawingml/2006/main">
                <a:ext uri="{FF2B5EF4-FFF2-40B4-BE49-F238E27FC236}">
                  <a16:creationId xmlns:a16="http://schemas.microsoft.com/office/drawing/2014/main" id="{A00D9B10-9A8B-7A1D-557D-43B4C7077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7BA0FE" w14:textId="266EB5B6" w:rsidR="00A100A7" w:rsidRDefault="00A100A7" w:rsidP="006A7F14">
      <w:pPr>
        <w:spacing w:after="0"/>
        <w:ind w:firstLine="0"/>
        <w:jc w:val="center"/>
      </w:pPr>
      <w:r>
        <w:t>Figura 1 – Isoterma</w:t>
      </w:r>
      <w:r w:rsidR="006A7F14">
        <w:t>.</w:t>
      </w:r>
    </w:p>
    <w:p w14:paraId="5CC45886" w14:textId="4F31AA4D" w:rsidR="006A7F14" w:rsidRDefault="006A7F14" w:rsidP="006A7F14">
      <w:pPr>
        <w:spacing w:after="0"/>
        <w:ind w:firstLine="0"/>
        <w:jc w:val="center"/>
      </w:pPr>
      <w:r>
        <w:t>Fonte: Arquivo dos Autores.</w:t>
      </w:r>
    </w:p>
    <w:p w14:paraId="1DCEBBBF" w14:textId="405591F5" w:rsidR="00940C1C" w:rsidRDefault="00940C1C" w:rsidP="00940C1C">
      <w:pPr>
        <w:pStyle w:val="Ttulo1"/>
      </w:pPr>
      <w:r>
        <w:t>Tabelas</w:t>
      </w:r>
    </w:p>
    <w:p w14:paraId="35F85713" w14:textId="12FD50CB" w:rsidR="00940C1C" w:rsidRDefault="00807600" w:rsidP="00940C1C">
      <w:r w:rsidRPr="00807600">
        <w:t xml:space="preserve">As tabelas deverão ser centralizadas e posicionadas após </w:t>
      </w:r>
      <w:r w:rsidR="00842B35">
        <w:t>ou</w:t>
      </w:r>
      <w:r w:rsidRPr="00807600">
        <w:t xml:space="preserve"> próximas às suas respectivas citações no texto, com os títulos centralizados na parte superior das mesmas com espaço duplo antes e simples após o texto e digitados como: Tabela 1 – Título da tabela sem ponto final. As tabelas deverão ser mencionadas no texto, por exemplo, da seguinte forma “...o resultado do planejamento pode ser encontrado na Tabela 1”. As unidades de medida correspondentes a todos os termos deverão ser claramente indicadas, preferencialmente no S.I.</w:t>
      </w:r>
    </w:p>
    <w:p w14:paraId="57A9D74F" w14:textId="66033595" w:rsidR="0050772F" w:rsidRDefault="0050772F" w:rsidP="0050772F">
      <w:pPr>
        <w:ind w:firstLine="0"/>
        <w:jc w:val="center"/>
      </w:pPr>
      <w:r>
        <w:lastRenderedPageBreak/>
        <w:t>Tabela 1 – Propriedades de Texturas dos Materiais.</w:t>
      </w:r>
    </w:p>
    <w:tbl>
      <w:tblPr>
        <w:tblStyle w:val="Tabelacomgrade"/>
        <w:tblW w:w="51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3020"/>
        <w:gridCol w:w="2548"/>
        <w:gridCol w:w="2146"/>
      </w:tblGrid>
      <w:tr w:rsidR="00911E31" w14:paraId="4A939210" w14:textId="77777777" w:rsidTr="00E25B79">
        <w:trPr>
          <w:trHeight w:val="387"/>
        </w:trPr>
        <w:tc>
          <w:tcPr>
            <w:tcW w:w="1079" w:type="pct"/>
            <w:tcBorders>
              <w:top w:val="single" w:sz="4" w:space="0" w:color="auto"/>
              <w:bottom w:val="single" w:sz="4" w:space="0" w:color="auto"/>
            </w:tcBorders>
            <w:vAlign w:val="center"/>
          </w:tcPr>
          <w:p w14:paraId="335F21A0" w14:textId="1DB48D85" w:rsidR="00911E31" w:rsidRDefault="00911E31" w:rsidP="00E25B79">
            <w:pPr>
              <w:ind w:firstLine="0"/>
              <w:jc w:val="center"/>
            </w:pPr>
            <w:r>
              <w:t>Material</w:t>
            </w:r>
          </w:p>
        </w:tc>
        <w:tc>
          <w:tcPr>
            <w:tcW w:w="1535" w:type="pct"/>
            <w:tcBorders>
              <w:top w:val="single" w:sz="4" w:space="0" w:color="auto"/>
              <w:bottom w:val="single" w:sz="4" w:space="0" w:color="auto"/>
            </w:tcBorders>
            <w:vAlign w:val="center"/>
          </w:tcPr>
          <w:p w14:paraId="6399B6F6" w14:textId="25B656E8" w:rsidR="00911E31" w:rsidRPr="00911E31" w:rsidRDefault="00911E31" w:rsidP="00E25B79">
            <w:pPr>
              <w:ind w:firstLine="0"/>
              <w:jc w:val="center"/>
            </w:pPr>
            <w:r>
              <w:t>S</w:t>
            </w:r>
            <w:r w:rsidRPr="00911E31">
              <w:rPr>
                <w:vertAlign w:val="subscript"/>
              </w:rPr>
              <w:t>BET</w:t>
            </w:r>
            <w:r>
              <w:t xml:space="preserve"> (m²/g)</w:t>
            </w:r>
          </w:p>
        </w:tc>
        <w:tc>
          <w:tcPr>
            <w:tcW w:w="1295" w:type="pct"/>
            <w:tcBorders>
              <w:top w:val="single" w:sz="4" w:space="0" w:color="auto"/>
              <w:bottom w:val="single" w:sz="4" w:space="0" w:color="auto"/>
            </w:tcBorders>
            <w:vAlign w:val="center"/>
          </w:tcPr>
          <w:p w14:paraId="1B0CF248" w14:textId="400B4090" w:rsidR="00911E31" w:rsidRDefault="00911E31" w:rsidP="00E25B79">
            <w:pPr>
              <w:ind w:firstLine="0"/>
              <w:jc w:val="center"/>
            </w:pPr>
            <w:r>
              <w:t>V</w:t>
            </w:r>
            <w:r w:rsidRPr="00911E31">
              <w:rPr>
                <w:vertAlign w:val="subscript"/>
              </w:rPr>
              <w:t>P</w:t>
            </w:r>
            <w:r w:rsidR="00E25B79">
              <w:rPr>
                <w:vertAlign w:val="subscript"/>
              </w:rPr>
              <w:t xml:space="preserve"> </w:t>
            </w:r>
            <w:r>
              <w:t>(cm³/g)</w:t>
            </w:r>
          </w:p>
        </w:tc>
        <w:tc>
          <w:tcPr>
            <w:tcW w:w="1091" w:type="pct"/>
            <w:tcBorders>
              <w:top w:val="single" w:sz="4" w:space="0" w:color="auto"/>
              <w:bottom w:val="single" w:sz="4" w:space="0" w:color="auto"/>
            </w:tcBorders>
            <w:vAlign w:val="center"/>
          </w:tcPr>
          <w:p w14:paraId="5AB771BF" w14:textId="6DD594C2" w:rsidR="00911E31" w:rsidRDefault="00911E31" w:rsidP="00E25B79">
            <w:pPr>
              <w:ind w:firstLine="0"/>
              <w:jc w:val="center"/>
            </w:pPr>
            <w:r>
              <w:t>D</w:t>
            </w:r>
            <w:r w:rsidRPr="00820A8E">
              <w:rPr>
                <w:vertAlign w:val="subscript"/>
              </w:rPr>
              <w:t>P</w:t>
            </w:r>
            <w:r>
              <w:t xml:space="preserve"> (</w:t>
            </w:r>
            <w:proofErr w:type="spellStart"/>
            <w:r>
              <w:t>nm</w:t>
            </w:r>
            <w:proofErr w:type="spellEnd"/>
            <w:r>
              <w:t>)</w:t>
            </w:r>
          </w:p>
        </w:tc>
      </w:tr>
      <w:tr w:rsidR="00911E31" w14:paraId="630B1BFE" w14:textId="77777777" w:rsidTr="00E25B79">
        <w:trPr>
          <w:trHeight w:val="406"/>
        </w:trPr>
        <w:tc>
          <w:tcPr>
            <w:tcW w:w="1079" w:type="pct"/>
            <w:tcBorders>
              <w:top w:val="single" w:sz="4" w:space="0" w:color="auto"/>
            </w:tcBorders>
            <w:vAlign w:val="center"/>
          </w:tcPr>
          <w:p w14:paraId="1A575C50" w14:textId="253D0D73" w:rsidR="00911E31" w:rsidRDefault="00911E31" w:rsidP="00E25B79">
            <w:pPr>
              <w:ind w:firstLine="0"/>
              <w:jc w:val="center"/>
            </w:pPr>
            <w:r>
              <w:t>A</w:t>
            </w:r>
          </w:p>
        </w:tc>
        <w:tc>
          <w:tcPr>
            <w:tcW w:w="1535" w:type="pct"/>
            <w:tcBorders>
              <w:top w:val="single" w:sz="4" w:space="0" w:color="auto"/>
            </w:tcBorders>
            <w:vAlign w:val="center"/>
          </w:tcPr>
          <w:p w14:paraId="247D1D24" w14:textId="00B02170" w:rsidR="00911E31" w:rsidRDefault="00911E31" w:rsidP="00E25B79">
            <w:pPr>
              <w:ind w:firstLine="0"/>
              <w:jc w:val="center"/>
            </w:pPr>
            <w:r>
              <w:t>80,2</w:t>
            </w:r>
          </w:p>
        </w:tc>
        <w:tc>
          <w:tcPr>
            <w:tcW w:w="1295" w:type="pct"/>
            <w:tcBorders>
              <w:top w:val="single" w:sz="4" w:space="0" w:color="auto"/>
            </w:tcBorders>
            <w:vAlign w:val="center"/>
          </w:tcPr>
          <w:p w14:paraId="6ED3AAC4" w14:textId="50481F2A" w:rsidR="00911E31" w:rsidRDefault="00911E31" w:rsidP="00E25B79">
            <w:pPr>
              <w:ind w:firstLine="0"/>
              <w:jc w:val="center"/>
            </w:pPr>
            <w:r>
              <w:t>0,45</w:t>
            </w:r>
          </w:p>
        </w:tc>
        <w:tc>
          <w:tcPr>
            <w:tcW w:w="1091" w:type="pct"/>
            <w:tcBorders>
              <w:top w:val="single" w:sz="4" w:space="0" w:color="auto"/>
            </w:tcBorders>
            <w:vAlign w:val="center"/>
          </w:tcPr>
          <w:p w14:paraId="494B265A" w14:textId="78644C0C" w:rsidR="00911E31" w:rsidRDefault="00911E31" w:rsidP="00E25B79">
            <w:pPr>
              <w:ind w:firstLine="0"/>
              <w:jc w:val="center"/>
            </w:pPr>
            <w:r>
              <w:t>24,0</w:t>
            </w:r>
          </w:p>
        </w:tc>
      </w:tr>
      <w:tr w:rsidR="00911E31" w14:paraId="1E159881" w14:textId="77777777" w:rsidTr="00E25B79">
        <w:trPr>
          <w:trHeight w:val="406"/>
        </w:trPr>
        <w:tc>
          <w:tcPr>
            <w:tcW w:w="1079" w:type="pct"/>
            <w:vAlign w:val="center"/>
          </w:tcPr>
          <w:p w14:paraId="3C3DBC2F" w14:textId="3239B824" w:rsidR="00911E31" w:rsidRDefault="00911E31" w:rsidP="00E25B79">
            <w:pPr>
              <w:ind w:firstLine="0"/>
              <w:jc w:val="center"/>
            </w:pPr>
            <w:r>
              <w:t>B</w:t>
            </w:r>
          </w:p>
        </w:tc>
        <w:tc>
          <w:tcPr>
            <w:tcW w:w="1535" w:type="pct"/>
            <w:vAlign w:val="center"/>
          </w:tcPr>
          <w:p w14:paraId="276939E8" w14:textId="41921E7F" w:rsidR="00911E31" w:rsidRDefault="00911E31" w:rsidP="00E25B79">
            <w:pPr>
              <w:ind w:firstLine="0"/>
              <w:jc w:val="center"/>
            </w:pPr>
            <w:r>
              <w:t>65,3</w:t>
            </w:r>
          </w:p>
        </w:tc>
        <w:tc>
          <w:tcPr>
            <w:tcW w:w="1295" w:type="pct"/>
            <w:vAlign w:val="center"/>
          </w:tcPr>
          <w:p w14:paraId="0ADF432A" w14:textId="43258A45" w:rsidR="00911E31" w:rsidRDefault="00911E31" w:rsidP="00E25B79">
            <w:pPr>
              <w:ind w:firstLine="0"/>
              <w:jc w:val="center"/>
            </w:pPr>
            <w:r>
              <w:t>0,48</w:t>
            </w:r>
          </w:p>
        </w:tc>
        <w:tc>
          <w:tcPr>
            <w:tcW w:w="1091" w:type="pct"/>
            <w:vAlign w:val="center"/>
          </w:tcPr>
          <w:p w14:paraId="3220597B" w14:textId="42FB39AC" w:rsidR="00911E31" w:rsidRDefault="00911E31" w:rsidP="00E25B79">
            <w:pPr>
              <w:ind w:firstLine="0"/>
              <w:jc w:val="center"/>
            </w:pPr>
            <w:r>
              <w:t>24,6</w:t>
            </w:r>
          </w:p>
        </w:tc>
      </w:tr>
      <w:tr w:rsidR="00911E31" w14:paraId="3B5DAF54" w14:textId="77777777" w:rsidTr="00E25B79">
        <w:trPr>
          <w:trHeight w:val="387"/>
        </w:trPr>
        <w:tc>
          <w:tcPr>
            <w:tcW w:w="1079" w:type="pct"/>
            <w:tcBorders>
              <w:bottom w:val="single" w:sz="4" w:space="0" w:color="auto"/>
            </w:tcBorders>
            <w:vAlign w:val="center"/>
          </w:tcPr>
          <w:p w14:paraId="3D885804" w14:textId="6B59FBDE" w:rsidR="00911E31" w:rsidRDefault="00911E31" w:rsidP="00E25B79">
            <w:pPr>
              <w:ind w:firstLine="0"/>
              <w:jc w:val="center"/>
            </w:pPr>
            <w:r>
              <w:t>C</w:t>
            </w:r>
          </w:p>
        </w:tc>
        <w:tc>
          <w:tcPr>
            <w:tcW w:w="1535" w:type="pct"/>
            <w:tcBorders>
              <w:bottom w:val="single" w:sz="4" w:space="0" w:color="auto"/>
            </w:tcBorders>
            <w:vAlign w:val="center"/>
          </w:tcPr>
          <w:p w14:paraId="32A57269" w14:textId="245821D1" w:rsidR="00911E31" w:rsidRDefault="00911E31" w:rsidP="00E25B79">
            <w:pPr>
              <w:ind w:firstLine="0"/>
              <w:jc w:val="center"/>
            </w:pPr>
            <w:r>
              <w:t>38,8</w:t>
            </w:r>
          </w:p>
        </w:tc>
        <w:tc>
          <w:tcPr>
            <w:tcW w:w="1295" w:type="pct"/>
            <w:tcBorders>
              <w:bottom w:val="single" w:sz="4" w:space="0" w:color="auto"/>
            </w:tcBorders>
            <w:vAlign w:val="center"/>
          </w:tcPr>
          <w:p w14:paraId="102301A3" w14:textId="26C2DC0F" w:rsidR="00911E31" w:rsidRDefault="00911E31" w:rsidP="00E25B79">
            <w:pPr>
              <w:ind w:firstLine="0"/>
              <w:jc w:val="center"/>
            </w:pPr>
            <w:r>
              <w:t>0,56</w:t>
            </w:r>
          </w:p>
        </w:tc>
        <w:tc>
          <w:tcPr>
            <w:tcW w:w="1091" w:type="pct"/>
            <w:tcBorders>
              <w:bottom w:val="single" w:sz="4" w:space="0" w:color="auto"/>
            </w:tcBorders>
            <w:vAlign w:val="center"/>
          </w:tcPr>
          <w:p w14:paraId="2A027560" w14:textId="1711D0DE" w:rsidR="00911E31" w:rsidRDefault="00911E31" w:rsidP="00E25B79">
            <w:pPr>
              <w:ind w:firstLine="0"/>
              <w:jc w:val="center"/>
            </w:pPr>
            <w:r>
              <w:t>17,0</w:t>
            </w:r>
          </w:p>
        </w:tc>
      </w:tr>
    </w:tbl>
    <w:p w14:paraId="334C9ABF" w14:textId="1A85D8AE" w:rsidR="0050772F" w:rsidRDefault="00E25B79" w:rsidP="00597708">
      <w:pPr>
        <w:spacing w:before="160"/>
        <w:ind w:firstLine="0"/>
        <w:jc w:val="center"/>
      </w:pPr>
      <w:r>
        <w:t>Fonte: Arquivo dos Autores.</w:t>
      </w:r>
    </w:p>
    <w:p w14:paraId="4F0880ED" w14:textId="40F5A626" w:rsidR="000E7FF8" w:rsidRDefault="008E270E" w:rsidP="008E270E">
      <w:pPr>
        <w:pStyle w:val="Ttulo1"/>
      </w:pPr>
      <w:r>
        <w:t>Equações</w:t>
      </w:r>
    </w:p>
    <w:p w14:paraId="69CE8B25" w14:textId="39E5BAF9" w:rsidR="008E270E" w:rsidRDefault="007A41D5" w:rsidP="008E270E">
      <w:r w:rsidRPr="007A41D5">
        <w:t xml:space="preserve">As equações deverão ser escritas em itálico, </w:t>
      </w:r>
      <w:r w:rsidR="00A11D37">
        <w:t>centralizadas</w:t>
      </w:r>
      <w:r w:rsidRPr="007A41D5">
        <w:t>, com numeração consecutiva entre parênteses, rente à margem direita e espaço duplo antes e após a equação. Deverão ser mencionadas no texto, por exemplo, da seguinte forma: “... a substituição da Equação 1 na Equação 3 fornece...”. Equações com mais de uma linha deverão ser numeradas na última linha, entre parênteses e rente à margem direita.</w:t>
      </w:r>
    </w:p>
    <w:p w14:paraId="7B38FBDC" w14:textId="47ADA52C" w:rsidR="007A41D5" w:rsidRPr="00A11D37" w:rsidRDefault="00B46598" w:rsidP="007A41D5">
      <w:pPr>
        <w:jc w:val="center"/>
        <w:rPr>
          <w:rFonts w:eastAsiaTheme="minorEastAsia"/>
        </w:rPr>
      </w:pPr>
      <m:oMathPara>
        <m:oMathParaPr>
          <m:jc m:val="left"/>
        </m:oMathParaPr>
        <m:oMath>
          <m:eqArr>
            <m:eqArrPr>
              <m:maxDist m:val="1"/>
              <m:ctrlPr>
                <w:rPr>
                  <w:rFonts w:ascii="Cambria Math" w:eastAsiaTheme="minorEastAsia" w:hAnsi="Cambria Math"/>
                  <w:i/>
                </w:rPr>
              </m:ctrlPr>
            </m:eqArrPr>
            <m:e>
              <m:r>
                <w:rPr>
                  <w:rFonts w:ascii="Cambria Math" w:eastAsiaTheme="minorEastAsia" w:hAnsi="Cambria Math"/>
                </w:rPr>
                <m:t xml:space="preserve">Y=H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#(1)</m:t>
              </m:r>
            </m:e>
          </m:eqArr>
        </m:oMath>
      </m:oMathPara>
    </w:p>
    <w:p w14:paraId="1DA95D46" w14:textId="5018CE19" w:rsidR="000D4AB7" w:rsidRDefault="00A11D37" w:rsidP="00A11D37">
      <w:pPr>
        <w:pStyle w:val="Ttulo1"/>
        <w:rPr>
          <w:rFonts w:eastAsiaTheme="minorEastAsia"/>
        </w:rPr>
      </w:pPr>
      <w:r>
        <w:rPr>
          <w:rFonts w:eastAsiaTheme="minorEastAsia"/>
        </w:rPr>
        <w:t>Nomenclatura</w:t>
      </w:r>
    </w:p>
    <w:p w14:paraId="768072CC" w14:textId="3C777A80" w:rsidR="009E1BBA" w:rsidRDefault="009E1BBA" w:rsidP="009E1BBA">
      <w:pPr>
        <w:rPr>
          <w:color w:val="000000"/>
        </w:rPr>
      </w:pPr>
      <w:r>
        <w:rPr>
          <w:color w:val="000000"/>
        </w:rPr>
        <w:t>Caso necessário, a lista de notações e símbolos utilizados, assim como suas unidades de medida, deverão ser relacionados antes das referências bibliográficas por ordem alfabética.</w:t>
      </w:r>
    </w:p>
    <w:p w14:paraId="6C3AC85C" w14:textId="0B059D7D" w:rsidR="009E1BBA" w:rsidRDefault="006D2671" w:rsidP="009E1BBA">
      <w:pPr>
        <w:pStyle w:val="Ttulo1"/>
      </w:pPr>
      <w:r>
        <w:t>Referências</w:t>
      </w:r>
    </w:p>
    <w:p w14:paraId="234C991E" w14:textId="20C4F5B8" w:rsidR="006D2671" w:rsidRDefault="006D2671" w:rsidP="006D2671">
      <w:r>
        <w:t xml:space="preserve">As referências bibliográficas deverão </w:t>
      </w:r>
      <w:r w:rsidR="00A2127E">
        <w:t xml:space="preserve">redigidas de acordo com Associação Brasileira de Normas Técnicas (ABNT) e </w:t>
      </w:r>
      <w:r>
        <w:t>ser</w:t>
      </w:r>
      <w:r w:rsidR="00A2127E">
        <w:t>em</w:t>
      </w:r>
      <w:r>
        <w:t xml:space="preserve"> citadas no texto, através do último sobrenome do autor e do ano de publicação, o qual deverá estar entre parênteses, conforme os exemplos a seguir: “Os trabalhos de Santos et al. (2009) e Souza (2012) mostraram...”, ou “... tem sido mostrado (Santos et al., 2009; Souza, </w:t>
      </w:r>
      <w:proofErr w:type="gramStart"/>
      <w:r>
        <w:t>2012)”</w:t>
      </w:r>
      <w:proofErr w:type="gramEnd"/>
      <w:r>
        <w:t>.</w:t>
      </w:r>
      <w:r w:rsidR="00532B59">
        <w:t xml:space="preserve"> </w:t>
      </w:r>
      <w:r>
        <w:t xml:space="preserve">No caso de dois autores, ambos deverão ser citados, exemplo: “... segundo Silva </w:t>
      </w:r>
      <w:r w:rsidR="00A2127E">
        <w:t xml:space="preserve">e Andrade </w:t>
      </w:r>
      <w:r>
        <w:t>(</w:t>
      </w:r>
      <w:proofErr w:type="gramStart"/>
      <w:r>
        <w:t>1995)...</w:t>
      </w:r>
      <w:proofErr w:type="gramEnd"/>
      <w:r>
        <w:t>” Em caso de três ou mais autores, deverá ser citado o sobrenome do primeiro autor seguido da expressão “</w:t>
      </w:r>
      <w:r w:rsidRPr="006D2671">
        <w:rPr>
          <w:i/>
          <w:iCs/>
        </w:rPr>
        <w:t>et al</w:t>
      </w:r>
      <w:r>
        <w:t>.”.</w:t>
      </w:r>
    </w:p>
    <w:p w14:paraId="6DC7A707" w14:textId="21F55581" w:rsidR="006D2671" w:rsidRDefault="006D2671" w:rsidP="006D2671">
      <w:r>
        <w:t xml:space="preserve">Trabalhos publicados no mesmo ano e pelos mesmos autores deverão usar as letras </w:t>
      </w:r>
      <w:proofErr w:type="gramStart"/>
      <w:r>
        <w:t>a,</w:t>
      </w:r>
      <w:r w:rsidR="00532B59">
        <w:t xml:space="preserve"> </w:t>
      </w:r>
      <w:r>
        <w:t>b</w:t>
      </w:r>
      <w:proofErr w:type="gramEnd"/>
      <w:r>
        <w:t xml:space="preserve">, c, junto ao ano, exemplo: “Os trabalhos de Santos </w:t>
      </w:r>
      <w:r w:rsidRPr="00532B59">
        <w:rPr>
          <w:i/>
          <w:iCs/>
        </w:rPr>
        <w:t>et al.</w:t>
      </w:r>
      <w:r w:rsidR="00532B59">
        <w:t xml:space="preserve"> </w:t>
      </w:r>
      <w:r>
        <w:t>(2005 a, b) mostraram...”.</w:t>
      </w:r>
    </w:p>
    <w:p w14:paraId="11333AA3" w14:textId="719EA1CD" w:rsidR="006D2671" w:rsidRDefault="006D2671" w:rsidP="006D2671">
      <w:r>
        <w:t>A lista de referências deverá incluir somente os trabalhos citados no texto, relacionados em ordem alfabética, de acordo com o sobrenome do primeiro autor, iniciando na margem à esquerda, a partir da segunda linha e separadas por espaço simples. As referências deverão conter todos os sobrenomes e iniciais dos autores, separados por vírgula.</w:t>
      </w:r>
      <w:r w:rsidR="00C55C7E">
        <w:t xml:space="preserve"> Exemplo:</w:t>
      </w:r>
    </w:p>
    <w:p w14:paraId="29FE2F3B" w14:textId="53214581" w:rsidR="000912B4" w:rsidRPr="000912B4" w:rsidRDefault="000912B4" w:rsidP="000912B4">
      <w:pPr>
        <w:ind w:firstLine="0"/>
      </w:pPr>
      <w:r w:rsidRPr="000912B4">
        <w:t xml:space="preserve">SMITH, J. D.; JOHNSON, A. B. </w:t>
      </w:r>
      <w:proofErr w:type="spellStart"/>
      <w:r w:rsidRPr="000912B4">
        <w:t>Understanding</w:t>
      </w:r>
      <w:proofErr w:type="spellEnd"/>
      <w:r w:rsidRPr="000912B4">
        <w:t xml:space="preserve"> </w:t>
      </w:r>
      <w:proofErr w:type="spellStart"/>
      <w:r w:rsidRPr="000912B4">
        <w:t>the</w:t>
      </w:r>
      <w:proofErr w:type="spellEnd"/>
      <w:r w:rsidRPr="000912B4">
        <w:t xml:space="preserve"> </w:t>
      </w:r>
      <w:proofErr w:type="spellStart"/>
      <w:r w:rsidRPr="000912B4">
        <w:t>Effects</w:t>
      </w:r>
      <w:proofErr w:type="spellEnd"/>
      <w:r w:rsidRPr="000912B4">
        <w:t xml:space="preserve"> </w:t>
      </w:r>
      <w:proofErr w:type="spellStart"/>
      <w:r w:rsidRPr="000912B4">
        <w:t>of</w:t>
      </w:r>
      <w:proofErr w:type="spellEnd"/>
      <w:r w:rsidRPr="000912B4">
        <w:t xml:space="preserve"> </w:t>
      </w:r>
      <w:proofErr w:type="spellStart"/>
      <w:r w:rsidRPr="000912B4">
        <w:t>Climate</w:t>
      </w:r>
      <w:proofErr w:type="spellEnd"/>
      <w:r w:rsidRPr="000912B4">
        <w:t xml:space="preserve"> </w:t>
      </w:r>
      <w:proofErr w:type="spellStart"/>
      <w:r w:rsidRPr="000912B4">
        <w:t>Change</w:t>
      </w:r>
      <w:proofErr w:type="spellEnd"/>
      <w:r w:rsidRPr="000912B4">
        <w:t xml:space="preserve"> </w:t>
      </w:r>
      <w:proofErr w:type="spellStart"/>
      <w:r w:rsidRPr="000912B4">
        <w:t>on</w:t>
      </w:r>
      <w:proofErr w:type="spellEnd"/>
      <w:r w:rsidRPr="000912B4">
        <w:t xml:space="preserve"> </w:t>
      </w:r>
      <w:proofErr w:type="spellStart"/>
      <w:r w:rsidRPr="000912B4">
        <w:t>Biodiversity</w:t>
      </w:r>
      <w:proofErr w:type="spellEnd"/>
      <w:r w:rsidRPr="000912B4">
        <w:t xml:space="preserve">. </w:t>
      </w:r>
      <w:r w:rsidRPr="000912B4">
        <w:rPr>
          <w:b/>
          <w:bCs/>
        </w:rPr>
        <w:t>Revista de Ciências Ambientais</w:t>
      </w:r>
      <w:r w:rsidRPr="000912B4">
        <w:t>, São Paulo, v. 15, n. 3, p. 112-125, set. 2020. DOI: 10.1234/jes.2020.123456789</w:t>
      </w:r>
      <w:r>
        <w:t>.</w:t>
      </w:r>
    </w:p>
    <w:p w14:paraId="3B7FE476" w14:textId="77777777" w:rsidR="002207EB" w:rsidRPr="006D2671" w:rsidRDefault="002207EB" w:rsidP="002207EB">
      <w:pPr>
        <w:ind w:firstLine="0"/>
      </w:pPr>
    </w:p>
    <w:sectPr w:rsidR="002207EB" w:rsidRPr="006D2671" w:rsidSect="002043C5">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E0804" w14:textId="77777777" w:rsidR="00B46598" w:rsidRDefault="00B46598" w:rsidP="00506CC2">
      <w:pPr>
        <w:spacing w:after="0"/>
      </w:pPr>
      <w:r>
        <w:separator/>
      </w:r>
    </w:p>
  </w:endnote>
  <w:endnote w:type="continuationSeparator" w:id="0">
    <w:p w14:paraId="15253AE4" w14:textId="77777777" w:rsidR="00B46598" w:rsidRDefault="00B46598" w:rsidP="00506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E58D2" w14:textId="77777777" w:rsidR="00B46598" w:rsidRDefault="00B46598" w:rsidP="00506CC2">
      <w:pPr>
        <w:spacing w:after="0"/>
      </w:pPr>
      <w:r>
        <w:separator/>
      </w:r>
    </w:p>
  </w:footnote>
  <w:footnote w:type="continuationSeparator" w:id="0">
    <w:p w14:paraId="59334325" w14:textId="77777777" w:rsidR="00B46598" w:rsidRDefault="00B46598" w:rsidP="00506C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9A8C" w14:textId="67079927" w:rsidR="00506CC2" w:rsidRDefault="00506CC2" w:rsidP="00506CC2">
    <w:pPr>
      <w:pBdr>
        <w:top w:val="nil"/>
        <w:left w:val="nil"/>
        <w:bottom w:val="nil"/>
        <w:right w:val="nil"/>
        <w:between w:val="nil"/>
      </w:pBdr>
      <w:spacing w:after="0"/>
      <w:rPr>
        <w:rFonts w:eastAsia="Arial" w:cs="Times New Roman"/>
        <w:i/>
        <w:color w:val="000000"/>
      </w:rPr>
    </w:pPr>
    <w:r>
      <w:rPr>
        <w:noProof/>
        <w:lang w:eastAsia="pt-BR"/>
      </w:rPr>
      <w:drawing>
        <wp:anchor distT="0" distB="0" distL="114300" distR="114300" simplePos="0" relativeHeight="251659264" behindDoc="0" locked="0" layoutInCell="1" hidden="0" allowOverlap="1" wp14:anchorId="47B572E5" wp14:editId="60D708E2">
          <wp:simplePos x="0" y="0"/>
          <wp:positionH relativeFrom="column">
            <wp:posOffset>-288925</wp:posOffset>
          </wp:positionH>
          <wp:positionV relativeFrom="paragraph">
            <wp:posOffset>-189865</wp:posOffset>
          </wp:positionV>
          <wp:extent cx="848360" cy="690880"/>
          <wp:effectExtent l="0" t="0" r="8890" b="0"/>
          <wp:wrapSquare wrapText="bothSides" distT="0" distB="0" distL="114300" distR="114300"/>
          <wp:docPr id="1621662075" name="image4.png" descr="Imagem digital fictícia de personagem de desenho animad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621662075" name="image4.png" descr="Imagem digital fictícia de personagem de desenho animado&#10;&#10;Descrição gerada automaticamente com confiança média"/>
                  <pic:cNvPicPr preferRelativeResize="0"/>
                </pic:nvPicPr>
                <pic:blipFill rotWithShape="1">
                  <a:blip r:embed="rId1"/>
                  <a:srcRect l="1" t="6637" r="-818" b="6091"/>
                  <a:stretch/>
                </pic:blipFill>
                <pic:spPr bwMode="auto">
                  <a:xfrm>
                    <a:off x="0" y="0"/>
                    <a:ext cx="848360" cy="69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Arial" w:cs="Times New Roman"/>
        <w:i/>
        <w:color w:val="000000"/>
      </w:rPr>
      <w:t>III Congresso Amazônico de Mineração, Metalurgia e Materiais – COAMA</w:t>
    </w:r>
  </w:p>
  <w:p w14:paraId="0A831E02" w14:textId="658223FC" w:rsidR="00506CC2" w:rsidRDefault="009559D3" w:rsidP="00506CC2">
    <w:pPr>
      <w:pBdr>
        <w:top w:val="nil"/>
        <w:left w:val="nil"/>
        <w:bottom w:val="nil"/>
        <w:right w:val="nil"/>
        <w:between w:val="nil"/>
      </w:pBdr>
      <w:spacing w:after="0"/>
      <w:jc w:val="center"/>
      <w:rPr>
        <w:rFonts w:eastAsia="Arial" w:cs="Times New Roman"/>
        <w:i/>
        <w:color w:val="000000"/>
      </w:rPr>
    </w:pPr>
    <w:r>
      <w:rPr>
        <w:rFonts w:eastAsia="Arial" w:cs="Times New Roman"/>
        <w:i/>
        <w:color w:val="000000"/>
      </w:rPr>
      <w:t>Marabá – PA, 24 a 26</w:t>
    </w:r>
    <w:r w:rsidR="00506CC2">
      <w:rPr>
        <w:rFonts w:eastAsia="Arial" w:cs="Times New Roman"/>
        <w:i/>
        <w:color w:val="000000"/>
      </w:rPr>
      <w:t xml:space="preserve"> de outubro de 2024</w:t>
    </w:r>
  </w:p>
  <w:p w14:paraId="43B77C58" w14:textId="17ECA857" w:rsidR="00505450" w:rsidRDefault="00505450" w:rsidP="00505450">
    <w:pPr>
      <w:pBdr>
        <w:top w:val="nil"/>
        <w:left w:val="nil"/>
        <w:bottom w:val="nil"/>
        <w:right w:val="nil"/>
        <w:between w:val="nil"/>
      </w:pBdr>
      <w:spacing w:after="0"/>
      <w:jc w:val="center"/>
      <w:rPr>
        <w:rFonts w:eastAsia="Arial" w:cs="Times New Roman"/>
        <w:i/>
        <w:color w:val="000000"/>
      </w:rPr>
    </w:pPr>
    <w:r>
      <w:rPr>
        <w:rFonts w:eastAsia="Arial" w:cs="Times New Roman"/>
        <w:i/>
        <w:noProof/>
        <w:color w:val="000000"/>
        <w:lang w:eastAsia="pt-BR"/>
      </w:rPr>
      <mc:AlternateContent>
        <mc:Choice Requires="wps">
          <w:drawing>
            <wp:anchor distT="0" distB="0" distL="114300" distR="114300" simplePos="0" relativeHeight="251660288" behindDoc="0" locked="0" layoutInCell="1" allowOverlap="1" wp14:anchorId="474987E6" wp14:editId="77BFE59A">
              <wp:simplePos x="0" y="0"/>
              <wp:positionH relativeFrom="column">
                <wp:posOffset>-348055</wp:posOffset>
              </wp:positionH>
              <wp:positionV relativeFrom="paragraph">
                <wp:posOffset>185383</wp:posOffset>
              </wp:positionV>
              <wp:extent cx="6154271" cy="5603"/>
              <wp:effectExtent l="0" t="19050" r="37465" b="33020"/>
              <wp:wrapNone/>
              <wp:docPr id="1954802558" name="Conector reto 1"/>
              <wp:cNvGraphicFramePr/>
              <a:graphic xmlns:a="http://schemas.openxmlformats.org/drawingml/2006/main">
                <a:graphicData uri="http://schemas.microsoft.com/office/word/2010/wordprocessingShape">
                  <wps:wsp>
                    <wps:cNvCnPr/>
                    <wps:spPr>
                      <a:xfrm flipV="1">
                        <a:off x="0" y="0"/>
                        <a:ext cx="6154271" cy="5603"/>
                      </a:xfrm>
                      <a:prstGeom prst="line">
                        <a:avLst/>
                      </a:prstGeom>
                      <a:ln w="28575">
                        <a:solidFill>
                          <a:srgbClr val="D24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A0FCD2" id="Conector re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4.6pt" to="457.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" strokecolor="#d24300" strokeweight="2.25pt">
              <v:stroke joinstyle="miter"/>
            </v:line>
          </w:pict>
        </mc:Fallback>
      </mc:AlternateContent>
    </w:r>
  </w:p>
  <w:p w14:paraId="64B862EF" w14:textId="1B4A996D" w:rsidR="00B46526" w:rsidRDefault="00505450" w:rsidP="00505450">
    <w:pPr>
      <w:pBdr>
        <w:top w:val="nil"/>
        <w:left w:val="nil"/>
        <w:bottom w:val="nil"/>
        <w:right w:val="nil"/>
        <w:between w:val="nil"/>
      </w:pBdr>
      <w:spacing w:after="0"/>
      <w:jc w:val="center"/>
      <w:rPr>
        <w:rFonts w:eastAsia="Arial" w:cs="Times New Roman"/>
        <w:i/>
        <w:color w:val="000000"/>
      </w:rPr>
    </w:pPr>
    <w:r>
      <w:rPr>
        <w:rFonts w:eastAsia="Arial" w:cs="Times New Roman"/>
        <w:i/>
        <w:noProof/>
        <w:color w:val="000000"/>
        <w:lang w:eastAsia="pt-BR"/>
      </w:rPr>
      <mc:AlternateContent>
        <mc:Choice Requires="wps">
          <w:drawing>
            <wp:anchor distT="0" distB="0" distL="114300" distR="114300" simplePos="0" relativeHeight="251662336" behindDoc="0" locked="0" layoutInCell="1" allowOverlap="1" wp14:anchorId="4BE1BE62" wp14:editId="39ADF36D">
              <wp:simplePos x="0" y="0"/>
              <wp:positionH relativeFrom="margin">
                <wp:posOffset>82941</wp:posOffset>
              </wp:positionH>
              <wp:positionV relativeFrom="paragraph">
                <wp:posOffset>71755</wp:posOffset>
              </wp:positionV>
              <wp:extent cx="6075484" cy="4396"/>
              <wp:effectExtent l="0" t="19050" r="20955" b="34290"/>
              <wp:wrapNone/>
              <wp:docPr id="1795085614" name="Conector reto 1"/>
              <wp:cNvGraphicFramePr/>
              <a:graphic xmlns:a="http://schemas.openxmlformats.org/drawingml/2006/main">
                <a:graphicData uri="http://schemas.microsoft.com/office/word/2010/wordprocessingShape">
                  <wps:wsp>
                    <wps:cNvCnPr/>
                    <wps:spPr>
                      <a:xfrm flipV="1">
                        <a:off x="0" y="0"/>
                        <a:ext cx="6075484" cy="4396"/>
                      </a:xfrm>
                      <a:prstGeom prst="line">
                        <a:avLst/>
                      </a:prstGeom>
                      <a:ln w="28575">
                        <a:solidFill>
                          <a:srgbClr val="FEB50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8E0CFA" id="Conector reto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5pt,5.65pt" to="48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" strokecolor="#feb509"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29A4"/>
    <w:multiLevelType w:val="hybridMultilevel"/>
    <w:tmpl w:val="730295AC"/>
    <w:lvl w:ilvl="0" w:tplc="EF6CB61E">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D12F47"/>
    <w:multiLevelType w:val="hybridMultilevel"/>
    <w:tmpl w:val="22A0B56C"/>
    <w:lvl w:ilvl="0" w:tplc="1F6005DC">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7D0408"/>
    <w:multiLevelType w:val="multilevel"/>
    <w:tmpl w:val="A28070F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A4231E6"/>
    <w:multiLevelType w:val="hybridMultilevel"/>
    <w:tmpl w:val="F4C03236"/>
    <w:lvl w:ilvl="0" w:tplc="3ACC3636">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7F975D2"/>
    <w:multiLevelType w:val="hybridMultilevel"/>
    <w:tmpl w:val="4D5659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C2"/>
    <w:rsid w:val="000012CE"/>
    <w:rsid w:val="00006245"/>
    <w:rsid w:val="00022D01"/>
    <w:rsid w:val="000438C7"/>
    <w:rsid w:val="00066A30"/>
    <w:rsid w:val="00067919"/>
    <w:rsid w:val="000912B4"/>
    <w:rsid w:val="000A4384"/>
    <w:rsid w:val="000D4AB7"/>
    <w:rsid w:val="000E7FF8"/>
    <w:rsid w:val="000F0029"/>
    <w:rsid w:val="001134DC"/>
    <w:rsid w:val="00150634"/>
    <w:rsid w:val="00193142"/>
    <w:rsid w:val="001B0547"/>
    <w:rsid w:val="001B34BE"/>
    <w:rsid w:val="001B557F"/>
    <w:rsid w:val="001C4AA1"/>
    <w:rsid w:val="001C5E0C"/>
    <w:rsid w:val="001C6CD6"/>
    <w:rsid w:val="002043C5"/>
    <w:rsid w:val="002207EB"/>
    <w:rsid w:val="002313A9"/>
    <w:rsid w:val="002543C4"/>
    <w:rsid w:val="00267044"/>
    <w:rsid w:val="002843F9"/>
    <w:rsid w:val="002F4ACA"/>
    <w:rsid w:val="003504E7"/>
    <w:rsid w:val="0038058C"/>
    <w:rsid w:val="00385F90"/>
    <w:rsid w:val="00386ADF"/>
    <w:rsid w:val="003F4597"/>
    <w:rsid w:val="0041146E"/>
    <w:rsid w:val="004335DC"/>
    <w:rsid w:val="004C6E88"/>
    <w:rsid w:val="004E0C2C"/>
    <w:rsid w:val="00505450"/>
    <w:rsid w:val="00506CC2"/>
    <w:rsid w:val="0050772F"/>
    <w:rsid w:val="00532B59"/>
    <w:rsid w:val="00552E84"/>
    <w:rsid w:val="00597708"/>
    <w:rsid w:val="005D3477"/>
    <w:rsid w:val="0062005D"/>
    <w:rsid w:val="006A7F14"/>
    <w:rsid w:val="006C5DBA"/>
    <w:rsid w:val="006D2671"/>
    <w:rsid w:val="006F413A"/>
    <w:rsid w:val="00737701"/>
    <w:rsid w:val="007865FB"/>
    <w:rsid w:val="007A41D5"/>
    <w:rsid w:val="007D7092"/>
    <w:rsid w:val="00807600"/>
    <w:rsid w:val="00811FC2"/>
    <w:rsid w:val="00820A8E"/>
    <w:rsid w:val="00823DC6"/>
    <w:rsid w:val="00825382"/>
    <w:rsid w:val="00833874"/>
    <w:rsid w:val="00842B35"/>
    <w:rsid w:val="00874C74"/>
    <w:rsid w:val="00896AA8"/>
    <w:rsid w:val="008B1671"/>
    <w:rsid w:val="008D320A"/>
    <w:rsid w:val="008D45ED"/>
    <w:rsid w:val="008E270E"/>
    <w:rsid w:val="008F710C"/>
    <w:rsid w:val="00911E31"/>
    <w:rsid w:val="0091227D"/>
    <w:rsid w:val="009157BD"/>
    <w:rsid w:val="00917D12"/>
    <w:rsid w:val="00940C1C"/>
    <w:rsid w:val="009559D3"/>
    <w:rsid w:val="009E1BBA"/>
    <w:rsid w:val="00A100A7"/>
    <w:rsid w:val="00A11D37"/>
    <w:rsid w:val="00A2127E"/>
    <w:rsid w:val="00A41945"/>
    <w:rsid w:val="00A52821"/>
    <w:rsid w:val="00A52A92"/>
    <w:rsid w:val="00A61E4B"/>
    <w:rsid w:val="00A92EF1"/>
    <w:rsid w:val="00AA29A3"/>
    <w:rsid w:val="00AD6675"/>
    <w:rsid w:val="00AE493C"/>
    <w:rsid w:val="00AE4DD4"/>
    <w:rsid w:val="00B1455E"/>
    <w:rsid w:val="00B46526"/>
    <w:rsid w:val="00B46598"/>
    <w:rsid w:val="00B74FAE"/>
    <w:rsid w:val="00BA5C23"/>
    <w:rsid w:val="00BF653F"/>
    <w:rsid w:val="00C0676E"/>
    <w:rsid w:val="00C55C7E"/>
    <w:rsid w:val="00C76528"/>
    <w:rsid w:val="00CD5244"/>
    <w:rsid w:val="00DB16E2"/>
    <w:rsid w:val="00DD6830"/>
    <w:rsid w:val="00DF1CFA"/>
    <w:rsid w:val="00E13179"/>
    <w:rsid w:val="00E25B79"/>
    <w:rsid w:val="00E429BA"/>
    <w:rsid w:val="00E43190"/>
    <w:rsid w:val="00EE5464"/>
    <w:rsid w:val="00EF1C1D"/>
    <w:rsid w:val="00F0626A"/>
    <w:rsid w:val="00F560E4"/>
    <w:rsid w:val="00F72B66"/>
    <w:rsid w:val="00F76338"/>
    <w:rsid w:val="00F97390"/>
    <w:rsid w:val="00FB5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FF74"/>
  <w15:chartTrackingRefBased/>
  <w15:docId w15:val="{72210E4D-B874-4985-AED5-3F87E52F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7BD"/>
    <w:pPr>
      <w:tabs>
        <w:tab w:val="left" w:pos="567"/>
      </w:tabs>
      <w:spacing w:line="240" w:lineRule="auto"/>
      <w:ind w:firstLine="851"/>
      <w:jc w:val="both"/>
    </w:pPr>
    <w:rPr>
      <w:rFonts w:ascii="Times New Roman" w:hAnsi="Times New Roman"/>
    </w:rPr>
  </w:style>
  <w:style w:type="paragraph" w:styleId="Ttulo1">
    <w:name w:val="heading 1"/>
    <w:basedOn w:val="Normal"/>
    <w:next w:val="Normal"/>
    <w:link w:val="Ttulo1Char"/>
    <w:uiPriority w:val="9"/>
    <w:qFormat/>
    <w:rsid w:val="00DB16E2"/>
    <w:pPr>
      <w:keepNext/>
      <w:keepLines/>
      <w:numPr>
        <w:numId w:val="2"/>
      </w:numPr>
      <w:spacing w:before="360" w:after="360"/>
      <w:ind w:left="357" w:hanging="357"/>
      <w:jc w:val="left"/>
      <w:outlineLvl w:val="0"/>
    </w:pPr>
    <w:rPr>
      <w:rFonts w:eastAsiaTheme="majorEastAsia" w:cstheme="majorBidi"/>
      <w:b/>
      <w:caps/>
      <w:sz w:val="28"/>
      <w:szCs w:val="40"/>
    </w:rPr>
  </w:style>
  <w:style w:type="paragraph" w:styleId="Ttulo2">
    <w:name w:val="heading 2"/>
    <w:basedOn w:val="Normal"/>
    <w:next w:val="Normal"/>
    <w:link w:val="Ttulo2Char"/>
    <w:uiPriority w:val="9"/>
    <w:unhideWhenUsed/>
    <w:qFormat/>
    <w:rsid w:val="00F72B66"/>
    <w:pPr>
      <w:keepNext/>
      <w:keepLines/>
      <w:numPr>
        <w:numId w:val="3"/>
      </w:numPr>
      <w:spacing w:before="160" w:after="320"/>
      <w:ind w:left="357" w:hanging="357"/>
      <w:jc w:val="left"/>
      <w:outlineLvl w:val="1"/>
    </w:pPr>
    <w:rPr>
      <w:rFonts w:eastAsiaTheme="majorEastAsia" w:cstheme="majorBidi"/>
      <w:b/>
      <w:sz w:val="28"/>
      <w:szCs w:val="32"/>
    </w:rPr>
  </w:style>
  <w:style w:type="paragraph" w:styleId="Ttulo3">
    <w:name w:val="heading 3"/>
    <w:basedOn w:val="Normal"/>
    <w:next w:val="Normal"/>
    <w:link w:val="Ttulo3Char"/>
    <w:uiPriority w:val="9"/>
    <w:unhideWhenUsed/>
    <w:qFormat/>
    <w:rsid w:val="00CD5244"/>
    <w:pPr>
      <w:keepNext/>
      <w:keepLines/>
      <w:numPr>
        <w:numId w:val="5"/>
      </w:numPr>
      <w:spacing w:before="160"/>
      <w:ind w:left="357" w:hanging="357"/>
      <w:outlineLvl w:val="2"/>
    </w:pPr>
    <w:rPr>
      <w:rFonts w:eastAsiaTheme="majorEastAsia" w:cstheme="majorBidi"/>
      <w:sz w:val="28"/>
      <w:szCs w:val="28"/>
    </w:rPr>
  </w:style>
  <w:style w:type="paragraph" w:styleId="Ttulo4">
    <w:name w:val="heading 4"/>
    <w:basedOn w:val="Normal"/>
    <w:next w:val="Normal"/>
    <w:link w:val="Ttulo4Char"/>
    <w:uiPriority w:val="9"/>
    <w:semiHidden/>
    <w:unhideWhenUsed/>
    <w:qFormat/>
    <w:rsid w:val="00506C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06C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06C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06C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06C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06C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16E2"/>
    <w:rPr>
      <w:rFonts w:ascii="Times New Roman" w:eastAsiaTheme="majorEastAsia" w:hAnsi="Times New Roman" w:cstheme="majorBidi"/>
      <w:b/>
      <w:caps/>
      <w:sz w:val="28"/>
      <w:szCs w:val="40"/>
    </w:rPr>
  </w:style>
  <w:style w:type="character" w:customStyle="1" w:styleId="Ttulo2Char">
    <w:name w:val="Título 2 Char"/>
    <w:basedOn w:val="Fontepargpadro"/>
    <w:link w:val="Ttulo2"/>
    <w:uiPriority w:val="9"/>
    <w:rsid w:val="00F72B66"/>
    <w:rPr>
      <w:rFonts w:ascii="Times New Roman" w:eastAsiaTheme="majorEastAsia" w:hAnsi="Times New Roman" w:cstheme="majorBidi"/>
      <w:b/>
      <w:sz w:val="28"/>
      <w:szCs w:val="32"/>
    </w:rPr>
  </w:style>
  <w:style w:type="character" w:customStyle="1" w:styleId="Ttulo3Char">
    <w:name w:val="Título 3 Char"/>
    <w:basedOn w:val="Fontepargpadro"/>
    <w:link w:val="Ttulo3"/>
    <w:uiPriority w:val="9"/>
    <w:rsid w:val="00CD5244"/>
    <w:rPr>
      <w:rFonts w:ascii="Times New Roman" w:eastAsiaTheme="majorEastAsia" w:hAnsi="Times New Roman" w:cstheme="majorBidi"/>
      <w:sz w:val="28"/>
      <w:szCs w:val="28"/>
    </w:rPr>
  </w:style>
  <w:style w:type="character" w:customStyle="1" w:styleId="Ttulo4Char">
    <w:name w:val="Título 4 Char"/>
    <w:basedOn w:val="Fontepargpadro"/>
    <w:link w:val="Ttulo4"/>
    <w:uiPriority w:val="9"/>
    <w:semiHidden/>
    <w:rsid w:val="00506C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06C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06C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06C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06C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06CC2"/>
    <w:rPr>
      <w:rFonts w:eastAsiaTheme="majorEastAsia" w:cstheme="majorBidi"/>
      <w:color w:val="272727" w:themeColor="text1" w:themeTint="D8"/>
    </w:rPr>
  </w:style>
  <w:style w:type="paragraph" w:styleId="Ttulo">
    <w:name w:val="Title"/>
    <w:basedOn w:val="Normal"/>
    <w:next w:val="Normal"/>
    <w:link w:val="TtuloChar"/>
    <w:uiPriority w:val="10"/>
    <w:qFormat/>
    <w:rsid w:val="00506CC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06C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06CC2"/>
    <w:pPr>
      <w:numPr>
        <w:ilvl w:val="1"/>
      </w:numPr>
      <w:ind w:firstLine="851"/>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06C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06CC2"/>
    <w:pPr>
      <w:spacing w:before="160"/>
      <w:jc w:val="center"/>
    </w:pPr>
    <w:rPr>
      <w:i/>
      <w:iCs/>
      <w:color w:val="404040" w:themeColor="text1" w:themeTint="BF"/>
    </w:rPr>
  </w:style>
  <w:style w:type="character" w:customStyle="1" w:styleId="CitaoChar">
    <w:name w:val="Citação Char"/>
    <w:basedOn w:val="Fontepargpadro"/>
    <w:link w:val="Citao"/>
    <w:uiPriority w:val="29"/>
    <w:rsid w:val="00506CC2"/>
    <w:rPr>
      <w:i/>
      <w:iCs/>
      <w:color w:val="404040" w:themeColor="text1" w:themeTint="BF"/>
    </w:rPr>
  </w:style>
  <w:style w:type="paragraph" w:styleId="PargrafodaLista">
    <w:name w:val="List Paragraph"/>
    <w:basedOn w:val="Normal"/>
    <w:uiPriority w:val="34"/>
    <w:qFormat/>
    <w:rsid w:val="00506CC2"/>
    <w:pPr>
      <w:ind w:left="720"/>
      <w:contextualSpacing/>
    </w:pPr>
  </w:style>
  <w:style w:type="character" w:styleId="nfaseIntensa">
    <w:name w:val="Intense Emphasis"/>
    <w:basedOn w:val="Fontepargpadro"/>
    <w:uiPriority w:val="21"/>
    <w:qFormat/>
    <w:rsid w:val="00506CC2"/>
    <w:rPr>
      <w:i/>
      <w:iCs/>
      <w:color w:val="0F4761" w:themeColor="accent1" w:themeShade="BF"/>
    </w:rPr>
  </w:style>
  <w:style w:type="paragraph" w:styleId="CitaoIntensa">
    <w:name w:val="Intense Quote"/>
    <w:basedOn w:val="Normal"/>
    <w:next w:val="Normal"/>
    <w:link w:val="CitaoIntensaChar"/>
    <w:uiPriority w:val="30"/>
    <w:qFormat/>
    <w:rsid w:val="00506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06CC2"/>
    <w:rPr>
      <w:i/>
      <w:iCs/>
      <w:color w:val="0F4761" w:themeColor="accent1" w:themeShade="BF"/>
    </w:rPr>
  </w:style>
  <w:style w:type="character" w:styleId="RefernciaIntensa">
    <w:name w:val="Intense Reference"/>
    <w:basedOn w:val="Fontepargpadro"/>
    <w:uiPriority w:val="32"/>
    <w:qFormat/>
    <w:rsid w:val="00506CC2"/>
    <w:rPr>
      <w:b/>
      <w:bCs/>
      <w:smallCaps/>
      <w:color w:val="0F4761" w:themeColor="accent1" w:themeShade="BF"/>
      <w:spacing w:val="5"/>
    </w:rPr>
  </w:style>
  <w:style w:type="paragraph" w:styleId="Cabealho">
    <w:name w:val="header"/>
    <w:basedOn w:val="Normal"/>
    <w:link w:val="CabealhoChar"/>
    <w:uiPriority w:val="99"/>
    <w:unhideWhenUsed/>
    <w:rsid w:val="00506CC2"/>
    <w:pPr>
      <w:tabs>
        <w:tab w:val="center" w:pos="4252"/>
        <w:tab w:val="right" w:pos="8504"/>
      </w:tabs>
      <w:spacing w:after="0"/>
    </w:pPr>
  </w:style>
  <w:style w:type="character" w:customStyle="1" w:styleId="CabealhoChar">
    <w:name w:val="Cabeçalho Char"/>
    <w:basedOn w:val="Fontepargpadro"/>
    <w:link w:val="Cabealho"/>
    <w:uiPriority w:val="99"/>
    <w:rsid w:val="00506CC2"/>
  </w:style>
  <w:style w:type="paragraph" w:styleId="Rodap">
    <w:name w:val="footer"/>
    <w:basedOn w:val="Normal"/>
    <w:link w:val="RodapChar"/>
    <w:uiPriority w:val="99"/>
    <w:unhideWhenUsed/>
    <w:rsid w:val="00506CC2"/>
    <w:pPr>
      <w:tabs>
        <w:tab w:val="center" w:pos="4252"/>
        <w:tab w:val="right" w:pos="8504"/>
      </w:tabs>
      <w:spacing w:after="0"/>
    </w:pPr>
  </w:style>
  <w:style w:type="character" w:customStyle="1" w:styleId="RodapChar">
    <w:name w:val="Rodapé Char"/>
    <w:basedOn w:val="Fontepargpadro"/>
    <w:link w:val="Rodap"/>
    <w:uiPriority w:val="99"/>
    <w:rsid w:val="00506CC2"/>
  </w:style>
  <w:style w:type="paragraph" w:customStyle="1" w:styleId="TtloPrincipal">
    <w:name w:val="Títúlo Principal"/>
    <w:basedOn w:val="Normal"/>
    <w:qFormat/>
    <w:rsid w:val="00811FC2"/>
    <w:pPr>
      <w:spacing w:after="0"/>
      <w:ind w:firstLine="0"/>
    </w:pPr>
    <w:rPr>
      <w:b/>
      <w:sz w:val="32"/>
    </w:rPr>
  </w:style>
  <w:style w:type="character" w:styleId="Hyperlink">
    <w:name w:val="Hyperlink"/>
    <w:basedOn w:val="Fontepargpadro"/>
    <w:uiPriority w:val="99"/>
    <w:unhideWhenUsed/>
    <w:rsid w:val="0041146E"/>
    <w:rPr>
      <w:color w:val="467886" w:themeColor="hyperlink"/>
      <w:u w:val="single"/>
    </w:rPr>
  </w:style>
  <w:style w:type="character" w:customStyle="1" w:styleId="UnresolvedMention">
    <w:name w:val="Unresolved Mention"/>
    <w:basedOn w:val="Fontepargpadro"/>
    <w:uiPriority w:val="99"/>
    <w:semiHidden/>
    <w:unhideWhenUsed/>
    <w:rsid w:val="0041146E"/>
    <w:rPr>
      <w:color w:val="605E5C"/>
      <w:shd w:val="clear" w:color="auto" w:fill="E1DFDD"/>
    </w:rPr>
  </w:style>
  <w:style w:type="table" w:styleId="Tabelacomgrade">
    <w:name w:val="Table Grid"/>
    <w:basedOn w:val="Tabelanormal"/>
    <w:uiPriority w:val="39"/>
    <w:rsid w:val="0091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7A41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ISOTERMA</c:v>
          </c:tx>
          <c:spPr>
            <a:ln w="19050" cap="rnd">
              <a:solidFill>
                <a:schemeClr val="tx1"/>
              </a:solidFill>
              <a:round/>
            </a:ln>
            <a:effectLst/>
          </c:spPr>
          <c:marker>
            <c:symbol val="circle"/>
            <c:size val="5"/>
            <c:spPr>
              <a:solidFill>
                <a:schemeClr val="tx1"/>
              </a:solidFill>
              <a:ln w="9525">
                <a:solidFill>
                  <a:schemeClr val="tx1"/>
                </a:solidFill>
              </a:ln>
              <a:effectLst/>
            </c:spPr>
          </c:marker>
          <c:xVal>
            <c:numRef>
              <c:f>Planilha1!$G$7:$G$23</c:f>
              <c:numCache>
                <c:formatCode>General</c:formatCode>
                <c:ptCount val="17"/>
                <c:pt idx="0">
                  <c:v>22.4</c:v>
                </c:pt>
                <c:pt idx="1">
                  <c:v>14.93</c:v>
                </c:pt>
                <c:pt idx="2">
                  <c:v>11.2</c:v>
                </c:pt>
                <c:pt idx="3">
                  <c:v>8.9600000000000009</c:v>
                </c:pt>
                <c:pt idx="4">
                  <c:v>7.47</c:v>
                </c:pt>
                <c:pt idx="5">
                  <c:v>6.4</c:v>
                </c:pt>
                <c:pt idx="6">
                  <c:v>5.6</c:v>
                </c:pt>
                <c:pt idx="7">
                  <c:v>4.97</c:v>
                </c:pt>
                <c:pt idx="8">
                  <c:v>4.4800000000000004</c:v>
                </c:pt>
                <c:pt idx="9">
                  <c:v>4.07</c:v>
                </c:pt>
                <c:pt idx="10">
                  <c:v>3.73</c:v>
                </c:pt>
                <c:pt idx="11">
                  <c:v>3.41</c:v>
                </c:pt>
                <c:pt idx="12">
                  <c:v>3.2</c:v>
                </c:pt>
                <c:pt idx="13">
                  <c:v>3.02</c:v>
                </c:pt>
                <c:pt idx="14">
                  <c:v>2.8</c:v>
                </c:pt>
                <c:pt idx="15">
                  <c:v>2.63</c:v>
                </c:pt>
                <c:pt idx="16">
                  <c:v>2.4900000000000002</c:v>
                </c:pt>
              </c:numCache>
            </c:numRef>
          </c:xVal>
          <c:yVal>
            <c:numRef>
              <c:f>Planilha1!$F$7:$F$23</c:f>
              <c:numCache>
                <c:formatCode>General</c:formatCode>
                <c:ptCount val="17"/>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numCache>
            </c:numRef>
          </c:yVal>
          <c:smooth val="0"/>
          <c:extLst>
            <c:ext xmlns:c16="http://schemas.microsoft.com/office/drawing/2014/chart" uri="{C3380CC4-5D6E-409C-BE32-E72D297353CC}">
              <c16:uniqueId val="{00000000-C902-4BED-951E-777A3C6A2B27}"/>
            </c:ext>
          </c:extLst>
        </c:ser>
        <c:dLbls>
          <c:showLegendKey val="0"/>
          <c:showVal val="0"/>
          <c:showCatName val="0"/>
          <c:showSerName val="0"/>
          <c:showPercent val="0"/>
          <c:showBubbleSize val="0"/>
        </c:dLbls>
        <c:axId val="1420242367"/>
        <c:axId val="379584671"/>
        <c:extLst>
          <c:ext xmlns:c15="http://schemas.microsoft.com/office/drawing/2012/chart" uri="{02D57815-91ED-43cb-92C2-25804820EDAC}">
            <c15:filteredScatterSeries>
              <c15:ser>
                <c:idx val="0"/>
                <c:order val="0"/>
                <c:tx>
                  <c:strRef>
                    <c:extLst>
                      <c:ext uri="{02D57815-91ED-43cb-92C2-25804820EDAC}">
                        <c15:formulaRef>
                          <c15:sqref>Planilha1!$G$4</c15:sqref>
                        </c15:formulaRef>
                      </c:ext>
                    </c:extLst>
                    <c:strCache>
                      <c:ptCount val="1"/>
                      <c:pt idx="0">
                        <c:v>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Planilha1!$F$7:$F$25</c15:sqref>
                        </c15:formulaRef>
                      </c:ext>
                    </c:extLst>
                    <c:numCache>
                      <c:formatCode>General</c:formatCode>
                      <c:ptCount val="1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numCache>
                  </c:numRef>
                </c:xVal>
                <c:yVal>
                  <c:numRef>
                    <c:extLst>
                      <c:ext uri="{02D57815-91ED-43cb-92C2-25804820EDAC}">
                        <c15:formulaRef>
                          <c15:sqref>Planilha1!$G$7:$G$25</c15:sqref>
                        </c15:formulaRef>
                      </c:ext>
                    </c:extLst>
                    <c:numCache>
                      <c:formatCode>General</c:formatCode>
                      <c:ptCount val="19"/>
                      <c:pt idx="0">
                        <c:v>22.4</c:v>
                      </c:pt>
                      <c:pt idx="1">
                        <c:v>14.93</c:v>
                      </c:pt>
                      <c:pt idx="2">
                        <c:v>11.2</c:v>
                      </c:pt>
                      <c:pt idx="3">
                        <c:v>8.9600000000000009</c:v>
                      </c:pt>
                      <c:pt idx="4">
                        <c:v>7.47</c:v>
                      </c:pt>
                      <c:pt idx="5">
                        <c:v>6.4</c:v>
                      </c:pt>
                      <c:pt idx="6">
                        <c:v>5.6</c:v>
                      </c:pt>
                      <c:pt idx="7">
                        <c:v>4.97</c:v>
                      </c:pt>
                      <c:pt idx="8">
                        <c:v>4.4800000000000004</c:v>
                      </c:pt>
                      <c:pt idx="9">
                        <c:v>4.07</c:v>
                      </c:pt>
                      <c:pt idx="10">
                        <c:v>3.73</c:v>
                      </c:pt>
                      <c:pt idx="11">
                        <c:v>3.41</c:v>
                      </c:pt>
                      <c:pt idx="12">
                        <c:v>3.2</c:v>
                      </c:pt>
                      <c:pt idx="13">
                        <c:v>3.02</c:v>
                      </c:pt>
                      <c:pt idx="14">
                        <c:v>2.8</c:v>
                      </c:pt>
                      <c:pt idx="15">
                        <c:v>2.63</c:v>
                      </c:pt>
                      <c:pt idx="16">
                        <c:v>2.4900000000000002</c:v>
                      </c:pt>
                      <c:pt idx="17">
                        <c:v>2.36</c:v>
                      </c:pt>
                      <c:pt idx="18">
                        <c:v>2.2400000000000002</c:v>
                      </c:pt>
                    </c:numCache>
                  </c:numRef>
                </c:yVal>
                <c:smooth val="0"/>
                <c:extLst>
                  <c:ext xmlns:c16="http://schemas.microsoft.com/office/drawing/2014/chart" uri="{C3380CC4-5D6E-409C-BE32-E72D297353CC}">
                    <c16:uniqueId val="{00000001-C902-4BED-951E-777A3C6A2B27}"/>
                  </c:ext>
                </c:extLst>
              </c15:ser>
            </c15:filteredScatterSeries>
          </c:ext>
        </c:extLst>
      </c:scatterChart>
      <c:valAx>
        <c:axId val="142024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solidFill>
                      <a:schemeClr val="tx1"/>
                    </a:solidFill>
                  </a:rPr>
                  <a:t>Volume (mL)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79584671"/>
        <c:crosses val="autoZero"/>
        <c:crossBetween val="midCat"/>
      </c:valAx>
      <c:valAx>
        <c:axId val="37958467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solidFill>
                      <a:schemeClr val="tx1"/>
                    </a:solidFill>
                  </a:rPr>
                  <a:t>Pressão</a:t>
                </a:r>
                <a:r>
                  <a:rPr lang="pt-BR" baseline="0">
                    <a:solidFill>
                      <a:schemeClr val="tx1"/>
                    </a:solidFill>
                  </a:rPr>
                  <a:t> (atm)</a:t>
                </a:r>
                <a:endParaRPr lang="pt-BR">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0242367"/>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spcBef>
          <a:spcPts val="800"/>
        </a:spcBef>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11A8B-D777-450E-A95C-A5B39591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940</Words>
  <Characters>5081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Neres Almeida Oliveira Junior</dc:creator>
  <cp:keywords/>
  <dc:description/>
  <cp:lastModifiedBy>HENRIQUE</cp:lastModifiedBy>
  <cp:revision>113</cp:revision>
  <dcterms:created xsi:type="dcterms:W3CDTF">2024-04-17T20:39:00Z</dcterms:created>
  <dcterms:modified xsi:type="dcterms:W3CDTF">2024-05-14T13:55:00Z</dcterms:modified>
</cp:coreProperties>
</file>