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1810" w14:textId="77777777" w:rsidR="004F173D" w:rsidRPr="004F173D" w:rsidRDefault="004F173D" w:rsidP="004F173D">
      <w:r w:rsidRPr="004F173D">
        <w:t>Reg. No: 2110030159</w:t>
      </w:r>
    </w:p>
    <w:p w14:paraId="326B01D8" w14:textId="77777777" w:rsidR="004F173D" w:rsidRPr="004F173D" w:rsidRDefault="004F173D" w:rsidP="004F173D">
      <w:r w:rsidRPr="004F173D">
        <w:t xml:space="preserve">Name </w:t>
      </w:r>
      <w:proofErr w:type="gramStart"/>
      <w:r w:rsidRPr="004F173D">
        <w:t xml:space="preserve">  :</w:t>
      </w:r>
      <w:proofErr w:type="gramEnd"/>
      <w:r w:rsidRPr="004F173D">
        <w:t xml:space="preserve"> </w:t>
      </w:r>
      <w:proofErr w:type="spellStart"/>
      <w:r w:rsidRPr="004F173D">
        <w:t>Narsipura</w:t>
      </w:r>
      <w:proofErr w:type="spellEnd"/>
      <w:r w:rsidRPr="004F173D">
        <w:t xml:space="preserve"> Abhinav</w:t>
      </w:r>
    </w:p>
    <w:p w14:paraId="4E3281C0" w14:textId="77777777" w:rsidR="004F173D" w:rsidRPr="004F173D" w:rsidRDefault="004F173D" w:rsidP="004F173D">
      <w:r w:rsidRPr="004F173D">
        <w:t xml:space="preserve">Email  </w:t>
      </w:r>
      <w:proofErr w:type="gramStart"/>
      <w:r w:rsidRPr="004F173D">
        <w:t xml:space="preserve">  :</w:t>
      </w:r>
      <w:proofErr w:type="gramEnd"/>
      <w:r w:rsidRPr="004F173D">
        <w:t xml:space="preserve"> </w:t>
      </w:r>
      <w:hyperlink r:id="rId5" w:history="1">
        <w:r w:rsidRPr="004F173D">
          <w:rPr>
            <w:rStyle w:val="Hyperlink"/>
          </w:rPr>
          <w:t>2110030159cse@gmail.com</w:t>
        </w:r>
      </w:hyperlink>
    </w:p>
    <w:p w14:paraId="02A88B21" w14:textId="77777777" w:rsidR="004F173D" w:rsidRPr="004F173D" w:rsidRDefault="004F173D" w:rsidP="004F173D"/>
    <w:p w14:paraId="16EE2571" w14:textId="400CF045" w:rsidR="004F173D" w:rsidRPr="004F173D" w:rsidRDefault="004F173D" w:rsidP="004F173D">
      <w:r w:rsidRPr="004F173D">
        <w:rPr>
          <w:b/>
          <w:bCs/>
        </w:rPr>
        <w:t>Cognizant Digital Nurture 3.0</w:t>
      </w:r>
      <w:r w:rsidRPr="004F173D">
        <w:t xml:space="preserve"> – Week</w:t>
      </w:r>
      <w:r w:rsidR="00EF1672">
        <w:t>-</w:t>
      </w:r>
      <w:r>
        <w:t>4</w:t>
      </w:r>
      <w:r w:rsidRPr="004F173D">
        <w:t xml:space="preserve"> Understanding Document</w:t>
      </w:r>
    </w:p>
    <w:p w14:paraId="77029151" w14:textId="77777777" w:rsidR="00C90BEC" w:rsidRDefault="00C90BEC"/>
    <w:p w14:paraId="5143FF8A" w14:textId="473B4291" w:rsidR="004F173D" w:rsidRDefault="004F173D">
      <w:pPr>
        <w:rPr>
          <w:b/>
          <w:bCs/>
          <w:sz w:val="24"/>
          <w:szCs w:val="24"/>
          <w:u w:val="single"/>
        </w:rPr>
      </w:pPr>
      <w:r w:rsidRPr="004F173D">
        <w:rPr>
          <w:b/>
          <w:bCs/>
          <w:sz w:val="24"/>
          <w:szCs w:val="24"/>
          <w:u w:val="single"/>
        </w:rPr>
        <w:t>ServiceNow Scripting Tutorials | Scripting in ServiceNow | ServiceNow Scripting Full Course</w:t>
      </w:r>
    </w:p>
    <w:p w14:paraId="05AB354B" w14:textId="77777777" w:rsidR="004F173D" w:rsidRPr="004F173D" w:rsidRDefault="004F173D" w:rsidP="004F173D">
      <w:pPr>
        <w:rPr>
          <w:sz w:val="24"/>
          <w:szCs w:val="24"/>
        </w:rPr>
      </w:pPr>
    </w:p>
    <w:p w14:paraId="142823F0" w14:textId="0B321F99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F173D">
        <w:rPr>
          <w:sz w:val="24"/>
          <w:szCs w:val="24"/>
        </w:rPr>
        <w:t>ClientSide</w:t>
      </w:r>
      <w:proofErr w:type="spellEnd"/>
      <w:r w:rsidRPr="004F173D">
        <w:rPr>
          <w:sz w:val="24"/>
          <w:szCs w:val="24"/>
        </w:rPr>
        <w:t xml:space="preserve"> vs. </w:t>
      </w:r>
      <w:proofErr w:type="spellStart"/>
      <w:r w:rsidRPr="004F173D">
        <w:rPr>
          <w:sz w:val="24"/>
          <w:szCs w:val="24"/>
        </w:rPr>
        <w:t>ServerSide</w:t>
      </w:r>
      <w:proofErr w:type="spellEnd"/>
      <w:r w:rsidRPr="004F173D">
        <w:rPr>
          <w:sz w:val="24"/>
          <w:szCs w:val="24"/>
        </w:rPr>
        <w:t xml:space="preserve"> Scripting: The tutorial explains the difference between </w:t>
      </w:r>
      <w:proofErr w:type="spellStart"/>
      <w:r w:rsidRPr="004F173D">
        <w:rPr>
          <w:sz w:val="24"/>
          <w:szCs w:val="24"/>
        </w:rPr>
        <w:t>clientside</w:t>
      </w:r>
      <w:proofErr w:type="spellEnd"/>
      <w:r w:rsidRPr="004F173D">
        <w:rPr>
          <w:sz w:val="24"/>
          <w:szCs w:val="24"/>
        </w:rPr>
        <w:t xml:space="preserve"> (</w:t>
      </w:r>
      <w:proofErr w:type="spellStart"/>
      <w:r w:rsidRPr="004F173D">
        <w:rPr>
          <w:sz w:val="24"/>
          <w:szCs w:val="24"/>
        </w:rPr>
        <w:t>browserside</w:t>
      </w:r>
      <w:proofErr w:type="spellEnd"/>
      <w:r w:rsidRPr="004F173D">
        <w:rPr>
          <w:sz w:val="24"/>
          <w:szCs w:val="24"/>
        </w:rPr>
        <w:t xml:space="preserve">) scripting, which handles UI changes, and </w:t>
      </w:r>
      <w:proofErr w:type="spellStart"/>
      <w:r w:rsidRPr="004F173D">
        <w:rPr>
          <w:sz w:val="24"/>
          <w:szCs w:val="24"/>
        </w:rPr>
        <w:t>serverside</w:t>
      </w:r>
      <w:proofErr w:type="spellEnd"/>
      <w:r w:rsidRPr="004F173D">
        <w:rPr>
          <w:sz w:val="24"/>
          <w:szCs w:val="24"/>
        </w:rPr>
        <w:t xml:space="preserve"> scripting, which deals with backend processes like database queries.</w:t>
      </w:r>
    </w:p>
    <w:p w14:paraId="62F76FAC" w14:textId="77777777" w:rsidR="004F173D" w:rsidRPr="004F173D" w:rsidRDefault="004F173D" w:rsidP="004F173D">
      <w:pPr>
        <w:rPr>
          <w:sz w:val="24"/>
          <w:szCs w:val="24"/>
        </w:rPr>
      </w:pPr>
    </w:p>
    <w:p w14:paraId="4984103F" w14:textId="2CD088DF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No Coding Background Required: Even without prior coding experience, participants can learn both client and </w:t>
      </w:r>
      <w:proofErr w:type="spellStart"/>
      <w:r w:rsidRPr="004F173D">
        <w:rPr>
          <w:sz w:val="24"/>
          <w:szCs w:val="24"/>
        </w:rPr>
        <w:t>serverside</w:t>
      </w:r>
      <w:proofErr w:type="spellEnd"/>
      <w:r w:rsidRPr="004F173D">
        <w:rPr>
          <w:sz w:val="24"/>
          <w:szCs w:val="24"/>
        </w:rPr>
        <w:t xml:space="preserve"> scripting. Handson assignments are prioritized over theoretical presentations.</w:t>
      </w:r>
    </w:p>
    <w:p w14:paraId="6A7016E7" w14:textId="77777777" w:rsidR="004F173D" w:rsidRPr="004F173D" w:rsidRDefault="004F173D" w:rsidP="004F173D">
      <w:pPr>
        <w:rPr>
          <w:sz w:val="24"/>
          <w:szCs w:val="24"/>
        </w:rPr>
      </w:pPr>
    </w:p>
    <w:p w14:paraId="692B89D6" w14:textId="75CF5203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Main Scripting Concepts: The course covers client scripts, UI policies, </w:t>
      </w:r>
      <w:proofErr w:type="spellStart"/>
      <w:r w:rsidRPr="004F173D">
        <w:rPr>
          <w:sz w:val="24"/>
          <w:szCs w:val="24"/>
        </w:rPr>
        <w:t>serverside</w:t>
      </w:r>
      <w:proofErr w:type="spellEnd"/>
      <w:r w:rsidRPr="004F173D">
        <w:rPr>
          <w:sz w:val="24"/>
          <w:szCs w:val="24"/>
        </w:rPr>
        <w:t xml:space="preserve"> scripts, ACL (Access Control List) scripting, and script includes. Emphasis is placed on understanding where to use client vs. </w:t>
      </w:r>
      <w:proofErr w:type="spellStart"/>
      <w:r w:rsidRPr="004F173D">
        <w:rPr>
          <w:sz w:val="24"/>
          <w:szCs w:val="24"/>
        </w:rPr>
        <w:t>serverside</w:t>
      </w:r>
      <w:proofErr w:type="spellEnd"/>
      <w:r w:rsidRPr="004F173D">
        <w:rPr>
          <w:sz w:val="24"/>
          <w:szCs w:val="24"/>
        </w:rPr>
        <w:t xml:space="preserve"> scripting based on data handling or UI needs.</w:t>
      </w:r>
    </w:p>
    <w:p w14:paraId="4653C27D" w14:textId="77777777" w:rsidR="004F173D" w:rsidRPr="004F173D" w:rsidRDefault="004F173D" w:rsidP="004F173D">
      <w:pPr>
        <w:rPr>
          <w:sz w:val="24"/>
          <w:szCs w:val="24"/>
        </w:rPr>
      </w:pPr>
    </w:p>
    <w:p w14:paraId="165916E5" w14:textId="275086C2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F173D">
        <w:rPr>
          <w:sz w:val="24"/>
          <w:szCs w:val="24"/>
        </w:rPr>
        <w:t>RealWorld</w:t>
      </w:r>
      <w:proofErr w:type="spellEnd"/>
      <w:r w:rsidRPr="004F173D">
        <w:rPr>
          <w:sz w:val="24"/>
          <w:szCs w:val="24"/>
        </w:rPr>
        <w:t xml:space="preserve"> Applications: The course includes practical examples such as </w:t>
      </w:r>
      <w:proofErr w:type="spellStart"/>
      <w:r w:rsidRPr="004F173D">
        <w:rPr>
          <w:sz w:val="24"/>
          <w:szCs w:val="24"/>
        </w:rPr>
        <w:t>autopopulating</w:t>
      </w:r>
      <w:proofErr w:type="spellEnd"/>
      <w:r w:rsidRPr="004F173D">
        <w:rPr>
          <w:sz w:val="24"/>
          <w:szCs w:val="24"/>
        </w:rPr>
        <w:t xml:space="preserve"> fields, hiding form elements, and interacting with the database. It also teaches how to manage incidents and </w:t>
      </w:r>
      <w:proofErr w:type="spellStart"/>
      <w:r w:rsidRPr="004F173D">
        <w:rPr>
          <w:sz w:val="24"/>
          <w:szCs w:val="24"/>
        </w:rPr>
        <w:t>catalog</w:t>
      </w:r>
      <w:proofErr w:type="spellEnd"/>
      <w:r w:rsidRPr="004F173D">
        <w:rPr>
          <w:sz w:val="24"/>
          <w:szCs w:val="24"/>
        </w:rPr>
        <w:t xml:space="preserve"> items in ServiceNow.</w:t>
      </w:r>
    </w:p>
    <w:p w14:paraId="72D00EBA" w14:textId="77777777" w:rsidR="004F173D" w:rsidRPr="004F173D" w:rsidRDefault="004F173D" w:rsidP="004F173D">
      <w:pPr>
        <w:rPr>
          <w:sz w:val="24"/>
          <w:szCs w:val="24"/>
        </w:rPr>
      </w:pPr>
    </w:p>
    <w:p w14:paraId="32D1F6F9" w14:textId="574E78F9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Integration Topics: The instructor introduces basic integrations like REST, SOAP, and authentication techniques (JWT and basic authentication). He also discusses using script includes, </w:t>
      </w:r>
      <w:proofErr w:type="spellStart"/>
      <w:r w:rsidRPr="004F173D">
        <w:rPr>
          <w:sz w:val="24"/>
          <w:szCs w:val="24"/>
        </w:rPr>
        <w:t>GlideRecord</w:t>
      </w:r>
      <w:proofErr w:type="spellEnd"/>
      <w:r w:rsidRPr="004F173D">
        <w:rPr>
          <w:sz w:val="24"/>
          <w:szCs w:val="24"/>
        </w:rPr>
        <w:t xml:space="preserve">, and </w:t>
      </w:r>
      <w:proofErr w:type="spellStart"/>
      <w:r w:rsidRPr="004F173D">
        <w:rPr>
          <w:sz w:val="24"/>
          <w:szCs w:val="24"/>
        </w:rPr>
        <w:t>GlideAjax</w:t>
      </w:r>
      <w:proofErr w:type="spellEnd"/>
      <w:r w:rsidRPr="004F173D">
        <w:rPr>
          <w:sz w:val="24"/>
          <w:szCs w:val="24"/>
        </w:rPr>
        <w:t xml:space="preserve"> for complex </w:t>
      </w:r>
      <w:proofErr w:type="spellStart"/>
      <w:r w:rsidRPr="004F173D">
        <w:rPr>
          <w:sz w:val="24"/>
          <w:szCs w:val="24"/>
        </w:rPr>
        <w:t>serverside</w:t>
      </w:r>
      <w:proofErr w:type="spellEnd"/>
      <w:r w:rsidRPr="004F173D">
        <w:rPr>
          <w:sz w:val="24"/>
          <w:szCs w:val="24"/>
        </w:rPr>
        <w:t xml:space="preserve"> operations.</w:t>
      </w:r>
    </w:p>
    <w:p w14:paraId="3BFC7C9C" w14:textId="77777777" w:rsidR="004F173D" w:rsidRPr="004F173D" w:rsidRDefault="004F173D" w:rsidP="004F173D">
      <w:pPr>
        <w:rPr>
          <w:sz w:val="24"/>
          <w:szCs w:val="24"/>
        </w:rPr>
      </w:pPr>
    </w:p>
    <w:p w14:paraId="60453174" w14:textId="7883C0A5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Additional Modules: Key concepts include background scripts, scheduled jobs, and email scripting. Fixed scripts are explained as tools for running </w:t>
      </w:r>
      <w:proofErr w:type="spellStart"/>
      <w:r w:rsidRPr="004F173D">
        <w:rPr>
          <w:sz w:val="24"/>
          <w:szCs w:val="24"/>
        </w:rPr>
        <w:t>serverside</w:t>
      </w:r>
      <w:proofErr w:type="spellEnd"/>
      <w:r w:rsidRPr="004F173D">
        <w:rPr>
          <w:sz w:val="24"/>
          <w:szCs w:val="24"/>
        </w:rPr>
        <w:t xml:space="preserve"> code and migrating it between instances.</w:t>
      </w:r>
    </w:p>
    <w:p w14:paraId="5987259A" w14:textId="77777777" w:rsidR="004F173D" w:rsidRPr="004F173D" w:rsidRDefault="004F173D" w:rsidP="004F173D">
      <w:pPr>
        <w:rPr>
          <w:sz w:val="24"/>
          <w:szCs w:val="24"/>
        </w:rPr>
      </w:pPr>
    </w:p>
    <w:p w14:paraId="30BA6574" w14:textId="0CA082B4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lastRenderedPageBreak/>
        <w:t xml:space="preserve">Focus on </w:t>
      </w:r>
      <w:proofErr w:type="spellStart"/>
      <w:r w:rsidRPr="004F173D">
        <w:rPr>
          <w:sz w:val="24"/>
          <w:szCs w:val="24"/>
        </w:rPr>
        <w:t>HandsOn</w:t>
      </w:r>
      <w:proofErr w:type="spellEnd"/>
      <w:r w:rsidRPr="004F173D">
        <w:rPr>
          <w:sz w:val="24"/>
          <w:szCs w:val="24"/>
        </w:rPr>
        <w:t xml:space="preserve"> Learning: The course encourages active learning by working on assignments based on </w:t>
      </w:r>
      <w:proofErr w:type="spellStart"/>
      <w:r w:rsidRPr="004F173D">
        <w:rPr>
          <w:sz w:val="24"/>
          <w:szCs w:val="24"/>
        </w:rPr>
        <w:t>realworld</w:t>
      </w:r>
      <w:proofErr w:type="spellEnd"/>
      <w:r w:rsidRPr="004F173D">
        <w:rPr>
          <w:sz w:val="24"/>
          <w:szCs w:val="24"/>
        </w:rPr>
        <w:t xml:space="preserve"> requirements, focusing on </w:t>
      </w:r>
      <w:proofErr w:type="spellStart"/>
      <w:r w:rsidRPr="004F173D">
        <w:rPr>
          <w:sz w:val="24"/>
          <w:szCs w:val="24"/>
        </w:rPr>
        <w:t>ServiceNowspecific</w:t>
      </w:r>
      <w:proofErr w:type="spellEnd"/>
      <w:r w:rsidRPr="004F173D">
        <w:rPr>
          <w:sz w:val="24"/>
          <w:szCs w:val="24"/>
        </w:rPr>
        <w:t xml:space="preserve"> scripting scenarios.</w:t>
      </w:r>
    </w:p>
    <w:p w14:paraId="79D2EB2E" w14:textId="77777777" w:rsidR="004F173D" w:rsidRPr="004F173D" w:rsidRDefault="004F173D" w:rsidP="004F173D">
      <w:pPr>
        <w:rPr>
          <w:sz w:val="24"/>
          <w:szCs w:val="24"/>
        </w:rPr>
      </w:pPr>
    </w:p>
    <w:p w14:paraId="2B952DF6" w14:textId="432B4F50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Customization &amp; Scripting in Service Portal: The tutorial touches on customizing widgets and integrating </w:t>
      </w:r>
      <w:proofErr w:type="spellStart"/>
      <w:r w:rsidRPr="004F173D">
        <w:rPr>
          <w:sz w:val="24"/>
          <w:szCs w:val="24"/>
        </w:rPr>
        <w:t>serverside</w:t>
      </w:r>
      <w:proofErr w:type="spellEnd"/>
      <w:r w:rsidRPr="004F173D">
        <w:rPr>
          <w:sz w:val="24"/>
          <w:szCs w:val="24"/>
        </w:rPr>
        <w:t xml:space="preserve"> data with the </w:t>
      </w:r>
      <w:proofErr w:type="spellStart"/>
      <w:r w:rsidRPr="004F173D">
        <w:rPr>
          <w:sz w:val="24"/>
          <w:szCs w:val="24"/>
        </w:rPr>
        <w:t>clientside</w:t>
      </w:r>
      <w:proofErr w:type="spellEnd"/>
      <w:r w:rsidRPr="004F173D">
        <w:rPr>
          <w:sz w:val="24"/>
          <w:szCs w:val="24"/>
        </w:rPr>
        <w:t xml:space="preserve"> (MVC model), alongside discussions on flow designer and workflow scripting.</w:t>
      </w:r>
    </w:p>
    <w:p w14:paraId="1510FFBA" w14:textId="77777777" w:rsidR="004F173D" w:rsidRPr="004F173D" w:rsidRDefault="004F173D" w:rsidP="004F173D">
      <w:pPr>
        <w:rPr>
          <w:sz w:val="24"/>
          <w:szCs w:val="24"/>
        </w:rPr>
      </w:pPr>
    </w:p>
    <w:p w14:paraId="482F2F61" w14:textId="6F8E8E78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Special Topics: Participants also requested instruction on integrating attachments (base64 and multipart formats), configuring </w:t>
      </w:r>
      <w:proofErr w:type="spellStart"/>
      <w:r w:rsidRPr="004F173D">
        <w:rPr>
          <w:sz w:val="24"/>
          <w:szCs w:val="24"/>
        </w:rPr>
        <w:t>GlideDateTime</w:t>
      </w:r>
      <w:proofErr w:type="spellEnd"/>
      <w:r w:rsidRPr="004F173D">
        <w:rPr>
          <w:sz w:val="24"/>
          <w:szCs w:val="24"/>
        </w:rPr>
        <w:t xml:space="preserve">, and covering advanced topics like </w:t>
      </w:r>
      <w:proofErr w:type="spellStart"/>
      <w:r w:rsidRPr="004F173D">
        <w:rPr>
          <w:sz w:val="24"/>
          <w:szCs w:val="24"/>
        </w:rPr>
        <w:t>midserver</w:t>
      </w:r>
      <w:proofErr w:type="spellEnd"/>
      <w:r w:rsidRPr="004F173D">
        <w:rPr>
          <w:sz w:val="24"/>
          <w:szCs w:val="24"/>
        </w:rPr>
        <w:t xml:space="preserve"> setup and troubleshooting.</w:t>
      </w:r>
    </w:p>
    <w:p w14:paraId="5539678A" w14:textId="77777777" w:rsidR="004F173D" w:rsidRPr="004F173D" w:rsidRDefault="004F173D" w:rsidP="004F173D">
      <w:pPr>
        <w:rPr>
          <w:sz w:val="24"/>
          <w:szCs w:val="24"/>
        </w:rPr>
      </w:pPr>
    </w:p>
    <w:p w14:paraId="51D05D41" w14:textId="4BF4E734" w:rsid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>Customized Curriculum: The course content can be tailored based on the participants' needs, including scripting, integration, and more advanced topics if required.</w:t>
      </w:r>
      <w:r>
        <w:rPr>
          <w:sz w:val="24"/>
          <w:szCs w:val="24"/>
        </w:rPr>
        <w:t xml:space="preserve"> </w:t>
      </w:r>
    </w:p>
    <w:p w14:paraId="105CEC91" w14:textId="77777777" w:rsidR="004F173D" w:rsidRPr="004F173D" w:rsidRDefault="004F173D" w:rsidP="004F173D">
      <w:pPr>
        <w:pStyle w:val="ListParagraph"/>
        <w:rPr>
          <w:sz w:val="24"/>
          <w:szCs w:val="24"/>
        </w:rPr>
      </w:pPr>
    </w:p>
    <w:p w14:paraId="4CFC913F" w14:textId="77777777" w:rsidR="004F173D" w:rsidRPr="004F173D" w:rsidRDefault="004F173D" w:rsidP="004F173D">
      <w:pPr>
        <w:pStyle w:val="ListParagraph"/>
        <w:rPr>
          <w:sz w:val="24"/>
          <w:szCs w:val="24"/>
        </w:rPr>
      </w:pPr>
    </w:p>
    <w:p w14:paraId="41967A27" w14:textId="55AE99A6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 ACL Scripting: The course emphasizes the use of </w:t>
      </w:r>
      <w:proofErr w:type="spellStart"/>
      <w:r w:rsidRPr="004F173D">
        <w:rPr>
          <w:sz w:val="24"/>
          <w:szCs w:val="24"/>
        </w:rPr>
        <w:t>serverside</w:t>
      </w:r>
      <w:proofErr w:type="spellEnd"/>
      <w:r w:rsidRPr="004F173D">
        <w:rPr>
          <w:sz w:val="24"/>
          <w:szCs w:val="24"/>
        </w:rPr>
        <w:t xml:space="preserve"> scripting in Access Control Lists (ACLs) to control access to specific data and roles within ServiceNow, ensuring security and proper data handling.</w:t>
      </w:r>
    </w:p>
    <w:p w14:paraId="44D90774" w14:textId="77777777" w:rsidR="004F173D" w:rsidRDefault="004F173D" w:rsidP="004F173D">
      <w:pPr>
        <w:pStyle w:val="ListParagraph"/>
        <w:rPr>
          <w:sz w:val="24"/>
          <w:szCs w:val="24"/>
        </w:rPr>
      </w:pPr>
    </w:p>
    <w:p w14:paraId="31044168" w14:textId="77777777" w:rsidR="004F173D" w:rsidRPr="004F173D" w:rsidRDefault="004F173D" w:rsidP="004F173D">
      <w:pPr>
        <w:pStyle w:val="ListParagraph"/>
        <w:rPr>
          <w:sz w:val="24"/>
          <w:szCs w:val="24"/>
        </w:rPr>
      </w:pPr>
    </w:p>
    <w:p w14:paraId="54FFCC73" w14:textId="2649615A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 Integration with Authentication: The tutorial highlights how to handle authentication in integrations, including JWT (JSON Web Token) and basic authentication methods, although JWT integration may have limitations on personal instances.</w:t>
      </w:r>
    </w:p>
    <w:p w14:paraId="74533369" w14:textId="77777777" w:rsidR="004F173D" w:rsidRDefault="004F173D" w:rsidP="004F173D">
      <w:pPr>
        <w:pStyle w:val="ListParagraph"/>
        <w:rPr>
          <w:sz w:val="24"/>
          <w:szCs w:val="24"/>
        </w:rPr>
      </w:pPr>
    </w:p>
    <w:p w14:paraId="48D76902" w14:textId="77777777" w:rsidR="004F173D" w:rsidRPr="004F173D" w:rsidRDefault="004F173D" w:rsidP="004F173D">
      <w:pPr>
        <w:pStyle w:val="ListParagraph"/>
        <w:rPr>
          <w:sz w:val="24"/>
          <w:szCs w:val="24"/>
        </w:rPr>
      </w:pPr>
    </w:p>
    <w:p w14:paraId="36E848F8" w14:textId="682890AF" w:rsidR="004F173D" w:rsidRP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 </w:t>
      </w:r>
      <w:proofErr w:type="spellStart"/>
      <w:r w:rsidRPr="004F173D">
        <w:rPr>
          <w:sz w:val="24"/>
          <w:szCs w:val="24"/>
        </w:rPr>
        <w:t>GlideRecord</w:t>
      </w:r>
      <w:proofErr w:type="spellEnd"/>
      <w:r w:rsidRPr="004F173D">
        <w:rPr>
          <w:sz w:val="24"/>
          <w:szCs w:val="24"/>
        </w:rPr>
        <w:t xml:space="preserve"> and </w:t>
      </w:r>
      <w:proofErr w:type="spellStart"/>
      <w:r w:rsidRPr="004F173D">
        <w:rPr>
          <w:sz w:val="24"/>
          <w:szCs w:val="24"/>
        </w:rPr>
        <w:t>GlideAjax</w:t>
      </w:r>
      <w:proofErr w:type="spellEnd"/>
      <w:r w:rsidRPr="004F173D">
        <w:rPr>
          <w:sz w:val="24"/>
          <w:szCs w:val="24"/>
        </w:rPr>
        <w:t xml:space="preserve">: The instructor emphasizes the importance of </w:t>
      </w:r>
      <w:proofErr w:type="spellStart"/>
      <w:r w:rsidRPr="004F173D">
        <w:rPr>
          <w:sz w:val="24"/>
          <w:szCs w:val="24"/>
        </w:rPr>
        <w:t>GlideRecord</w:t>
      </w:r>
      <w:proofErr w:type="spellEnd"/>
      <w:r w:rsidRPr="004F173D">
        <w:rPr>
          <w:sz w:val="24"/>
          <w:szCs w:val="24"/>
        </w:rPr>
        <w:t xml:space="preserve"> for querying databases and </w:t>
      </w:r>
      <w:proofErr w:type="spellStart"/>
      <w:r w:rsidRPr="004F173D">
        <w:rPr>
          <w:sz w:val="24"/>
          <w:szCs w:val="24"/>
        </w:rPr>
        <w:t>GlideAjax</w:t>
      </w:r>
      <w:proofErr w:type="spellEnd"/>
      <w:r w:rsidRPr="004F173D">
        <w:rPr>
          <w:sz w:val="24"/>
          <w:szCs w:val="24"/>
        </w:rPr>
        <w:t xml:space="preserve"> for interacting between client and server in ServiceNow, with detailed examples.</w:t>
      </w:r>
    </w:p>
    <w:p w14:paraId="08441575" w14:textId="77777777" w:rsidR="004F173D" w:rsidRDefault="004F173D" w:rsidP="004F173D">
      <w:pPr>
        <w:pStyle w:val="ListParagraph"/>
        <w:rPr>
          <w:sz w:val="24"/>
          <w:szCs w:val="24"/>
        </w:rPr>
      </w:pPr>
    </w:p>
    <w:p w14:paraId="7264D4A8" w14:textId="77777777" w:rsidR="004F173D" w:rsidRPr="004F173D" w:rsidRDefault="004F173D" w:rsidP="004F173D">
      <w:pPr>
        <w:pStyle w:val="ListParagraph"/>
        <w:rPr>
          <w:sz w:val="24"/>
          <w:szCs w:val="24"/>
        </w:rPr>
      </w:pPr>
    </w:p>
    <w:p w14:paraId="1B53524A" w14:textId="602887DD" w:rsidR="004F173D" w:rsidRDefault="004F173D" w:rsidP="004F1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73D">
        <w:rPr>
          <w:sz w:val="24"/>
          <w:szCs w:val="24"/>
        </w:rPr>
        <w:t xml:space="preserve"> Widget Customization: The tutorial also covers </w:t>
      </w:r>
      <w:proofErr w:type="spellStart"/>
      <w:r w:rsidRPr="004F173D">
        <w:rPr>
          <w:sz w:val="24"/>
          <w:szCs w:val="24"/>
        </w:rPr>
        <w:t>clientserver</w:t>
      </w:r>
      <w:proofErr w:type="spellEnd"/>
      <w:r w:rsidRPr="004F173D">
        <w:rPr>
          <w:sz w:val="24"/>
          <w:szCs w:val="24"/>
        </w:rPr>
        <w:t xml:space="preserve"> interaction for widget customization in the Service Portal, focusing on HTML, CSS, and data flow between the server and client to build dynamic web components.</w:t>
      </w:r>
    </w:p>
    <w:p w14:paraId="745FD098" w14:textId="77777777" w:rsidR="004F173D" w:rsidRDefault="004F173D" w:rsidP="004F173D">
      <w:pPr>
        <w:rPr>
          <w:sz w:val="24"/>
          <w:szCs w:val="24"/>
        </w:rPr>
      </w:pPr>
    </w:p>
    <w:p w14:paraId="22B9A053" w14:textId="77777777" w:rsidR="00EF1672" w:rsidRDefault="00EF1672" w:rsidP="004F173D">
      <w:pPr>
        <w:rPr>
          <w:b/>
          <w:bCs/>
          <w:sz w:val="24"/>
          <w:szCs w:val="24"/>
          <w:u w:val="single"/>
        </w:rPr>
      </w:pPr>
    </w:p>
    <w:p w14:paraId="628D0D27" w14:textId="77777777" w:rsidR="00EF1672" w:rsidRDefault="00EF1672" w:rsidP="004F173D">
      <w:pPr>
        <w:rPr>
          <w:b/>
          <w:bCs/>
          <w:sz w:val="24"/>
          <w:szCs w:val="24"/>
          <w:u w:val="single"/>
        </w:rPr>
      </w:pPr>
    </w:p>
    <w:p w14:paraId="16300FE0" w14:textId="46486665" w:rsidR="004F173D" w:rsidRDefault="004F173D" w:rsidP="004F173D">
      <w:pPr>
        <w:rPr>
          <w:b/>
          <w:bCs/>
          <w:sz w:val="24"/>
          <w:szCs w:val="24"/>
          <w:u w:val="single"/>
        </w:rPr>
      </w:pPr>
      <w:r w:rsidRPr="004F173D">
        <w:rPr>
          <w:b/>
          <w:bCs/>
          <w:sz w:val="24"/>
          <w:szCs w:val="24"/>
          <w:u w:val="single"/>
        </w:rPr>
        <w:lastRenderedPageBreak/>
        <w:t>What is ServiceNow | ServiceNow Tutorial for Beginners | ServiceNow Full Course</w:t>
      </w:r>
    </w:p>
    <w:p w14:paraId="29DDA2DA" w14:textId="77777777" w:rsidR="00EF1672" w:rsidRDefault="00EF1672" w:rsidP="004F173D">
      <w:pPr>
        <w:rPr>
          <w:b/>
          <w:bCs/>
          <w:sz w:val="24"/>
          <w:szCs w:val="24"/>
          <w:u w:val="single"/>
        </w:rPr>
      </w:pPr>
    </w:p>
    <w:p w14:paraId="01CD8D54" w14:textId="36F539F8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- Overview of ServiceNow: </w:t>
      </w:r>
    </w:p>
    <w:p w14:paraId="45B38637" w14:textId="77777777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  - ServiceNow is a cloud-based platform offering platform-as-a-service (PaaS) for IT service management (ITSM).</w:t>
      </w:r>
    </w:p>
    <w:p w14:paraId="1330B664" w14:textId="77777777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  - It allows users to develop workflows and applications without coding and is accessible from any device.</w:t>
      </w:r>
    </w:p>
    <w:p w14:paraId="4ED1CC9B" w14:textId="77777777" w:rsidR="00EF1672" w:rsidRPr="00EF1672" w:rsidRDefault="00EF1672" w:rsidP="00EF1672">
      <w:pPr>
        <w:rPr>
          <w:sz w:val="24"/>
          <w:szCs w:val="24"/>
        </w:rPr>
      </w:pPr>
    </w:p>
    <w:p w14:paraId="61A32B93" w14:textId="1EF9D6B1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- Target Audience: </w:t>
      </w:r>
    </w:p>
    <w:p w14:paraId="4BCB9B5D" w14:textId="77777777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  - ServiceNow training is designed for both IT and non-IT professionals, including those without prior technical experience.</w:t>
      </w:r>
    </w:p>
    <w:p w14:paraId="5D142D61" w14:textId="77777777" w:rsidR="00EF1672" w:rsidRPr="00EF1672" w:rsidRDefault="00EF1672" w:rsidP="00EF1672">
      <w:pPr>
        <w:rPr>
          <w:sz w:val="24"/>
          <w:szCs w:val="24"/>
        </w:rPr>
      </w:pPr>
    </w:p>
    <w:p w14:paraId="6A1DBFF9" w14:textId="3C5D4411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- ServiceNow Features: </w:t>
      </w:r>
    </w:p>
    <w:p w14:paraId="125A9637" w14:textId="77777777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  - The platform offers various modules like ITSM (Incident, Problem, and Change management), HR management, GRC (Governance, Risk, and Compliance), and integrations with other systems.</w:t>
      </w:r>
    </w:p>
    <w:p w14:paraId="38417EE4" w14:textId="77777777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  - It is known for no-code/low-code environments, making it accessible to users with minimal programming knowledge.</w:t>
      </w:r>
    </w:p>
    <w:p w14:paraId="43ADD289" w14:textId="77777777" w:rsidR="00EF1672" w:rsidRPr="00EF1672" w:rsidRDefault="00EF1672" w:rsidP="00EF1672">
      <w:pPr>
        <w:rPr>
          <w:sz w:val="24"/>
          <w:szCs w:val="24"/>
        </w:rPr>
      </w:pPr>
    </w:p>
    <w:p w14:paraId="7E72A636" w14:textId="33327468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- ServiceNow Services: </w:t>
      </w:r>
    </w:p>
    <w:p w14:paraId="0F5F5AA9" w14:textId="77777777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  - ITSM is the foundational module used by over 95% of organizations. Other modules like HR, GRC, and IT Asset Management are built on top of it.</w:t>
      </w:r>
    </w:p>
    <w:p w14:paraId="389FA6CA" w14:textId="628C6BB5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  - Integration services allow ServiceNow to connect with external systems, commonly used in sectors like banking and healthcare.</w:t>
      </w:r>
    </w:p>
    <w:p w14:paraId="41EF2F01" w14:textId="77777777" w:rsidR="00EF1672" w:rsidRPr="00EF1672" w:rsidRDefault="00EF1672" w:rsidP="00EF1672">
      <w:pPr>
        <w:rPr>
          <w:sz w:val="24"/>
          <w:szCs w:val="24"/>
        </w:rPr>
      </w:pPr>
    </w:p>
    <w:p w14:paraId="0FEB1E72" w14:textId="7DB6B550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>- Becoming a ServiceNow Developer:</w:t>
      </w:r>
    </w:p>
    <w:p w14:paraId="49FBB02A" w14:textId="77777777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  - Requires a basic understanding of IT and optionally JavaScript. However, many non-IT professionals can learn the necessary skills.</w:t>
      </w:r>
    </w:p>
    <w:p w14:paraId="57A2104D" w14:textId="77777777" w:rsidR="00EF1672" w:rsidRPr="00EF1672" w:rsidRDefault="00EF1672" w:rsidP="00EF1672">
      <w:pPr>
        <w:rPr>
          <w:sz w:val="24"/>
          <w:szCs w:val="24"/>
        </w:rPr>
      </w:pPr>
      <w:r w:rsidRPr="00EF1672">
        <w:rPr>
          <w:sz w:val="24"/>
          <w:szCs w:val="24"/>
        </w:rPr>
        <w:t xml:space="preserve">  - The key steps include obtaining a degree, learning ServiceNow fundamentals, and earning certifications such as Certified System Administrator (CSA).</w:t>
      </w:r>
    </w:p>
    <w:p w14:paraId="7F583A07" w14:textId="77777777" w:rsidR="00EF1672" w:rsidRPr="00EF1672" w:rsidRDefault="00EF1672" w:rsidP="00EF1672">
      <w:pPr>
        <w:rPr>
          <w:sz w:val="24"/>
          <w:szCs w:val="24"/>
        </w:rPr>
      </w:pPr>
    </w:p>
    <w:p w14:paraId="167E55C7" w14:textId="189ABBFC" w:rsidR="00EF1672" w:rsidRPr="00EF1672" w:rsidRDefault="00EF1672" w:rsidP="00EF1672">
      <w:pPr>
        <w:rPr>
          <w:sz w:val="24"/>
          <w:szCs w:val="24"/>
        </w:rPr>
      </w:pPr>
    </w:p>
    <w:sectPr w:rsidR="00EF1672" w:rsidRPr="00EF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2247"/>
    <w:multiLevelType w:val="hybridMultilevel"/>
    <w:tmpl w:val="57D29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F69CD"/>
    <w:multiLevelType w:val="hybridMultilevel"/>
    <w:tmpl w:val="62D05170"/>
    <w:lvl w:ilvl="0" w:tplc="3682A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588786">
    <w:abstractNumId w:val="0"/>
  </w:num>
  <w:num w:numId="2" w16cid:durableId="727194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3D"/>
    <w:rsid w:val="004F173D"/>
    <w:rsid w:val="00837825"/>
    <w:rsid w:val="00C90BEC"/>
    <w:rsid w:val="00DA796B"/>
    <w:rsid w:val="00E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B1C6"/>
  <w15:chartTrackingRefBased/>
  <w15:docId w15:val="{909BD600-DF17-41A3-BA85-A3667638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7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110030159c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Abhinav</dc:creator>
  <cp:keywords/>
  <dc:description/>
  <cp:lastModifiedBy>N Abhinav</cp:lastModifiedBy>
  <cp:revision>1</cp:revision>
  <dcterms:created xsi:type="dcterms:W3CDTF">2024-09-16T10:16:00Z</dcterms:created>
  <dcterms:modified xsi:type="dcterms:W3CDTF">2024-09-16T11:25:00Z</dcterms:modified>
</cp:coreProperties>
</file>