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6B01" w:rsidRDefault="00396B01">
      <w:pPr>
        <w:spacing w:before="240" w:after="240" w:line="360" w:lineRule="auto"/>
        <w:jc w:val="center"/>
        <w:rPr>
          <w:rFonts w:ascii="Times New Roman" w:eastAsia="Times New Roman" w:hAnsi="Times New Roman" w:cs="Times New Roman"/>
          <w:sz w:val="24"/>
          <w:szCs w:val="24"/>
        </w:rPr>
      </w:pPr>
    </w:p>
    <w:p w14:paraId="00000002" w14:textId="77777777" w:rsidR="00396B01" w:rsidRDefault="00396B01">
      <w:pPr>
        <w:spacing w:before="240" w:after="240" w:line="360" w:lineRule="auto"/>
        <w:jc w:val="center"/>
        <w:rPr>
          <w:rFonts w:ascii="Times New Roman" w:eastAsia="Times New Roman" w:hAnsi="Times New Roman" w:cs="Times New Roman"/>
          <w:sz w:val="24"/>
          <w:szCs w:val="24"/>
        </w:rPr>
      </w:pPr>
    </w:p>
    <w:p w14:paraId="00000003" w14:textId="77777777" w:rsidR="00396B01" w:rsidRDefault="00396B01">
      <w:pPr>
        <w:spacing w:before="240" w:after="240" w:line="360" w:lineRule="auto"/>
        <w:jc w:val="center"/>
        <w:rPr>
          <w:rFonts w:ascii="Times New Roman" w:eastAsia="Times New Roman" w:hAnsi="Times New Roman" w:cs="Times New Roman"/>
          <w:sz w:val="24"/>
          <w:szCs w:val="24"/>
        </w:rPr>
      </w:pPr>
    </w:p>
    <w:p w14:paraId="00000004" w14:textId="77777777" w:rsidR="00396B01" w:rsidRDefault="00396B01">
      <w:pPr>
        <w:spacing w:before="240" w:after="240" w:line="360" w:lineRule="auto"/>
        <w:jc w:val="center"/>
        <w:rPr>
          <w:rFonts w:ascii="Times New Roman" w:eastAsia="Times New Roman" w:hAnsi="Times New Roman" w:cs="Times New Roman"/>
          <w:sz w:val="24"/>
          <w:szCs w:val="24"/>
        </w:rPr>
      </w:pPr>
    </w:p>
    <w:p w14:paraId="00000005" w14:textId="77777777" w:rsidR="00396B01" w:rsidRDefault="00396B01">
      <w:pPr>
        <w:spacing w:before="240" w:after="240" w:line="360" w:lineRule="auto"/>
        <w:jc w:val="center"/>
        <w:rPr>
          <w:rFonts w:ascii="Times New Roman" w:eastAsia="Times New Roman" w:hAnsi="Times New Roman" w:cs="Times New Roman"/>
          <w:sz w:val="24"/>
          <w:szCs w:val="24"/>
        </w:rPr>
      </w:pPr>
    </w:p>
    <w:p w14:paraId="00000006" w14:textId="77777777" w:rsidR="00396B01" w:rsidRDefault="003A0B8F">
      <w:pPr>
        <w:spacing w:before="240" w:after="24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p>
    <w:p w14:paraId="00000007" w14:textId="77777777" w:rsidR="00396B01" w:rsidRDefault="003A0B8F">
      <w:pPr>
        <w:spacing w:before="240" w:after="240" w:line="360" w:lineRule="auto"/>
        <w:jc w:val="center"/>
        <w:rPr>
          <w:rFonts w:ascii="Georgia" w:eastAsia="Georgia" w:hAnsi="Georgia" w:cs="Georgia"/>
          <w:b/>
          <w:sz w:val="28"/>
          <w:szCs w:val="28"/>
        </w:rPr>
      </w:pPr>
      <w:r>
        <w:rPr>
          <w:rFonts w:ascii="Georgia" w:eastAsia="Georgia" w:hAnsi="Georgia" w:cs="Georgia"/>
          <w:b/>
          <w:sz w:val="28"/>
          <w:szCs w:val="28"/>
        </w:rPr>
        <w:t>Security Manual for Web Based Population Clustering</w:t>
      </w:r>
    </w:p>
    <w:p w14:paraId="00000008" w14:textId="77777777" w:rsidR="00396B01" w:rsidRDefault="003A0B8F">
      <w:pPr>
        <w:spacing w:before="240" w:after="240" w:line="360" w:lineRule="auto"/>
        <w:jc w:val="center"/>
        <w:rPr>
          <w:rFonts w:ascii="Georgia" w:eastAsia="Georgia" w:hAnsi="Georgia" w:cs="Georgia"/>
          <w:b/>
          <w:sz w:val="20"/>
          <w:szCs w:val="20"/>
        </w:rPr>
      </w:pPr>
      <w:r>
        <w:rPr>
          <w:rFonts w:ascii="Georgia" w:eastAsia="Georgia" w:hAnsi="Georgia" w:cs="Georgia"/>
          <w:b/>
          <w:sz w:val="20"/>
          <w:szCs w:val="20"/>
        </w:rPr>
        <w:t xml:space="preserve">By Nathan Barthen, Connor Barthen, Cole </w:t>
      </w:r>
      <w:proofErr w:type="spellStart"/>
      <w:r>
        <w:rPr>
          <w:rFonts w:ascii="Georgia" w:eastAsia="Georgia" w:hAnsi="Georgia" w:cs="Georgia"/>
          <w:b/>
          <w:sz w:val="20"/>
          <w:szCs w:val="20"/>
        </w:rPr>
        <w:t>Cassano</w:t>
      </w:r>
      <w:proofErr w:type="spellEnd"/>
    </w:p>
    <w:p w14:paraId="00000009" w14:textId="77777777" w:rsidR="00396B01" w:rsidRDefault="003A0B8F">
      <w:pPr>
        <w:spacing w:before="240" w:after="240" w:line="360" w:lineRule="auto"/>
        <w:jc w:val="center"/>
        <w:rPr>
          <w:rFonts w:ascii="Georgia" w:eastAsia="Georgia" w:hAnsi="Georgia" w:cs="Georgia"/>
          <w:b/>
          <w:sz w:val="20"/>
          <w:szCs w:val="20"/>
        </w:rPr>
      </w:pPr>
      <w:r>
        <w:rPr>
          <w:rFonts w:ascii="Georgia" w:eastAsia="Georgia" w:hAnsi="Georgia" w:cs="Georgia"/>
          <w:b/>
          <w:sz w:val="20"/>
          <w:szCs w:val="20"/>
        </w:rPr>
        <w:t>April 9, 2022</w:t>
      </w:r>
    </w:p>
    <w:p w14:paraId="0000000A" w14:textId="77777777" w:rsidR="00396B01" w:rsidRDefault="00396B01">
      <w:pPr>
        <w:spacing w:line="360" w:lineRule="auto"/>
        <w:rPr>
          <w:rFonts w:ascii="Georgia" w:eastAsia="Georgia" w:hAnsi="Georgia" w:cs="Georgia"/>
          <w:b/>
          <w:sz w:val="24"/>
          <w:szCs w:val="24"/>
        </w:rPr>
      </w:pPr>
    </w:p>
    <w:p w14:paraId="0000000B" w14:textId="77777777" w:rsidR="00396B01" w:rsidRDefault="00396B01">
      <w:pPr>
        <w:spacing w:line="360" w:lineRule="auto"/>
        <w:rPr>
          <w:rFonts w:ascii="Georgia" w:eastAsia="Georgia" w:hAnsi="Georgia" w:cs="Georgia"/>
          <w:b/>
          <w:sz w:val="24"/>
          <w:szCs w:val="24"/>
        </w:rPr>
      </w:pPr>
    </w:p>
    <w:p w14:paraId="0000000C" w14:textId="77777777" w:rsidR="00396B01" w:rsidRDefault="00396B01">
      <w:pPr>
        <w:spacing w:line="360" w:lineRule="auto"/>
        <w:rPr>
          <w:rFonts w:ascii="Georgia" w:eastAsia="Georgia" w:hAnsi="Georgia" w:cs="Georgia"/>
          <w:b/>
          <w:sz w:val="24"/>
          <w:szCs w:val="24"/>
        </w:rPr>
      </w:pPr>
    </w:p>
    <w:p w14:paraId="0000000D" w14:textId="77777777" w:rsidR="00396B01" w:rsidRDefault="00396B01">
      <w:pPr>
        <w:spacing w:line="360" w:lineRule="auto"/>
        <w:rPr>
          <w:rFonts w:ascii="Georgia" w:eastAsia="Georgia" w:hAnsi="Georgia" w:cs="Georgia"/>
          <w:b/>
          <w:sz w:val="24"/>
          <w:szCs w:val="24"/>
        </w:rPr>
      </w:pPr>
    </w:p>
    <w:p w14:paraId="0000000E" w14:textId="77777777" w:rsidR="00396B01" w:rsidRDefault="00396B01">
      <w:pPr>
        <w:spacing w:line="360" w:lineRule="auto"/>
        <w:rPr>
          <w:rFonts w:ascii="Georgia" w:eastAsia="Georgia" w:hAnsi="Georgia" w:cs="Georgia"/>
          <w:b/>
          <w:sz w:val="24"/>
          <w:szCs w:val="24"/>
        </w:rPr>
      </w:pPr>
    </w:p>
    <w:p w14:paraId="0000000F" w14:textId="77777777" w:rsidR="00396B01" w:rsidRDefault="00396B01">
      <w:pPr>
        <w:spacing w:line="360" w:lineRule="auto"/>
        <w:rPr>
          <w:rFonts w:ascii="Georgia" w:eastAsia="Georgia" w:hAnsi="Georgia" w:cs="Georgia"/>
          <w:b/>
          <w:sz w:val="24"/>
          <w:szCs w:val="24"/>
        </w:rPr>
      </w:pPr>
    </w:p>
    <w:p w14:paraId="00000010" w14:textId="77777777" w:rsidR="00396B01" w:rsidRDefault="00396B01">
      <w:pPr>
        <w:spacing w:line="360" w:lineRule="auto"/>
        <w:rPr>
          <w:rFonts w:ascii="Georgia" w:eastAsia="Georgia" w:hAnsi="Georgia" w:cs="Georgia"/>
          <w:b/>
          <w:sz w:val="24"/>
          <w:szCs w:val="24"/>
        </w:rPr>
      </w:pPr>
    </w:p>
    <w:p w14:paraId="00000011" w14:textId="77777777" w:rsidR="00396B01" w:rsidRDefault="00396B01">
      <w:pPr>
        <w:spacing w:line="360" w:lineRule="auto"/>
        <w:rPr>
          <w:rFonts w:ascii="Georgia" w:eastAsia="Georgia" w:hAnsi="Georgia" w:cs="Georgia"/>
          <w:b/>
          <w:sz w:val="24"/>
          <w:szCs w:val="24"/>
        </w:rPr>
      </w:pPr>
    </w:p>
    <w:p w14:paraId="00000012" w14:textId="77777777" w:rsidR="00396B01" w:rsidRDefault="00396B01">
      <w:pPr>
        <w:spacing w:line="360" w:lineRule="auto"/>
        <w:rPr>
          <w:rFonts w:ascii="Georgia" w:eastAsia="Georgia" w:hAnsi="Georgia" w:cs="Georgia"/>
          <w:b/>
          <w:sz w:val="24"/>
          <w:szCs w:val="24"/>
        </w:rPr>
      </w:pPr>
    </w:p>
    <w:p w14:paraId="00000013" w14:textId="77777777" w:rsidR="00396B01" w:rsidRDefault="00396B01">
      <w:pPr>
        <w:spacing w:line="360" w:lineRule="auto"/>
        <w:rPr>
          <w:rFonts w:ascii="Georgia" w:eastAsia="Georgia" w:hAnsi="Georgia" w:cs="Georgia"/>
          <w:b/>
          <w:sz w:val="24"/>
          <w:szCs w:val="24"/>
        </w:rPr>
      </w:pPr>
    </w:p>
    <w:p w14:paraId="00000014" w14:textId="77777777" w:rsidR="00396B01" w:rsidRDefault="00396B01">
      <w:pPr>
        <w:spacing w:line="360" w:lineRule="auto"/>
        <w:rPr>
          <w:rFonts w:ascii="Georgia" w:eastAsia="Georgia" w:hAnsi="Georgia" w:cs="Georgia"/>
          <w:b/>
          <w:sz w:val="24"/>
          <w:szCs w:val="24"/>
        </w:rPr>
      </w:pPr>
    </w:p>
    <w:p w14:paraId="00000015" w14:textId="77777777" w:rsidR="00396B01" w:rsidRDefault="00396B01">
      <w:pPr>
        <w:spacing w:line="360" w:lineRule="auto"/>
        <w:rPr>
          <w:rFonts w:ascii="Georgia" w:eastAsia="Georgia" w:hAnsi="Georgia" w:cs="Georgia"/>
          <w:b/>
          <w:sz w:val="24"/>
          <w:szCs w:val="24"/>
        </w:rPr>
      </w:pPr>
    </w:p>
    <w:p w14:paraId="00000016" w14:textId="77777777" w:rsidR="00396B01" w:rsidRDefault="00396B01">
      <w:pPr>
        <w:spacing w:line="360" w:lineRule="auto"/>
        <w:rPr>
          <w:rFonts w:ascii="Georgia" w:eastAsia="Georgia" w:hAnsi="Georgia" w:cs="Georgia"/>
          <w:b/>
          <w:sz w:val="24"/>
          <w:szCs w:val="24"/>
        </w:rPr>
      </w:pPr>
    </w:p>
    <w:p w14:paraId="00000017" w14:textId="77777777" w:rsidR="00396B01" w:rsidRDefault="00396B01">
      <w:pPr>
        <w:spacing w:line="360" w:lineRule="auto"/>
        <w:rPr>
          <w:rFonts w:ascii="Georgia" w:eastAsia="Georgia" w:hAnsi="Georgia" w:cs="Georgia"/>
          <w:b/>
          <w:sz w:val="24"/>
          <w:szCs w:val="24"/>
        </w:rPr>
      </w:pPr>
    </w:p>
    <w:p w14:paraId="00000018" w14:textId="77777777" w:rsidR="00396B01" w:rsidRDefault="00396B01">
      <w:pPr>
        <w:spacing w:line="360" w:lineRule="auto"/>
        <w:rPr>
          <w:rFonts w:ascii="Georgia" w:eastAsia="Georgia" w:hAnsi="Georgia" w:cs="Georgia"/>
          <w:b/>
          <w:sz w:val="24"/>
          <w:szCs w:val="24"/>
        </w:rPr>
      </w:pPr>
    </w:p>
    <w:p w14:paraId="00000019" w14:textId="77777777" w:rsidR="00396B01" w:rsidRDefault="00396B01">
      <w:pPr>
        <w:spacing w:line="360" w:lineRule="auto"/>
        <w:rPr>
          <w:rFonts w:ascii="Georgia" w:eastAsia="Georgia" w:hAnsi="Georgia" w:cs="Georgia"/>
          <w:b/>
          <w:sz w:val="24"/>
          <w:szCs w:val="24"/>
        </w:rPr>
      </w:pPr>
    </w:p>
    <w:p w14:paraId="0000001A" w14:textId="77777777" w:rsidR="00396B01" w:rsidRDefault="00396B01">
      <w:pPr>
        <w:spacing w:line="360" w:lineRule="auto"/>
        <w:rPr>
          <w:rFonts w:ascii="Georgia" w:eastAsia="Georgia" w:hAnsi="Georgia" w:cs="Georgia"/>
          <w:b/>
          <w:sz w:val="24"/>
          <w:szCs w:val="24"/>
        </w:rPr>
      </w:pPr>
    </w:p>
    <w:p w14:paraId="0000001B" w14:textId="77777777" w:rsidR="00396B01" w:rsidRDefault="003A0B8F">
      <w:pPr>
        <w:spacing w:line="360" w:lineRule="auto"/>
        <w:rPr>
          <w:rFonts w:ascii="Georgia" w:eastAsia="Georgia" w:hAnsi="Georgia" w:cs="Georgia"/>
          <w:sz w:val="24"/>
          <w:szCs w:val="24"/>
        </w:rPr>
      </w:pPr>
      <w:r>
        <w:rPr>
          <w:rFonts w:ascii="Georgia" w:eastAsia="Georgia" w:hAnsi="Georgia" w:cs="Georgia"/>
          <w:b/>
          <w:sz w:val="24"/>
          <w:szCs w:val="24"/>
        </w:rPr>
        <w:lastRenderedPageBreak/>
        <w:t>Clustering Concerns</w:t>
      </w:r>
      <w:r>
        <w:rPr>
          <w:rFonts w:ascii="Georgia" w:eastAsia="Georgia" w:hAnsi="Georgia" w:cs="Georgia"/>
          <w:sz w:val="24"/>
          <w:szCs w:val="24"/>
        </w:rPr>
        <w:t>:</w:t>
      </w:r>
    </w:p>
    <w:p w14:paraId="0000001C"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b/>
          <w:sz w:val="24"/>
          <w:szCs w:val="24"/>
        </w:rPr>
        <w:t>Problem</w:t>
      </w:r>
      <w:r>
        <w:rPr>
          <w:rFonts w:ascii="Georgia" w:eastAsia="Georgia" w:hAnsi="Georgia" w:cs="Georgia"/>
          <w:sz w:val="24"/>
          <w:szCs w:val="24"/>
        </w:rPr>
        <w:t xml:space="preserve">: The polygon size of each school district varies, meaning the cluster </w:t>
      </w:r>
    </w:p>
    <w:p w14:paraId="0000001D" w14:textId="77777777" w:rsidR="00396B01" w:rsidRDefault="003A0B8F">
      <w:pPr>
        <w:spacing w:line="360" w:lineRule="auto"/>
        <w:ind w:firstLine="720"/>
        <w:rPr>
          <w:rFonts w:ascii="Georgia" w:eastAsia="Georgia" w:hAnsi="Georgia" w:cs="Georgia"/>
          <w:sz w:val="24"/>
          <w:szCs w:val="24"/>
        </w:rPr>
      </w:pPr>
      <w:r>
        <w:rPr>
          <w:rFonts w:ascii="Georgia" w:eastAsia="Georgia" w:hAnsi="Georgia" w:cs="Georgia"/>
          <w:sz w:val="24"/>
          <w:szCs w:val="24"/>
        </w:rPr>
        <w:t xml:space="preserve"> diameter for </w:t>
      </w:r>
      <w:proofErr w:type="spellStart"/>
      <w:r>
        <w:rPr>
          <w:rFonts w:ascii="Georgia" w:eastAsia="Georgia" w:hAnsi="Georgia" w:cs="Georgia"/>
          <w:sz w:val="24"/>
          <w:szCs w:val="24"/>
        </w:rPr>
        <w:t>DBScan</w:t>
      </w:r>
      <w:proofErr w:type="spellEnd"/>
      <w:r>
        <w:rPr>
          <w:rFonts w:ascii="Georgia" w:eastAsia="Georgia" w:hAnsi="Georgia" w:cs="Georgia"/>
          <w:sz w:val="24"/>
          <w:szCs w:val="24"/>
        </w:rPr>
        <w:t xml:space="preserve"> cannot be a constant value.</w:t>
      </w:r>
    </w:p>
    <w:p w14:paraId="0000001E"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b/>
          <w:sz w:val="24"/>
          <w:szCs w:val="24"/>
        </w:rPr>
        <w:t>Solution</w:t>
      </w:r>
      <w:r>
        <w:rPr>
          <w:rFonts w:ascii="Georgia" w:eastAsia="Georgia" w:hAnsi="Georgia" w:cs="Georgia"/>
          <w:sz w:val="24"/>
          <w:szCs w:val="24"/>
        </w:rPr>
        <w:t xml:space="preserve">: Add a dropdown option on the webpage so the user can specify </w:t>
      </w:r>
    </w:p>
    <w:p w14:paraId="0000001F"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the clustering diameter and re-run clustering if they are unhappy with the </w:t>
      </w:r>
    </w:p>
    <w:p w14:paraId="00000020"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results.</w:t>
      </w:r>
    </w:p>
    <w:p w14:paraId="00000021"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b/>
          <w:sz w:val="24"/>
          <w:szCs w:val="24"/>
        </w:rPr>
        <w:t>Problem</w:t>
      </w:r>
      <w:r>
        <w:rPr>
          <w:rFonts w:ascii="Georgia" w:eastAsia="Georgia" w:hAnsi="Georgia" w:cs="Georgia"/>
          <w:sz w:val="24"/>
          <w:szCs w:val="24"/>
        </w:rPr>
        <w:t>: School is missing.</w:t>
      </w:r>
    </w:p>
    <w:p w14:paraId="00000022"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b/>
          <w:sz w:val="24"/>
          <w:szCs w:val="24"/>
        </w:rPr>
        <w:t>Solution</w:t>
      </w:r>
      <w:r>
        <w:rPr>
          <w:rFonts w:ascii="Georgia" w:eastAsia="Georgia" w:hAnsi="Georgia" w:cs="Georgia"/>
          <w:sz w:val="24"/>
          <w:szCs w:val="24"/>
        </w:rPr>
        <w:t xml:space="preserve">: Added an ‘Add School’ option so the user can add a school to </w:t>
      </w:r>
    </w:p>
    <w:p w14:paraId="00000023"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the district.</w:t>
      </w:r>
    </w:p>
    <w:p w14:paraId="00000024" w14:textId="77777777" w:rsidR="00396B01" w:rsidRDefault="003A0B8F">
      <w:pPr>
        <w:spacing w:line="360" w:lineRule="auto"/>
        <w:rPr>
          <w:rFonts w:ascii="Georgia" w:eastAsia="Georgia" w:hAnsi="Georgia" w:cs="Georgia"/>
          <w:sz w:val="24"/>
          <w:szCs w:val="24"/>
        </w:rPr>
      </w:pPr>
      <w:r>
        <w:rPr>
          <w:rFonts w:ascii="Georgia" w:eastAsia="Georgia" w:hAnsi="Georgia" w:cs="Georgia"/>
          <w:b/>
          <w:sz w:val="24"/>
          <w:szCs w:val="24"/>
        </w:rPr>
        <w:tab/>
        <w:t>Problem</w:t>
      </w:r>
      <w:r>
        <w:rPr>
          <w:rFonts w:ascii="Georgia" w:eastAsia="Georgia" w:hAnsi="Georgia" w:cs="Georgia"/>
          <w:sz w:val="24"/>
          <w:szCs w:val="24"/>
        </w:rPr>
        <w:t>: Incorrectly school / incorrect data.</w:t>
      </w:r>
    </w:p>
    <w:p w14:paraId="00000025"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b/>
          <w:sz w:val="24"/>
          <w:szCs w:val="24"/>
        </w:rPr>
        <w:t>Solution</w:t>
      </w:r>
      <w:r>
        <w:rPr>
          <w:rFonts w:ascii="Georgia" w:eastAsia="Georgia" w:hAnsi="Georgia" w:cs="Georgia"/>
          <w:sz w:val="24"/>
          <w:szCs w:val="24"/>
        </w:rPr>
        <w:t xml:space="preserve">: Added an edit option so the user can change the school’s </w:t>
      </w:r>
    </w:p>
    <w:p w14:paraId="00000026"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information before clustering.</w:t>
      </w:r>
    </w:p>
    <w:p w14:paraId="00000027" w14:textId="77777777" w:rsidR="00396B01" w:rsidRDefault="003A0B8F">
      <w:pPr>
        <w:spacing w:line="360" w:lineRule="auto"/>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b/>
          <w:sz w:val="24"/>
          <w:szCs w:val="24"/>
        </w:rPr>
        <w:t>Problem</w:t>
      </w:r>
      <w:r>
        <w:rPr>
          <w:rFonts w:ascii="Georgia" w:eastAsia="Georgia" w:hAnsi="Georgia" w:cs="Georgia"/>
          <w:sz w:val="24"/>
          <w:szCs w:val="24"/>
        </w:rPr>
        <w:t>: School cluster / route buses differently.</w:t>
      </w:r>
    </w:p>
    <w:p w14:paraId="00000028" w14:textId="77777777" w:rsidR="00396B01" w:rsidRDefault="003A0B8F">
      <w:pPr>
        <w:spacing w:line="360" w:lineRule="auto"/>
        <w:rPr>
          <w:rFonts w:ascii="Georgia" w:eastAsia="Georgia" w:hAnsi="Georgia" w:cs="Georgia"/>
          <w:sz w:val="24"/>
          <w:szCs w:val="24"/>
        </w:rPr>
      </w:pPr>
      <w:r>
        <w:rPr>
          <w:rFonts w:ascii="Georgia" w:eastAsia="Georgia" w:hAnsi="Georgia" w:cs="Georgia"/>
          <w:b/>
          <w:sz w:val="24"/>
          <w:szCs w:val="24"/>
        </w:rPr>
        <w:tab/>
      </w:r>
      <w:r>
        <w:rPr>
          <w:rFonts w:ascii="Georgia" w:eastAsia="Georgia" w:hAnsi="Georgia" w:cs="Georgia"/>
          <w:b/>
          <w:sz w:val="24"/>
          <w:szCs w:val="24"/>
        </w:rPr>
        <w:tab/>
        <w:t>Solution</w:t>
      </w:r>
      <w:r>
        <w:rPr>
          <w:rFonts w:ascii="Georgia" w:eastAsia="Georgia" w:hAnsi="Georgia" w:cs="Georgia"/>
          <w:sz w:val="24"/>
          <w:szCs w:val="24"/>
        </w:rPr>
        <w:t xml:space="preserve">: Added checkbox beside each school. Only checked schools will </w:t>
      </w:r>
    </w:p>
    <w:p w14:paraId="00000029"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be clustered. Then the user can go back and cluster/route more schools. </w:t>
      </w:r>
    </w:p>
    <w:p w14:paraId="0000002A" w14:textId="77777777" w:rsidR="00396B01" w:rsidRDefault="003A0B8F">
      <w:pPr>
        <w:spacing w:line="360" w:lineRule="auto"/>
        <w:ind w:firstLine="720"/>
        <w:rPr>
          <w:rFonts w:ascii="Georgia" w:eastAsia="Georgia" w:hAnsi="Georgia" w:cs="Georgia"/>
          <w:sz w:val="24"/>
          <w:szCs w:val="24"/>
        </w:rPr>
      </w:pPr>
      <w:r>
        <w:rPr>
          <w:rFonts w:ascii="Georgia" w:eastAsia="Georgia" w:hAnsi="Georgia" w:cs="Georgia"/>
          <w:b/>
          <w:sz w:val="24"/>
          <w:szCs w:val="24"/>
        </w:rPr>
        <w:t>Problem</w:t>
      </w:r>
      <w:r>
        <w:rPr>
          <w:rFonts w:ascii="Georgia" w:eastAsia="Georgia" w:hAnsi="Georgia" w:cs="Georgia"/>
          <w:sz w:val="24"/>
          <w:szCs w:val="24"/>
        </w:rPr>
        <w:t xml:space="preserve">: </w:t>
      </w:r>
      <w:proofErr w:type="spellStart"/>
      <w:r>
        <w:rPr>
          <w:rFonts w:ascii="Georgia" w:eastAsia="Georgia" w:hAnsi="Georgia" w:cs="Georgia"/>
          <w:sz w:val="24"/>
          <w:szCs w:val="24"/>
        </w:rPr>
        <w:t>DMScan</w:t>
      </w:r>
      <w:proofErr w:type="spellEnd"/>
      <w:r>
        <w:rPr>
          <w:rFonts w:ascii="Georgia" w:eastAsia="Georgia" w:hAnsi="Georgia" w:cs="Georgia"/>
          <w:sz w:val="24"/>
          <w:szCs w:val="24"/>
        </w:rPr>
        <w:t xml:space="preserve"> Clustering is inaccurate / might not be working.</w:t>
      </w:r>
    </w:p>
    <w:p w14:paraId="0000002B" w14:textId="77777777" w:rsidR="00396B01" w:rsidRDefault="003A0B8F">
      <w:pPr>
        <w:spacing w:line="360" w:lineRule="auto"/>
        <w:ind w:firstLine="720"/>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b/>
          <w:sz w:val="24"/>
          <w:szCs w:val="24"/>
        </w:rPr>
        <w:t>Solution</w:t>
      </w:r>
      <w:r>
        <w:rPr>
          <w:rFonts w:ascii="Georgia" w:eastAsia="Georgia" w:hAnsi="Georgia" w:cs="Georgia"/>
          <w:sz w:val="24"/>
          <w:szCs w:val="24"/>
        </w:rPr>
        <w:t xml:space="preserve">: Added a rudimentary display to show how the school was </w:t>
      </w:r>
    </w:p>
    <w:p w14:paraId="0000002C" w14:textId="77777777"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clustered.</w:t>
      </w:r>
    </w:p>
    <w:p w14:paraId="0000002D" w14:textId="77777777" w:rsidR="00396B01" w:rsidRDefault="003A0B8F">
      <w:pPr>
        <w:spacing w:line="360" w:lineRule="auto"/>
        <w:ind w:firstLine="720"/>
        <w:rPr>
          <w:rFonts w:ascii="Georgia" w:eastAsia="Georgia" w:hAnsi="Georgia" w:cs="Georgia"/>
          <w:sz w:val="24"/>
          <w:szCs w:val="24"/>
        </w:rPr>
      </w:pPr>
      <w:r>
        <w:rPr>
          <w:rFonts w:ascii="Georgia" w:eastAsia="Georgia" w:hAnsi="Georgia" w:cs="Georgia"/>
          <w:b/>
          <w:sz w:val="24"/>
          <w:szCs w:val="24"/>
        </w:rPr>
        <w:t>Problem</w:t>
      </w:r>
      <w:r>
        <w:rPr>
          <w:rFonts w:ascii="Georgia" w:eastAsia="Georgia" w:hAnsi="Georgia" w:cs="Georgia"/>
          <w:sz w:val="24"/>
          <w:szCs w:val="24"/>
        </w:rPr>
        <w:t>: User accidentally selected the wrong school to be clustered.</w:t>
      </w:r>
    </w:p>
    <w:p w14:paraId="0000002E" w14:textId="77777777" w:rsidR="00396B01" w:rsidRDefault="003A0B8F">
      <w:pPr>
        <w:spacing w:line="360" w:lineRule="auto"/>
        <w:ind w:firstLine="720"/>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b/>
          <w:sz w:val="24"/>
          <w:szCs w:val="24"/>
        </w:rPr>
        <w:t>Solution</w:t>
      </w:r>
      <w:r>
        <w:rPr>
          <w:rFonts w:ascii="Georgia" w:eastAsia="Georgia" w:hAnsi="Georgia" w:cs="Georgia"/>
          <w:sz w:val="24"/>
          <w:szCs w:val="24"/>
        </w:rPr>
        <w:t xml:space="preserve">: Added a delete feature in the ‘Display all clustering’ page to </w:t>
      </w:r>
    </w:p>
    <w:p w14:paraId="0000002F" w14:textId="2F2F38B6" w:rsidR="00396B01" w:rsidRDefault="003A0B8F">
      <w:pPr>
        <w:spacing w:line="360" w:lineRule="auto"/>
        <w:ind w:left="720" w:firstLine="720"/>
        <w:rPr>
          <w:rFonts w:ascii="Georgia" w:eastAsia="Georgia" w:hAnsi="Georgia" w:cs="Georgia"/>
          <w:sz w:val="24"/>
          <w:szCs w:val="24"/>
        </w:rPr>
      </w:pPr>
      <w:r>
        <w:rPr>
          <w:rFonts w:ascii="Georgia" w:eastAsia="Georgia" w:hAnsi="Georgia" w:cs="Georgia"/>
          <w:sz w:val="24"/>
          <w:szCs w:val="24"/>
        </w:rPr>
        <w:t xml:space="preserve"> delete a clustering.</w:t>
      </w:r>
    </w:p>
    <w:p w14:paraId="00000030" w14:textId="77777777" w:rsidR="00396B01" w:rsidRDefault="003A0B8F">
      <w:pPr>
        <w:spacing w:line="360" w:lineRule="auto"/>
        <w:rPr>
          <w:rFonts w:ascii="Georgia" w:eastAsia="Georgia" w:hAnsi="Georgia" w:cs="Georgia"/>
          <w:sz w:val="24"/>
          <w:szCs w:val="24"/>
        </w:rPr>
      </w:pPr>
      <w:r>
        <w:rPr>
          <w:rFonts w:ascii="Georgia" w:eastAsia="Georgia" w:hAnsi="Georgia" w:cs="Georgia"/>
          <w:b/>
          <w:sz w:val="24"/>
          <w:szCs w:val="24"/>
        </w:rPr>
        <w:t>What We Could Have Done Better</w:t>
      </w:r>
      <w:r>
        <w:rPr>
          <w:rFonts w:ascii="Georgia" w:eastAsia="Georgia" w:hAnsi="Georgia" w:cs="Georgia"/>
          <w:sz w:val="24"/>
          <w:szCs w:val="24"/>
        </w:rPr>
        <w:t>:</w:t>
      </w:r>
    </w:p>
    <w:p w14:paraId="00000031" w14:textId="77777777" w:rsidR="00396B01" w:rsidRDefault="003A0B8F">
      <w:pPr>
        <w:numPr>
          <w:ilvl w:val="0"/>
          <w:numId w:val="1"/>
        </w:numPr>
        <w:spacing w:line="360" w:lineRule="auto"/>
        <w:rPr>
          <w:sz w:val="24"/>
          <w:szCs w:val="24"/>
        </w:rPr>
      </w:pPr>
      <w:r>
        <w:rPr>
          <w:rFonts w:ascii="Georgia" w:eastAsia="Georgia" w:hAnsi="Georgia" w:cs="Georgia"/>
          <w:sz w:val="24"/>
          <w:szCs w:val="24"/>
        </w:rPr>
        <w:t xml:space="preserve">The US Census Bureau did not have the countries listed inside of their school’s datasets… This meant that we had to use another site to get the county names (which also told us which school districts were in each county. Then we compared those two datasets when getting the counties / school districts. </w:t>
      </w:r>
      <w:r>
        <w:rPr>
          <w:rFonts w:ascii="Georgia" w:eastAsia="Georgia" w:hAnsi="Georgia" w:cs="Georgia"/>
          <w:b/>
          <w:sz w:val="24"/>
          <w:szCs w:val="24"/>
        </w:rPr>
        <w:t>As a result</w:t>
      </w:r>
      <w:r>
        <w:rPr>
          <w:rFonts w:ascii="Georgia" w:eastAsia="Georgia" w:hAnsi="Georgia" w:cs="Georgia"/>
          <w:sz w:val="24"/>
          <w:szCs w:val="24"/>
        </w:rPr>
        <w:t xml:space="preserve">, some of the school districts may not have school data (but data can be added by the user). </w:t>
      </w:r>
    </w:p>
    <w:p w14:paraId="00000032" w14:textId="77777777" w:rsidR="00396B01" w:rsidRDefault="003A0B8F">
      <w:pPr>
        <w:numPr>
          <w:ilvl w:val="0"/>
          <w:numId w:val="1"/>
        </w:numPr>
        <w:spacing w:line="360" w:lineRule="auto"/>
        <w:rPr>
          <w:rFonts w:ascii="Georgia" w:eastAsia="Georgia" w:hAnsi="Georgia" w:cs="Georgia"/>
          <w:sz w:val="24"/>
          <w:szCs w:val="24"/>
        </w:rPr>
      </w:pPr>
      <w:r>
        <w:rPr>
          <w:rFonts w:ascii="Georgia" w:eastAsia="Georgia" w:hAnsi="Georgia" w:cs="Georgia"/>
          <w:sz w:val="24"/>
          <w:szCs w:val="24"/>
        </w:rPr>
        <w:t xml:space="preserve">Currently, when a school gets clustered, it must look at </w:t>
      </w:r>
      <w:proofErr w:type="gramStart"/>
      <w:r>
        <w:rPr>
          <w:rFonts w:ascii="Georgia" w:eastAsia="Georgia" w:hAnsi="Georgia" w:cs="Georgia"/>
          <w:sz w:val="24"/>
          <w:szCs w:val="24"/>
        </w:rPr>
        <w:t>all of</w:t>
      </w:r>
      <w:proofErr w:type="gramEnd"/>
      <w:r>
        <w:rPr>
          <w:rFonts w:ascii="Georgia" w:eastAsia="Georgia" w:hAnsi="Georgia" w:cs="Georgia"/>
          <w:sz w:val="24"/>
          <w:szCs w:val="24"/>
        </w:rPr>
        <w:t xml:space="preserve"> the addresses inside of the state (looking only at the county would not work because some schools are in multiple counties). This increased load times for the clustering by about 15-25 </w:t>
      </w:r>
      <w:r>
        <w:rPr>
          <w:rFonts w:ascii="Georgia" w:eastAsia="Georgia" w:hAnsi="Georgia" w:cs="Georgia"/>
          <w:sz w:val="24"/>
          <w:szCs w:val="24"/>
        </w:rPr>
        <w:lastRenderedPageBreak/>
        <w:t xml:space="preserve">seconds. It would be ideal to not look at </w:t>
      </w:r>
      <w:proofErr w:type="gramStart"/>
      <w:r>
        <w:rPr>
          <w:rFonts w:ascii="Georgia" w:eastAsia="Georgia" w:hAnsi="Georgia" w:cs="Georgia"/>
          <w:sz w:val="24"/>
          <w:szCs w:val="24"/>
        </w:rPr>
        <w:t>all of</w:t>
      </w:r>
      <w:proofErr w:type="gramEnd"/>
      <w:r>
        <w:rPr>
          <w:rFonts w:ascii="Georgia" w:eastAsia="Georgia" w:hAnsi="Georgia" w:cs="Georgia"/>
          <w:sz w:val="24"/>
          <w:szCs w:val="24"/>
        </w:rPr>
        <w:t xml:space="preserve"> the addresses in Pennsylvania or read the Pennsylvania addresses in parallel. </w:t>
      </w:r>
    </w:p>
    <w:p w14:paraId="00000033" w14:textId="75CA74E0" w:rsidR="00396B01" w:rsidRDefault="00396B01">
      <w:pPr>
        <w:spacing w:line="360" w:lineRule="auto"/>
        <w:rPr>
          <w:rFonts w:ascii="Georgia" w:eastAsia="Georgia" w:hAnsi="Georgia" w:cs="Georgia"/>
          <w:sz w:val="24"/>
          <w:szCs w:val="24"/>
        </w:rPr>
      </w:pPr>
    </w:p>
    <w:p w14:paraId="72F2A58A" w14:textId="61C59C30" w:rsidR="008E55EA" w:rsidRDefault="008E55EA">
      <w:pPr>
        <w:spacing w:line="360" w:lineRule="auto"/>
        <w:rPr>
          <w:rFonts w:ascii="Georgia" w:eastAsia="Georgia" w:hAnsi="Georgia" w:cs="Georgia"/>
          <w:sz w:val="24"/>
          <w:szCs w:val="24"/>
        </w:rPr>
      </w:pPr>
    </w:p>
    <w:p w14:paraId="7505BD6B" w14:textId="7840A5DB" w:rsidR="008E55EA" w:rsidRDefault="008E55EA">
      <w:pPr>
        <w:spacing w:line="360" w:lineRule="auto"/>
        <w:rPr>
          <w:rFonts w:ascii="Georgia" w:eastAsia="Georgia" w:hAnsi="Georgia" w:cs="Georgia"/>
          <w:sz w:val="24"/>
          <w:szCs w:val="24"/>
        </w:rPr>
      </w:pPr>
    </w:p>
    <w:p w14:paraId="6327C9A7" w14:textId="086FF8B1" w:rsidR="008E55EA" w:rsidRDefault="008E55EA">
      <w:pPr>
        <w:spacing w:line="360" w:lineRule="auto"/>
        <w:rPr>
          <w:rFonts w:ascii="Georgia" w:eastAsia="Georgia" w:hAnsi="Georgia" w:cs="Georgia"/>
          <w:sz w:val="24"/>
          <w:szCs w:val="24"/>
        </w:rPr>
      </w:pPr>
    </w:p>
    <w:p w14:paraId="4AA45CCA" w14:textId="1E889DF5" w:rsidR="008E55EA" w:rsidRDefault="008E55EA">
      <w:pPr>
        <w:spacing w:line="360" w:lineRule="auto"/>
        <w:rPr>
          <w:rFonts w:ascii="Georgia" w:eastAsia="Georgia" w:hAnsi="Georgia" w:cs="Georgia"/>
          <w:sz w:val="24"/>
          <w:szCs w:val="24"/>
        </w:rPr>
      </w:pPr>
    </w:p>
    <w:p w14:paraId="7A207B0B" w14:textId="4B1D5A4B" w:rsidR="008E55EA" w:rsidRDefault="008E55EA">
      <w:pPr>
        <w:spacing w:line="360" w:lineRule="auto"/>
        <w:rPr>
          <w:rFonts w:ascii="Georgia" w:eastAsia="Georgia" w:hAnsi="Georgia" w:cs="Georgia"/>
          <w:sz w:val="24"/>
          <w:szCs w:val="24"/>
        </w:rPr>
      </w:pPr>
    </w:p>
    <w:p w14:paraId="401DCE7B" w14:textId="5287195A" w:rsidR="008E55EA" w:rsidRDefault="008E55EA">
      <w:pPr>
        <w:spacing w:line="360" w:lineRule="auto"/>
        <w:rPr>
          <w:rFonts w:ascii="Georgia" w:eastAsia="Georgia" w:hAnsi="Georgia" w:cs="Georgia"/>
          <w:sz w:val="24"/>
          <w:szCs w:val="24"/>
        </w:rPr>
      </w:pPr>
    </w:p>
    <w:p w14:paraId="23E47547" w14:textId="0E73E7A2" w:rsidR="008E55EA" w:rsidRDefault="008E55EA">
      <w:pPr>
        <w:spacing w:line="360" w:lineRule="auto"/>
        <w:rPr>
          <w:rFonts w:ascii="Georgia" w:eastAsia="Georgia" w:hAnsi="Georgia" w:cs="Georgia"/>
          <w:sz w:val="24"/>
          <w:szCs w:val="24"/>
        </w:rPr>
      </w:pPr>
    </w:p>
    <w:p w14:paraId="0F89E63B" w14:textId="385217A3" w:rsidR="008E55EA" w:rsidRDefault="008E55EA">
      <w:pPr>
        <w:spacing w:line="360" w:lineRule="auto"/>
        <w:rPr>
          <w:rFonts w:ascii="Georgia" w:eastAsia="Georgia" w:hAnsi="Georgia" w:cs="Georgia"/>
          <w:sz w:val="24"/>
          <w:szCs w:val="24"/>
        </w:rPr>
      </w:pPr>
    </w:p>
    <w:p w14:paraId="40619684" w14:textId="7AD818AC" w:rsidR="008E55EA" w:rsidRDefault="008E55EA">
      <w:pPr>
        <w:spacing w:line="360" w:lineRule="auto"/>
        <w:rPr>
          <w:rFonts w:ascii="Georgia" w:eastAsia="Georgia" w:hAnsi="Georgia" w:cs="Georgia"/>
          <w:sz w:val="24"/>
          <w:szCs w:val="24"/>
        </w:rPr>
      </w:pPr>
    </w:p>
    <w:p w14:paraId="4F376CB4" w14:textId="1C5216BA" w:rsidR="008E55EA" w:rsidRDefault="008E55EA">
      <w:pPr>
        <w:spacing w:line="360" w:lineRule="auto"/>
        <w:rPr>
          <w:rFonts w:ascii="Georgia" w:eastAsia="Georgia" w:hAnsi="Georgia" w:cs="Georgia"/>
          <w:sz w:val="24"/>
          <w:szCs w:val="24"/>
        </w:rPr>
      </w:pPr>
    </w:p>
    <w:p w14:paraId="143E8F2D" w14:textId="3F076E44" w:rsidR="008E55EA" w:rsidRDefault="008E55EA">
      <w:pPr>
        <w:spacing w:line="360" w:lineRule="auto"/>
        <w:rPr>
          <w:rFonts w:ascii="Georgia" w:eastAsia="Georgia" w:hAnsi="Georgia" w:cs="Georgia"/>
          <w:sz w:val="24"/>
          <w:szCs w:val="24"/>
        </w:rPr>
      </w:pPr>
    </w:p>
    <w:p w14:paraId="1B1DF408" w14:textId="67279BC3" w:rsidR="008E55EA" w:rsidRDefault="008E55EA">
      <w:pPr>
        <w:spacing w:line="360" w:lineRule="auto"/>
        <w:rPr>
          <w:rFonts w:ascii="Georgia" w:eastAsia="Georgia" w:hAnsi="Georgia" w:cs="Georgia"/>
          <w:sz w:val="24"/>
          <w:szCs w:val="24"/>
        </w:rPr>
      </w:pPr>
    </w:p>
    <w:p w14:paraId="758F8544" w14:textId="1DF88475" w:rsidR="008E55EA" w:rsidRDefault="008E55EA">
      <w:pPr>
        <w:spacing w:line="360" w:lineRule="auto"/>
        <w:rPr>
          <w:rFonts w:ascii="Georgia" w:eastAsia="Georgia" w:hAnsi="Georgia" w:cs="Georgia"/>
          <w:sz w:val="24"/>
          <w:szCs w:val="24"/>
        </w:rPr>
      </w:pPr>
    </w:p>
    <w:p w14:paraId="61FE2EA1" w14:textId="6F4FC42E" w:rsidR="008E55EA" w:rsidRDefault="008E55EA">
      <w:pPr>
        <w:spacing w:line="360" w:lineRule="auto"/>
        <w:rPr>
          <w:rFonts w:ascii="Georgia" w:eastAsia="Georgia" w:hAnsi="Georgia" w:cs="Georgia"/>
          <w:sz w:val="24"/>
          <w:szCs w:val="24"/>
        </w:rPr>
      </w:pPr>
    </w:p>
    <w:p w14:paraId="622615EA" w14:textId="6A239FED" w:rsidR="008E55EA" w:rsidRDefault="008E55EA">
      <w:pPr>
        <w:spacing w:line="360" w:lineRule="auto"/>
        <w:rPr>
          <w:rFonts w:ascii="Georgia" w:eastAsia="Georgia" w:hAnsi="Georgia" w:cs="Georgia"/>
          <w:sz w:val="24"/>
          <w:szCs w:val="24"/>
        </w:rPr>
      </w:pPr>
    </w:p>
    <w:p w14:paraId="73BB32D7" w14:textId="6F9A69F3" w:rsidR="008E55EA" w:rsidRDefault="008E55EA">
      <w:pPr>
        <w:spacing w:line="360" w:lineRule="auto"/>
        <w:rPr>
          <w:rFonts w:ascii="Georgia" w:eastAsia="Georgia" w:hAnsi="Georgia" w:cs="Georgia"/>
          <w:sz w:val="24"/>
          <w:szCs w:val="24"/>
        </w:rPr>
      </w:pPr>
    </w:p>
    <w:p w14:paraId="11DF7542" w14:textId="44A220B2" w:rsidR="008E55EA" w:rsidRDefault="008E55EA">
      <w:pPr>
        <w:spacing w:line="360" w:lineRule="auto"/>
        <w:rPr>
          <w:rFonts w:ascii="Georgia" w:eastAsia="Georgia" w:hAnsi="Georgia" w:cs="Georgia"/>
          <w:sz w:val="24"/>
          <w:szCs w:val="24"/>
        </w:rPr>
      </w:pPr>
    </w:p>
    <w:p w14:paraId="1ACD1D97" w14:textId="49F4E3ED" w:rsidR="008E55EA" w:rsidRDefault="008E55EA">
      <w:pPr>
        <w:spacing w:line="360" w:lineRule="auto"/>
        <w:rPr>
          <w:rFonts w:ascii="Georgia" w:eastAsia="Georgia" w:hAnsi="Georgia" w:cs="Georgia"/>
          <w:sz w:val="24"/>
          <w:szCs w:val="24"/>
        </w:rPr>
      </w:pPr>
    </w:p>
    <w:p w14:paraId="52D8CC2B" w14:textId="621D7BFD" w:rsidR="008E55EA" w:rsidRDefault="008E55EA">
      <w:pPr>
        <w:spacing w:line="360" w:lineRule="auto"/>
        <w:rPr>
          <w:rFonts w:ascii="Georgia" w:eastAsia="Georgia" w:hAnsi="Georgia" w:cs="Georgia"/>
          <w:sz w:val="24"/>
          <w:szCs w:val="24"/>
        </w:rPr>
      </w:pPr>
    </w:p>
    <w:p w14:paraId="202A881B" w14:textId="1AB43C91" w:rsidR="008E55EA" w:rsidRDefault="008E55EA">
      <w:pPr>
        <w:spacing w:line="360" w:lineRule="auto"/>
        <w:rPr>
          <w:rFonts w:ascii="Georgia" w:eastAsia="Georgia" w:hAnsi="Georgia" w:cs="Georgia"/>
          <w:sz w:val="24"/>
          <w:szCs w:val="24"/>
        </w:rPr>
      </w:pPr>
    </w:p>
    <w:p w14:paraId="0F844877" w14:textId="60DCC323" w:rsidR="008E55EA" w:rsidRDefault="008E55EA">
      <w:pPr>
        <w:spacing w:line="360" w:lineRule="auto"/>
        <w:rPr>
          <w:rFonts w:ascii="Georgia" w:eastAsia="Georgia" w:hAnsi="Georgia" w:cs="Georgia"/>
          <w:sz w:val="24"/>
          <w:szCs w:val="24"/>
        </w:rPr>
      </w:pPr>
    </w:p>
    <w:p w14:paraId="1037019D" w14:textId="2945AD18" w:rsidR="008E55EA" w:rsidRDefault="008E55EA">
      <w:pPr>
        <w:spacing w:line="360" w:lineRule="auto"/>
        <w:rPr>
          <w:rFonts w:ascii="Georgia" w:eastAsia="Georgia" w:hAnsi="Georgia" w:cs="Georgia"/>
          <w:sz w:val="24"/>
          <w:szCs w:val="24"/>
        </w:rPr>
      </w:pPr>
    </w:p>
    <w:p w14:paraId="710E2903" w14:textId="47485A3D" w:rsidR="008E55EA" w:rsidRDefault="008E55EA">
      <w:pPr>
        <w:spacing w:line="360" w:lineRule="auto"/>
        <w:rPr>
          <w:rFonts w:ascii="Georgia" w:eastAsia="Georgia" w:hAnsi="Georgia" w:cs="Georgia"/>
          <w:sz w:val="24"/>
          <w:szCs w:val="24"/>
        </w:rPr>
      </w:pPr>
    </w:p>
    <w:p w14:paraId="3DBAC3A1" w14:textId="40EFDFCA" w:rsidR="008E55EA" w:rsidRDefault="008E55EA">
      <w:pPr>
        <w:spacing w:line="360" w:lineRule="auto"/>
        <w:rPr>
          <w:rFonts w:ascii="Georgia" w:eastAsia="Georgia" w:hAnsi="Georgia" w:cs="Georgia"/>
          <w:sz w:val="24"/>
          <w:szCs w:val="24"/>
        </w:rPr>
      </w:pPr>
    </w:p>
    <w:p w14:paraId="4D691C3A" w14:textId="546CC0B9" w:rsidR="008E55EA" w:rsidRDefault="008E55EA">
      <w:pPr>
        <w:spacing w:line="360" w:lineRule="auto"/>
        <w:rPr>
          <w:rFonts w:ascii="Georgia" w:eastAsia="Georgia" w:hAnsi="Georgia" w:cs="Georgia"/>
          <w:sz w:val="24"/>
          <w:szCs w:val="24"/>
        </w:rPr>
      </w:pPr>
    </w:p>
    <w:p w14:paraId="6B2A695F" w14:textId="55195E7E" w:rsidR="008E55EA" w:rsidRDefault="008E55EA">
      <w:pPr>
        <w:spacing w:line="360" w:lineRule="auto"/>
        <w:rPr>
          <w:rFonts w:ascii="Georgia" w:eastAsia="Georgia" w:hAnsi="Georgia" w:cs="Georgia"/>
          <w:sz w:val="24"/>
          <w:szCs w:val="24"/>
        </w:rPr>
      </w:pPr>
    </w:p>
    <w:p w14:paraId="494AE0B7" w14:textId="589B9742" w:rsidR="008E55EA" w:rsidRDefault="008E55EA">
      <w:pPr>
        <w:spacing w:line="360" w:lineRule="auto"/>
        <w:rPr>
          <w:rFonts w:ascii="Georgia" w:eastAsia="Georgia" w:hAnsi="Georgia" w:cs="Georgia"/>
          <w:sz w:val="24"/>
          <w:szCs w:val="24"/>
        </w:rPr>
      </w:pPr>
    </w:p>
    <w:p w14:paraId="6406A374" w14:textId="6DB9893B" w:rsidR="008E55EA" w:rsidRDefault="008E55EA">
      <w:pPr>
        <w:spacing w:line="360" w:lineRule="auto"/>
        <w:rPr>
          <w:rFonts w:ascii="Georgia" w:eastAsia="Georgia" w:hAnsi="Georgia" w:cs="Georgia"/>
          <w:sz w:val="24"/>
          <w:szCs w:val="24"/>
        </w:rPr>
      </w:pPr>
    </w:p>
    <w:p w14:paraId="01D29273" w14:textId="77777777" w:rsidR="008E55EA" w:rsidRDefault="008E55EA">
      <w:pPr>
        <w:spacing w:line="360" w:lineRule="auto"/>
        <w:rPr>
          <w:rFonts w:ascii="Georgia" w:eastAsia="Georgia" w:hAnsi="Georgia" w:cs="Georgia"/>
          <w:sz w:val="24"/>
          <w:szCs w:val="24"/>
        </w:rPr>
      </w:pPr>
    </w:p>
    <w:p w14:paraId="13725C27" w14:textId="77777777" w:rsidR="008E55EA" w:rsidRPr="008E55EA" w:rsidRDefault="008E55EA" w:rsidP="008E55EA">
      <w:pPr>
        <w:spacing w:line="240" w:lineRule="auto"/>
        <w:jc w:val="center"/>
        <w:rPr>
          <w:rFonts w:ascii="Times New Roman" w:eastAsia="Times New Roman" w:hAnsi="Times New Roman" w:cs="Times New Roman"/>
          <w:sz w:val="24"/>
          <w:szCs w:val="24"/>
          <w:lang w:val="en-US"/>
        </w:rPr>
      </w:pPr>
      <w:r w:rsidRPr="008E55EA">
        <w:rPr>
          <w:rFonts w:eastAsia="Times New Roman"/>
          <w:b/>
          <w:bCs/>
          <w:color w:val="000000"/>
          <w:lang w:val="en-US"/>
        </w:rPr>
        <w:lastRenderedPageBreak/>
        <w:t>References for Project</w:t>
      </w:r>
    </w:p>
    <w:p w14:paraId="25461312" w14:textId="77777777" w:rsidR="008E55EA" w:rsidRPr="008E55EA" w:rsidRDefault="008E55EA" w:rsidP="008E55EA">
      <w:pPr>
        <w:spacing w:line="240" w:lineRule="auto"/>
        <w:rPr>
          <w:rFonts w:ascii="Times New Roman" w:eastAsia="Times New Roman" w:hAnsi="Times New Roman" w:cs="Times New Roman"/>
          <w:sz w:val="24"/>
          <w:szCs w:val="24"/>
          <w:lang w:val="en-US"/>
        </w:rPr>
      </w:pPr>
    </w:p>
    <w:p w14:paraId="0C565749"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    </w:t>
      </w:r>
      <w:proofErr w:type="spellStart"/>
      <w:r w:rsidRPr="008E55EA">
        <w:rPr>
          <w:rFonts w:eastAsia="Times New Roman"/>
          <w:b/>
          <w:bCs/>
          <w:color w:val="000000"/>
          <w:lang w:val="en-US"/>
        </w:rPr>
        <w:t>DBScan</w:t>
      </w:r>
      <w:proofErr w:type="spellEnd"/>
      <w:r w:rsidRPr="008E55EA">
        <w:rPr>
          <w:rFonts w:eastAsia="Times New Roman"/>
          <w:b/>
          <w:bCs/>
          <w:color w:val="000000"/>
          <w:lang w:val="en-US"/>
        </w:rPr>
        <w:t xml:space="preserve"> (Used with Algorithm, Cluster, </w:t>
      </w:r>
      <w:proofErr w:type="spellStart"/>
      <w:r w:rsidRPr="008E55EA">
        <w:rPr>
          <w:rFonts w:eastAsia="Times New Roman"/>
          <w:b/>
          <w:bCs/>
          <w:color w:val="000000"/>
          <w:lang w:val="en-US"/>
        </w:rPr>
        <w:t>DataPoint</w:t>
      </w:r>
      <w:proofErr w:type="spellEnd"/>
      <w:r w:rsidRPr="008E55EA">
        <w:rPr>
          <w:rFonts w:eastAsia="Times New Roman"/>
          <w:b/>
          <w:bCs/>
          <w:color w:val="000000"/>
          <w:lang w:val="en-US"/>
        </w:rPr>
        <w:t>, and DBScan.java):</w:t>
      </w:r>
    </w:p>
    <w:p w14:paraId="675F3268" w14:textId="77777777" w:rsidR="008E55EA" w:rsidRPr="008E55EA" w:rsidRDefault="008E55EA" w:rsidP="008E55EA">
      <w:pPr>
        <w:spacing w:line="240" w:lineRule="auto"/>
        <w:ind w:firstLine="720"/>
        <w:rPr>
          <w:rFonts w:ascii="Times New Roman" w:eastAsia="Times New Roman" w:hAnsi="Times New Roman" w:cs="Times New Roman"/>
          <w:sz w:val="24"/>
          <w:szCs w:val="24"/>
          <w:lang w:val="en-US"/>
        </w:rPr>
      </w:pPr>
      <w:r w:rsidRPr="008E55EA">
        <w:rPr>
          <w:rFonts w:eastAsia="Times New Roman"/>
          <w:color w:val="000000"/>
          <w:lang w:val="en-US"/>
        </w:rPr>
        <w:t xml:space="preserve"> Incorrect example (but useful): </w:t>
      </w:r>
      <w:hyperlink r:id="rId5" w:history="1">
        <w:r w:rsidRPr="008E55EA">
          <w:rPr>
            <w:rFonts w:eastAsia="Times New Roman"/>
            <w:color w:val="1155CC"/>
            <w:u w:val="single"/>
            <w:lang w:val="en-US"/>
          </w:rPr>
          <w:t>https://www.dataonfocus.com/dbscan-java-code/</w:t>
        </w:r>
      </w:hyperlink>
    </w:p>
    <w:p w14:paraId="4A1DA409" w14:textId="77777777" w:rsidR="008E55EA" w:rsidRPr="008E55EA" w:rsidRDefault="008E55EA" w:rsidP="008E55EA">
      <w:pPr>
        <w:spacing w:line="240" w:lineRule="auto"/>
        <w:ind w:firstLine="720"/>
        <w:rPr>
          <w:rFonts w:ascii="Times New Roman" w:eastAsia="Times New Roman" w:hAnsi="Times New Roman" w:cs="Times New Roman"/>
          <w:sz w:val="24"/>
          <w:szCs w:val="24"/>
          <w:lang w:val="en-US"/>
        </w:rPr>
      </w:pPr>
      <w:r w:rsidRPr="008E55EA">
        <w:rPr>
          <w:rFonts w:eastAsia="Times New Roman"/>
          <w:color w:val="000000"/>
          <w:lang w:val="en-US"/>
        </w:rPr>
        <w:t> * Pseudocode example: </w:t>
      </w:r>
    </w:p>
    <w:p w14:paraId="6E2AC874" w14:textId="77777777" w:rsidR="008E55EA" w:rsidRPr="008E55EA" w:rsidRDefault="008E55EA" w:rsidP="008E55EA">
      <w:pPr>
        <w:spacing w:line="240" w:lineRule="auto"/>
        <w:ind w:left="1440"/>
        <w:rPr>
          <w:rFonts w:ascii="Times New Roman" w:eastAsia="Times New Roman" w:hAnsi="Times New Roman" w:cs="Times New Roman"/>
          <w:sz w:val="24"/>
          <w:szCs w:val="24"/>
          <w:lang w:val="en-US"/>
        </w:rPr>
      </w:pPr>
      <w:hyperlink r:id="rId6" w:history="1">
        <w:r w:rsidRPr="008E55EA">
          <w:rPr>
            <w:rFonts w:eastAsia="Times New Roman"/>
            <w:color w:val="1155CC"/>
            <w:u w:val="single"/>
            <w:lang w:val="en-US"/>
          </w:rPr>
          <w:t>https://www.researchgate.net/publication/325059373/figure/fig2/AS:624653831790593@1525940487951/Pseudocode-of-the-DBSCAN-algorithm.png</w:t>
        </w:r>
      </w:hyperlink>
    </w:p>
    <w:p w14:paraId="7A590C83"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b/>
          <w:bCs/>
          <w:color w:val="000000"/>
          <w:lang w:val="en-US"/>
        </w:rPr>
        <w:t>    Getting School’s Lon/Lat Values</w:t>
      </w:r>
      <w:r w:rsidRPr="008E55EA">
        <w:rPr>
          <w:rFonts w:eastAsia="Times New Roman"/>
          <w:color w:val="000000"/>
          <w:lang w:val="en-US"/>
        </w:rPr>
        <w:t>:</w:t>
      </w:r>
    </w:p>
    <w:p w14:paraId="4541FFE4" w14:textId="77777777" w:rsidR="008E55EA" w:rsidRPr="008E55EA" w:rsidRDefault="008E55EA" w:rsidP="008E55EA">
      <w:pPr>
        <w:spacing w:line="240" w:lineRule="auto"/>
        <w:ind w:firstLine="720"/>
        <w:rPr>
          <w:rFonts w:ascii="Times New Roman" w:eastAsia="Times New Roman" w:hAnsi="Times New Roman" w:cs="Times New Roman"/>
          <w:sz w:val="24"/>
          <w:szCs w:val="24"/>
          <w:lang w:val="en-US"/>
        </w:rPr>
      </w:pPr>
      <w:r w:rsidRPr="008E55EA">
        <w:rPr>
          <w:rFonts w:eastAsia="Times New Roman"/>
          <w:color w:val="000000"/>
          <w:lang w:val="en-US"/>
        </w:rPr>
        <w:t xml:space="preserve">How to access information from </w:t>
      </w:r>
      <w:proofErr w:type="spellStart"/>
      <w:r w:rsidRPr="008E55EA">
        <w:rPr>
          <w:rFonts w:eastAsia="Times New Roman"/>
          <w:color w:val="000000"/>
          <w:lang w:val="en-US"/>
        </w:rPr>
        <w:t>url</w:t>
      </w:r>
      <w:proofErr w:type="spellEnd"/>
      <w:r w:rsidRPr="008E55EA">
        <w:rPr>
          <w:rFonts w:eastAsia="Times New Roman"/>
          <w:color w:val="000000"/>
          <w:lang w:val="en-US"/>
        </w:rPr>
        <w:t xml:space="preserve"> - </w:t>
      </w:r>
      <w:hyperlink r:id="rId7" w:history="1">
        <w:r w:rsidRPr="008E55EA">
          <w:rPr>
            <w:rFonts w:eastAsia="Times New Roman"/>
            <w:color w:val="1155CC"/>
            <w:u w:val="single"/>
            <w:lang w:val="en-US"/>
          </w:rPr>
          <w:t>https://www.javatpoint.com/java-get-data-from-url</w:t>
        </w:r>
      </w:hyperlink>
    </w:p>
    <w:p w14:paraId="1002A2E0"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b/>
          <w:bCs/>
          <w:color w:val="000000"/>
          <w:lang w:val="en-US"/>
        </w:rPr>
        <w:t>    Reading shapefiles</w:t>
      </w:r>
      <w:r w:rsidRPr="008E55EA">
        <w:rPr>
          <w:rFonts w:eastAsia="Times New Roman"/>
          <w:color w:val="000000"/>
          <w:lang w:val="en-US"/>
        </w:rPr>
        <w:t>:</w:t>
      </w:r>
    </w:p>
    <w:p w14:paraId="502F2512"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hyperlink r:id="rId8" w:history="1">
        <w:r w:rsidRPr="008E55EA">
          <w:rPr>
            <w:rFonts w:eastAsia="Times New Roman"/>
            <w:color w:val="1155CC"/>
            <w:u w:val="single"/>
            <w:lang w:val="en-US"/>
          </w:rPr>
          <w:t>https://docs.geotools.org/stable/userguide/library/data/shape.html</w:t>
        </w:r>
      </w:hyperlink>
    </w:p>
    <w:p w14:paraId="3BADF822"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r w:rsidRPr="008E55EA">
        <w:rPr>
          <w:rFonts w:eastAsia="Times New Roman"/>
          <w:color w:val="000000"/>
          <w:lang w:val="en-US"/>
        </w:rPr>
        <w:tab/>
        <w:t>-Example on how to read/iterate over a .</w:t>
      </w:r>
      <w:proofErr w:type="spellStart"/>
      <w:r w:rsidRPr="008E55EA">
        <w:rPr>
          <w:rFonts w:eastAsia="Times New Roman"/>
          <w:color w:val="000000"/>
          <w:lang w:val="en-US"/>
        </w:rPr>
        <w:t>dbf</w:t>
      </w:r>
      <w:proofErr w:type="spellEnd"/>
      <w:r w:rsidRPr="008E55EA">
        <w:rPr>
          <w:rFonts w:eastAsia="Times New Roman"/>
          <w:color w:val="000000"/>
          <w:lang w:val="en-US"/>
        </w:rPr>
        <w:t xml:space="preserve"> file (part of a shapefile).</w:t>
      </w:r>
    </w:p>
    <w:p w14:paraId="1C150CF7"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b/>
          <w:bCs/>
          <w:color w:val="000000"/>
          <w:lang w:val="en-US"/>
        </w:rPr>
        <w:t>   </w:t>
      </w:r>
      <w:r w:rsidRPr="008E55EA">
        <w:rPr>
          <w:rFonts w:eastAsia="Times New Roman"/>
          <w:b/>
          <w:bCs/>
          <w:color w:val="000000"/>
          <w:lang w:val="en-US"/>
        </w:rPr>
        <w:tab/>
      </w:r>
      <w:proofErr w:type="spellStart"/>
      <w:r w:rsidRPr="008E55EA">
        <w:rPr>
          <w:rFonts w:eastAsia="Times New Roman"/>
          <w:b/>
          <w:bCs/>
          <w:color w:val="000000"/>
          <w:lang w:val="en-US"/>
        </w:rPr>
        <w:t>CSVReader</w:t>
      </w:r>
      <w:proofErr w:type="spellEnd"/>
      <w:r w:rsidRPr="008E55EA">
        <w:rPr>
          <w:rFonts w:eastAsia="Times New Roman"/>
          <w:b/>
          <w:bCs/>
          <w:color w:val="000000"/>
          <w:lang w:val="en-US"/>
        </w:rPr>
        <w:t xml:space="preserve"> Example (library used for </w:t>
      </w:r>
      <w:proofErr w:type="gramStart"/>
      <w:r w:rsidRPr="008E55EA">
        <w:rPr>
          <w:rFonts w:eastAsia="Times New Roman"/>
          <w:b/>
          <w:bCs/>
          <w:color w:val="000000"/>
          <w:lang w:val="en-US"/>
        </w:rPr>
        <w:t>read</w:t>
      </w:r>
      <w:proofErr w:type="gramEnd"/>
      <w:r w:rsidRPr="008E55EA">
        <w:rPr>
          <w:rFonts w:eastAsia="Times New Roman"/>
          <w:b/>
          <w:bCs/>
          <w:color w:val="000000"/>
          <w:lang w:val="en-US"/>
        </w:rPr>
        <w:t xml:space="preserve"> csv/text files quickly</w:t>
      </w:r>
      <w:r w:rsidRPr="008E55EA">
        <w:rPr>
          <w:rFonts w:eastAsia="Times New Roman"/>
          <w:color w:val="000000"/>
          <w:lang w:val="en-US"/>
        </w:rPr>
        <w:t>:</w:t>
      </w:r>
    </w:p>
    <w:p w14:paraId="6E9F26AF"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r w:rsidRPr="008E55EA">
        <w:rPr>
          <w:rFonts w:eastAsia="Times New Roman"/>
          <w:color w:val="000000"/>
          <w:lang w:val="en-US"/>
        </w:rPr>
        <w:tab/>
      </w:r>
      <w:hyperlink r:id="rId9" w:history="1">
        <w:r w:rsidRPr="008E55EA">
          <w:rPr>
            <w:rFonts w:eastAsia="Times New Roman"/>
            <w:color w:val="1155CC"/>
            <w:u w:val="single"/>
            <w:lang w:val="en-US"/>
          </w:rPr>
          <w:t>https://www.journaldev.com/12014/opencsv-csvreader-csvwriter-example</w:t>
        </w:r>
      </w:hyperlink>
    </w:p>
    <w:p w14:paraId="6A9C084C"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b/>
          <w:bCs/>
          <w:color w:val="000000"/>
          <w:lang w:val="en-US"/>
        </w:rPr>
        <w:t>   Importing / Reading CSV Files (used for CountyDataset.java)</w:t>
      </w:r>
      <w:r w:rsidRPr="008E55EA">
        <w:rPr>
          <w:rFonts w:eastAsia="Times New Roman"/>
          <w:color w:val="000000"/>
          <w:lang w:val="en-US"/>
        </w:rPr>
        <w:t>:</w:t>
      </w:r>
    </w:p>
    <w:p w14:paraId="7EF74E35"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hyperlink r:id="rId10" w:history="1">
        <w:r w:rsidRPr="008E55EA">
          <w:rPr>
            <w:rFonts w:eastAsia="Times New Roman"/>
            <w:color w:val="1155CC"/>
            <w:u w:val="single"/>
            <w:lang w:val="en-US"/>
          </w:rPr>
          <w:t>https://www.youtube.com/watch?v=jOKsxtyZrxw&amp;ab_channel=SlashCode</w:t>
        </w:r>
      </w:hyperlink>
    </w:p>
    <w:p w14:paraId="70803818"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  </w:t>
      </w:r>
      <w:r w:rsidRPr="008E55EA">
        <w:rPr>
          <w:rFonts w:eastAsia="Times New Roman"/>
          <w:b/>
          <w:bCs/>
          <w:color w:val="000000"/>
          <w:lang w:val="en-US"/>
        </w:rPr>
        <w:t> HTML/JavaScript</w:t>
      </w:r>
      <w:r w:rsidRPr="008E55EA">
        <w:rPr>
          <w:rFonts w:eastAsia="Times New Roman"/>
          <w:color w:val="000000"/>
          <w:lang w:val="en-US"/>
        </w:rPr>
        <w:t>:</w:t>
      </w:r>
    </w:p>
    <w:p w14:paraId="01F4DFD7"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hyperlink r:id="rId11" w:history="1">
        <w:r w:rsidRPr="008E55EA">
          <w:rPr>
            <w:rFonts w:eastAsia="Times New Roman"/>
            <w:color w:val="1155CC"/>
            <w:sz w:val="24"/>
            <w:szCs w:val="24"/>
            <w:u w:val="single"/>
            <w:lang w:val="en-US"/>
          </w:rPr>
          <w:t>https://www.computerhope.com/issues/ch000317.html</w:t>
        </w:r>
      </w:hyperlink>
    </w:p>
    <w:p w14:paraId="2A3BFCF8"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hyperlink r:id="rId12" w:history="1">
        <w:r w:rsidRPr="008E55EA">
          <w:rPr>
            <w:rFonts w:eastAsia="Times New Roman"/>
            <w:color w:val="1155CC"/>
            <w:u w:val="single"/>
            <w:lang w:val="en-US"/>
          </w:rPr>
          <w:t>https://developer.mozilla.org/en-US/docs/Learn/Forms/Form_validation</w:t>
        </w:r>
      </w:hyperlink>
    </w:p>
    <w:p w14:paraId="5A6482F9"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r w:rsidRPr="008E55EA">
        <w:rPr>
          <w:rFonts w:eastAsia="Times New Roman"/>
          <w:color w:val="000000"/>
          <w:lang w:val="en-US"/>
        </w:rPr>
        <w:tab/>
        <w:t xml:space="preserve">-Used with for edit/add school </w:t>
      </w:r>
      <w:proofErr w:type="spellStart"/>
      <w:r w:rsidRPr="008E55EA">
        <w:rPr>
          <w:rFonts w:eastAsia="Times New Roman"/>
          <w:color w:val="000000"/>
          <w:lang w:val="en-US"/>
        </w:rPr>
        <w:t>javascript</w:t>
      </w:r>
      <w:proofErr w:type="spellEnd"/>
      <w:r w:rsidRPr="008E55EA">
        <w:rPr>
          <w:rFonts w:eastAsia="Times New Roman"/>
          <w:color w:val="000000"/>
          <w:lang w:val="en-US"/>
        </w:rPr>
        <w:t xml:space="preserve"> exception handling</w:t>
      </w:r>
    </w:p>
    <w:p w14:paraId="5D0162DF"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b/>
          <w:bCs/>
          <w:color w:val="000000"/>
          <w:lang w:val="en-US"/>
        </w:rPr>
        <w:t>   SMTP Protocol Example</w:t>
      </w:r>
      <w:r w:rsidRPr="008E55EA">
        <w:rPr>
          <w:rFonts w:eastAsia="Times New Roman"/>
          <w:color w:val="000000"/>
          <w:lang w:val="en-US"/>
        </w:rPr>
        <w:t>:</w:t>
      </w:r>
    </w:p>
    <w:p w14:paraId="193AEBBE" w14:textId="77777777" w:rsidR="008E55EA" w:rsidRPr="008E55EA" w:rsidRDefault="008E55EA" w:rsidP="008E55EA">
      <w:pPr>
        <w:spacing w:line="240" w:lineRule="auto"/>
        <w:rPr>
          <w:rFonts w:ascii="Times New Roman" w:eastAsia="Times New Roman" w:hAnsi="Times New Roman" w:cs="Times New Roman"/>
          <w:sz w:val="24"/>
          <w:szCs w:val="24"/>
          <w:lang w:val="en-US"/>
        </w:rPr>
      </w:pPr>
      <w:r w:rsidRPr="008E55EA">
        <w:rPr>
          <w:rFonts w:eastAsia="Times New Roman"/>
          <w:color w:val="000000"/>
          <w:lang w:val="en-US"/>
        </w:rPr>
        <w:tab/>
      </w:r>
      <w:hyperlink r:id="rId13" w:history="1">
        <w:r w:rsidRPr="008E55EA">
          <w:rPr>
            <w:rFonts w:eastAsia="Times New Roman"/>
            <w:color w:val="1155CC"/>
            <w:u w:val="single"/>
            <w:lang w:val="en-US"/>
          </w:rPr>
          <w:t>https://www.journaldev.com/2532/javamail-example-send-mail-in-java-smtp</w:t>
        </w:r>
      </w:hyperlink>
    </w:p>
    <w:p w14:paraId="00000034" w14:textId="04728CA1" w:rsidR="00396B01" w:rsidRDefault="008E55EA" w:rsidP="008E55EA">
      <w:pPr>
        <w:spacing w:line="360" w:lineRule="auto"/>
        <w:rPr>
          <w:rFonts w:ascii="Georgia" w:eastAsia="Georgia" w:hAnsi="Georgia" w:cs="Georgia"/>
          <w:sz w:val="24"/>
          <w:szCs w:val="24"/>
        </w:rPr>
      </w:pPr>
      <w:r w:rsidRPr="008E55EA">
        <w:rPr>
          <w:rFonts w:eastAsia="Times New Roman"/>
          <w:color w:val="000000"/>
          <w:lang w:val="en-US"/>
        </w:rPr>
        <w:tab/>
      </w:r>
      <w:r w:rsidRPr="008E55EA">
        <w:rPr>
          <w:rFonts w:eastAsia="Times New Roman"/>
          <w:color w:val="000000"/>
          <w:lang w:val="en-US"/>
        </w:rPr>
        <w:tab/>
        <w:t>-Referenced when emailing the user their routing file.</w:t>
      </w:r>
    </w:p>
    <w:p w14:paraId="00000035" w14:textId="77777777" w:rsidR="00396B01" w:rsidRDefault="00396B01">
      <w:pPr>
        <w:spacing w:line="360" w:lineRule="auto"/>
        <w:rPr>
          <w:rFonts w:ascii="Georgia" w:eastAsia="Georgia" w:hAnsi="Georgia" w:cs="Georgia"/>
          <w:sz w:val="24"/>
          <w:szCs w:val="24"/>
        </w:rPr>
      </w:pPr>
    </w:p>
    <w:p w14:paraId="00000036" w14:textId="77777777" w:rsidR="00396B01" w:rsidRDefault="00396B01">
      <w:pPr>
        <w:spacing w:line="360" w:lineRule="auto"/>
        <w:rPr>
          <w:rFonts w:ascii="Georgia" w:eastAsia="Georgia" w:hAnsi="Georgia" w:cs="Georgia"/>
          <w:sz w:val="24"/>
          <w:szCs w:val="24"/>
        </w:rPr>
      </w:pPr>
    </w:p>
    <w:p w14:paraId="00000037" w14:textId="77777777" w:rsidR="00396B01" w:rsidRDefault="00396B01">
      <w:pPr>
        <w:spacing w:line="360" w:lineRule="auto"/>
        <w:ind w:right="-720"/>
        <w:rPr>
          <w:rFonts w:ascii="Georgia" w:eastAsia="Georgia" w:hAnsi="Georgia" w:cs="Georgia"/>
          <w:color w:val="980000"/>
          <w:sz w:val="24"/>
          <w:szCs w:val="24"/>
        </w:rPr>
      </w:pPr>
    </w:p>
    <w:p w14:paraId="00000038" w14:textId="77777777" w:rsidR="00396B01" w:rsidRDefault="00396B01">
      <w:pPr>
        <w:spacing w:line="360" w:lineRule="auto"/>
        <w:rPr>
          <w:rFonts w:ascii="Georgia" w:eastAsia="Georgia" w:hAnsi="Georgia" w:cs="Georgia"/>
          <w:sz w:val="24"/>
          <w:szCs w:val="24"/>
        </w:rPr>
      </w:pPr>
    </w:p>
    <w:sectPr w:rsidR="00396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7457"/>
    <w:multiLevelType w:val="multilevel"/>
    <w:tmpl w:val="1E96E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78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01"/>
    <w:rsid w:val="00396B01"/>
    <w:rsid w:val="003A0B8F"/>
    <w:rsid w:val="008E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12F8"/>
  <w15:docId w15:val="{9BAC192E-5489-4E8F-8B80-DA0A69FE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E55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E55EA"/>
    <w:rPr>
      <w:color w:val="0000FF"/>
      <w:u w:val="single"/>
    </w:rPr>
  </w:style>
  <w:style w:type="character" w:customStyle="1" w:styleId="apple-tab-span">
    <w:name w:val="apple-tab-span"/>
    <w:basedOn w:val="DefaultParagraphFont"/>
    <w:rsid w:val="008E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15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eotools.org/stable/userguide/library/data/shape.html" TargetMode="External"/><Relationship Id="rId13" Type="http://schemas.openxmlformats.org/officeDocument/2006/relationships/hyperlink" Target="https://www.journaldev.com/2532/javamail-example-send-mail-in-java-smtp" TargetMode="External"/><Relationship Id="rId3" Type="http://schemas.openxmlformats.org/officeDocument/2006/relationships/settings" Target="settings.xml"/><Relationship Id="rId7" Type="http://schemas.openxmlformats.org/officeDocument/2006/relationships/hyperlink" Target="https://www.javatpoint.com/java-get-data-from-url" TargetMode="External"/><Relationship Id="rId12" Type="http://schemas.openxmlformats.org/officeDocument/2006/relationships/hyperlink" Target="https://developer.mozilla.org/en-US/docs/Learn/Forms/Form_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5059373/figure/fig2/AS:624653831790593@1525940487951/Pseudocode-of-the-DBSCAN-algorithm.png" TargetMode="External"/><Relationship Id="rId11" Type="http://schemas.openxmlformats.org/officeDocument/2006/relationships/hyperlink" Target="https://www.computerhope.com/issues/ch000317.html" TargetMode="External"/><Relationship Id="rId5" Type="http://schemas.openxmlformats.org/officeDocument/2006/relationships/hyperlink" Target="https://www.dataonfocus.com/dbscan-java-code/" TargetMode="External"/><Relationship Id="rId15" Type="http://schemas.openxmlformats.org/officeDocument/2006/relationships/theme" Target="theme/theme1.xml"/><Relationship Id="rId10" Type="http://schemas.openxmlformats.org/officeDocument/2006/relationships/hyperlink" Target="https://www.youtube.com/watch?v=jOKsxtyZrxw&amp;ab_channel=SlashCode" TargetMode="External"/><Relationship Id="rId4" Type="http://schemas.openxmlformats.org/officeDocument/2006/relationships/webSettings" Target="webSettings.xml"/><Relationship Id="rId9" Type="http://schemas.openxmlformats.org/officeDocument/2006/relationships/hyperlink" Target="https://www.journaldev.com/12014/opencsv-csvreader-csvwriter-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Barthen</cp:lastModifiedBy>
  <cp:revision>3</cp:revision>
  <dcterms:created xsi:type="dcterms:W3CDTF">2022-04-09T19:16:00Z</dcterms:created>
  <dcterms:modified xsi:type="dcterms:W3CDTF">2022-04-11T22:29:00Z</dcterms:modified>
</cp:coreProperties>
</file>