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7D6A" w14:textId="77777777" w:rsidR="00DB1195" w:rsidRPr="00EA55B2" w:rsidRDefault="00A77D61" w:rsidP="00A77D61">
      <w:pPr>
        <w:ind w:firstLine="142"/>
        <w:rPr>
          <w:rFonts w:asciiTheme="minorBidi" w:hAnsiTheme="minorBidi"/>
          <w:b/>
          <w:bCs/>
          <w:sz w:val="32"/>
          <w:szCs w:val="32"/>
        </w:rPr>
      </w:pPr>
      <w:r w:rsidRPr="00EA55B2">
        <w:rPr>
          <w:rFonts w:ascii="Cordia New" w:hAnsi="Cordia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933B2" wp14:editId="1F40F740">
                <wp:simplePos x="0" y="0"/>
                <wp:positionH relativeFrom="margin">
                  <wp:align>right</wp:align>
                </wp:positionH>
                <wp:positionV relativeFrom="paragraph">
                  <wp:posOffset>-404813</wp:posOffset>
                </wp:positionV>
                <wp:extent cx="1017270" cy="247650"/>
                <wp:effectExtent l="0" t="0" r="1143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7F9B76" w14:textId="77777777" w:rsidR="00A77D61" w:rsidRPr="006E3987" w:rsidRDefault="00A77D61" w:rsidP="00A77D61">
                            <w:pPr>
                              <w:spacing w:line="228" w:lineRule="auto"/>
                              <w:ind w:lef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cs/>
                              </w:rPr>
                              <w:t>ภาคผนวก</w:t>
                            </w: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933B2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28.9pt;margin-top:-31.9pt;width:80.1pt;height:19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" strokeweight=".17625mm">
                <v:textbox>
                  <w:txbxContent>
                    <w:p w:rsidR="00A77D61" w:rsidRPr="006E3987" w:rsidRDefault="00A77D61" w:rsidP="00A77D61">
                      <w:pPr>
                        <w:spacing w:line="228" w:lineRule="auto"/>
                        <w:ind w:left="142"/>
                        <w:jc w:val="center"/>
                        <w:rPr>
                          <w:rFonts w:asciiTheme="minorBidi" w:hAnsiTheme="minorBidi" w:hint="cs"/>
                          <w:b/>
                          <w:bCs/>
                        </w:rPr>
                      </w:pPr>
                      <w:r w:rsidRPr="006E3987">
                        <w:rPr>
                          <w:rFonts w:asciiTheme="minorBidi" w:hAnsiTheme="minorBidi"/>
                          <w:b/>
                          <w:bCs/>
                          <w:cs/>
                        </w:rPr>
                        <w:t>ภาคผนวก</w:t>
                      </w:r>
                      <w:r w:rsidRPr="006E398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4C0" w:rsidRPr="00EA55B2">
        <w:rPr>
          <w:rFonts w:asciiTheme="minorBidi" w:hAnsiTheme="minorBidi" w:hint="cs"/>
          <w:b/>
          <w:bCs/>
          <w:sz w:val="32"/>
          <w:szCs w:val="32"/>
          <w:cs/>
        </w:rPr>
        <w:t>ผลการทดสอบคุณภาพเครื่องมือ</w:t>
      </w:r>
    </w:p>
    <w:p w14:paraId="617BE7E4" w14:textId="77777777" w:rsidR="00301F34" w:rsidRPr="00D00E6F" w:rsidRDefault="00301F34" w:rsidP="00301F34">
      <w:pPr>
        <w:spacing w:before="240" w:after="0" w:line="240" w:lineRule="auto"/>
        <w:ind w:left="142" w:firstLine="578"/>
        <w:rPr>
          <w:rFonts w:asciiTheme="minorBidi" w:hAnsiTheme="minorBidi"/>
          <w:color w:val="000000" w:themeColor="text1"/>
          <w:sz w:val="32"/>
          <w:szCs w:val="32"/>
        </w:rPr>
      </w:pP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จากการวิเคราะห์ข้อมูลที่ได้จากการ </w:t>
      </w:r>
      <w:r w:rsidRPr="00D00E6F">
        <w:rPr>
          <w:rFonts w:asciiTheme="minorBidi" w:hAnsiTheme="minorBidi"/>
          <w:b/>
          <w:bCs/>
          <w:sz w:val="32"/>
          <w:szCs w:val="32"/>
        </w:rPr>
        <w:t xml:space="preserve">Try out 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เพื่อทดสอบคุณภาพของเครื่องมือวิจัย พบว่า เครื่องมือวิจัยส่วนที่ </w:t>
      </w:r>
      <w:r w:rsidRPr="00D00E6F">
        <w:rPr>
          <w:rFonts w:asciiTheme="minorBidi" w:hAnsiTheme="minorBidi"/>
          <w:color w:val="000000" w:themeColor="text1"/>
          <w:sz w:val="32"/>
          <w:szCs w:val="32"/>
        </w:rPr>
        <w:t>3 -10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รายงานค่าความเที่ยงภายใน/ความสอดคล้องภายใน </w:t>
      </w:r>
      <w:r w:rsidRPr="00D00E6F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ดังนี้</w:t>
      </w:r>
    </w:p>
    <w:p w14:paraId="697BF07D" w14:textId="77777777" w:rsidR="00301F34" w:rsidRPr="00D00E6F" w:rsidRDefault="00301F34" w:rsidP="00301F34">
      <w:pPr>
        <w:spacing w:line="240" w:lineRule="auto"/>
        <w:ind w:firstLine="142"/>
        <w:rPr>
          <w:rFonts w:asciiTheme="minorBidi" w:hAnsiTheme="minorBidi"/>
          <w:color w:val="000000" w:themeColor="text1"/>
          <w:sz w:val="32"/>
          <w:szCs w:val="32"/>
        </w:rPr>
      </w:pP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ความเที่ยงภายใน/ความสอดคล้องภายใน </w:t>
      </w:r>
      <w:r w:rsidRPr="00D00E6F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tbl>
      <w:tblPr>
        <w:tblStyle w:val="TableGrid"/>
        <w:tblW w:w="8642" w:type="dxa"/>
        <w:tblInd w:w="142" w:type="dxa"/>
        <w:tblLook w:val="04A0" w:firstRow="1" w:lastRow="0" w:firstColumn="1" w:lastColumn="0" w:noHBand="0" w:noVBand="1"/>
      </w:tblPr>
      <w:tblGrid>
        <w:gridCol w:w="643"/>
        <w:gridCol w:w="4474"/>
        <w:gridCol w:w="1257"/>
        <w:gridCol w:w="1134"/>
        <w:gridCol w:w="1134"/>
      </w:tblGrid>
      <w:tr w:rsidR="00301F34" w:rsidRPr="00D00E6F" w14:paraId="323D0997" w14:textId="77777777" w:rsidTr="001D60FA">
        <w:trPr>
          <w:tblHeader/>
        </w:trPr>
        <w:tc>
          <w:tcPr>
            <w:tcW w:w="643" w:type="dxa"/>
          </w:tcPr>
          <w:p w14:paraId="52C5E35F" w14:textId="77777777" w:rsidR="00301F34" w:rsidRPr="00D00E6F" w:rsidRDefault="00301F34" w:rsidP="001D60FA">
            <w:pPr>
              <w:spacing w:line="230" w:lineRule="auto"/>
              <w:ind w:right="-107" w:hanging="110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ส่วนที่</w:t>
            </w:r>
          </w:p>
        </w:tc>
        <w:tc>
          <w:tcPr>
            <w:tcW w:w="4474" w:type="dxa"/>
          </w:tcPr>
          <w:p w14:paraId="0CB085F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257" w:type="dxa"/>
          </w:tcPr>
          <w:p w14:paraId="6B0EF42B" w14:textId="77777777" w:rsidR="00301F34" w:rsidRPr="00D00E6F" w:rsidRDefault="00301F34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จำนวน</w:t>
            </w:r>
          </w:p>
          <w:p w14:paraId="37BA075D" w14:textId="77777777" w:rsidR="00301F34" w:rsidRPr="00D00E6F" w:rsidRDefault="00301F34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(ข้อ)</w:t>
            </w:r>
          </w:p>
        </w:tc>
        <w:tc>
          <w:tcPr>
            <w:tcW w:w="1134" w:type="dxa"/>
          </w:tcPr>
          <w:p w14:paraId="76B94A48" w14:textId="77777777" w:rsidR="00301F34" w:rsidRPr="00D00E6F" w:rsidRDefault="00301F34" w:rsidP="001D60FA">
            <w:pPr>
              <w:spacing w:line="230" w:lineRule="auto"/>
              <w:ind w:hanging="66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วัตถุประสงค์การใช้งาน</w:t>
            </w:r>
          </w:p>
        </w:tc>
        <w:tc>
          <w:tcPr>
            <w:tcW w:w="1134" w:type="dxa"/>
          </w:tcPr>
          <w:p w14:paraId="3D63A1A5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  <w:cs/>
              </w:rPr>
              <w:t>ความเที่ยงภายใน</w:t>
            </w:r>
          </w:p>
        </w:tc>
      </w:tr>
      <w:tr w:rsidR="00301F34" w:rsidRPr="00D00E6F" w14:paraId="0588B6F6" w14:textId="77777777" w:rsidTr="001D60FA">
        <w:tc>
          <w:tcPr>
            <w:tcW w:w="643" w:type="dxa"/>
          </w:tcPr>
          <w:p w14:paraId="6AA5A6BE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</w:t>
            </w:r>
          </w:p>
        </w:tc>
        <w:tc>
          <w:tcPr>
            <w:tcW w:w="4474" w:type="dxa"/>
          </w:tcPr>
          <w:p w14:paraId="6FFAAC66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sz w:val="28"/>
                <w:cs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ข้อมูลทั่วไปของผู้ตอบ</w:t>
            </w:r>
          </w:p>
        </w:tc>
        <w:tc>
          <w:tcPr>
            <w:tcW w:w="1257" w:type="dxa"/>
          </w:tcPr>
          <w:p w14:paraId="7EB4BC0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1134" w:type="dxa"/>
          </w:tcPr>
          <w:p w14:paraId="769EB68D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บรรยาย</w:t>
            </w:r>
          </w:p>
          <w:p w14:paraId="41CE4738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(Describe)</w:t>
            </w:r>
          </w:p>
        </w:tc>
        <w:tc>
          <w:tcPr>
            <w:tcW w:w="1134" w:type="dxa"/>
          </w:tcPr>
          <w:p w14:paraId="218EFCE6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n/a</w:t>
            </w:r>
          </w:p>
        </w:tc>
      </w:tr>
      <w:tr w:rsidR="00301F34" w:rsidRPr="00D00E6F" w14:paraId="7F92FC23" w14:textId="77777777" w:rsidTr="001D60FA">
        <w:tc>
          <w:tcPr>
            <w:tcW w:w="643" w:type="dxa"/>
          </w:tcPr>
          <w:p w14:paraId="68DF9FB5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2</w:t>
            </w:r>
          </w:p>
        </w:tc>
        <w:tc>
          <w:tcPr>
            <w:tcW w:w="4474" w:type="dxa"/>
          </w:tcPr>
          <w:p w14:paraId="65FEC043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 xml:space="preserve">การสัมผัสกับผู้ติดเชื้อเอชไอวี /การตรวจหาเชื้อเอชไอ </w:t>
            </w:r>
          </w:p>
          <w:p w14:paraId="7922BE8D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lang w:eastAsia="x-none"/>
              </w:rPr>
              <w:t>(Contact with people living with HIV/ HIV Testing)</w:t>
            </w:r>
          </w:p>
        </w:tc>
        <w:tc>
          <w:tcPr>
            <w:tcW w:w="1257" w:type="dxa"/>
          </w:tcPr>
          <w:p w14:paraId="44F51CDC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9</w:t>
            </w:r>
          </w:p>
        </w:tc>
        <w:tc>
          <w:tcPr>
            <w:tcW w:w="1134" w:type="dxa"/>
          </w:tcPr>
          <w:p w14:paraId="0A610482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บรรยาย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(Describe)</w:t>
            </w:r>
          </w:p>
        </w:tc>
        <w:tc>
          <w:tcPr>
            <w:tcW w:w="1134" w:type="dxa"/>
          </w:tcPr>
          <w:p w14:paraId="46F6A7DF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n/a</w:t>
            </w:r>
          </w:p>
        </w:tc>
      </w:tr>
      <w:tr w:rsidR="00301F34" w:rsidRPr="00D00E6F" w14:paraId="7B584D6E" w14:textId="77777777" w:rsidTr="001D60FA">
        <w:tc>
          <w:tcPr>
            <w:tcW w:w="643" w:type="dxa"/>
          </w:tcPr>
          <w:p w14:paraId="44DFBAA8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</w:p>
        </w:tc>
        <w:tc>
          <w:tcPr>
            <w:tcW w:w="4474" w:type="dxa"/>
          </w:tcPr>
          <w:p w14:paraId="5608A71B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พฤติกรรมทางวิชาชีพ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Professional behaviors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24FF9C1D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ก.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.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1.1 -3.10.1 = </w:t>
            </w:r>
            <w:r w:rsidRPr="00D00E6F">
              <w:rPr>
                <w:rFonts w:asciiTheme="minorBidi" w:hAnsiTheme="minorBidi"/>
                <w:sz w:val="28"/>
                <w:cs/>
                <w:lang w:eastAsia="x-none" w:bidi="th"/>
              </w:rPr>
              <w:t>ความกลัว</w:t>
            </w:r>
            <w:r w:rsidRPr="00D00E6F">
              <w:rPr>
                <w:rFonts w:asciiTheme="minorBidi" w:hAnsiTheme="minorBidi"/>
                <w:sz w:val="28"/>
                <w:cs/>
                <w:lang w:eastAsia="x-none"/>
              </w:rPr>
              <w:t>/กังวล</w:t>
            </w:r>
            <w:r w:rsidRPr="00D00E6F">
              <w:rPr>
                <w:rFonts w:asciiTheme="minorBidi" w:hAnsiTheme="minorBidi"/>
                <w:sz w:val="28"/>
                <w:cs/>
                <w:lang w:eastAsia="x-none" w:bidi="th"/>
              </w:rPr>
              <w:t>ที่จะติดเชื้อ</w:t>
            </w:r>
            <w:r w:rsidRPr="00D00E6F">
              <w:rPr>
                <w:rFonts w:asciiTheme="minorBidi" w:hAnsiTheme="minorBidi"/>
                <w:sz w:val="28"/>
                <w:cs/>
                <w:lang w:eastAsia="x-none"/>
              </w:rPr>
              <w:t>ทำหัตถการ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(10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7D14CE30" w14:textId="77777777" w:rsidR="00301F34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  <w:lang w:bidi="th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ข.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.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1.2 -3.10.2 = </w:t>
            </w:r>
            <w:r w:rsidRPr="00D00E6F">
              <w:rPr>
                <w:rFonts w:asciiTheme="minorBidi" w:hAnsiTheme="minorBidi"/>
                <w:sz w:val="28"/>
                <w:cs/>
                <w:lang w:eastAsia="x-none" w:bidi="th"/>
              </w:rPr>
              <w:t>เจตนาที่จะเลือกปฏิบัติ</w:t>
            </w:r>
            <w:r>
              <w:rPr>
                <w:rFonts w:asciiTheme="minorBidi" w:hAnsiTheme="minorBidi"/>
                <w:sz w:val="28"/>
                <w:lang w:eastAsia="x-none" w:bidi="th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(10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2236F67C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  <w:lang w:bidi="th"/>
              </w:rPr>
            </w:pPr>
          </w:p>
          <w:p w14:paraId="319AADDE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*Recode to dichotomous 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.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1.2 -3.10.2 = </w:t>
            </w:r>
            <w:r w:rsidRPr="00D00E6F">
              <w:rPr>
                <w:rFonts w:asciiTheme="minorBidi" w:hAnsiTheme="minorBidi"/>
                <w:sz w:val="28"/>
                <w:cs/>
                <w:lang w:eastAsia="x-none" w:bidi="th"/>
              </w:rPr>
              <w:t>เจตนาที่จะเลือกปฏิบัติ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lang w:bidi="th"/>
              </w:rPr>
              <w:t xml:space="preserve"> (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แตกต่าง/ไม่แตกต่าง)</w:t>
            </w:r>
          </w:p>
        </w:tc>
        <w:tc>
          <w:tcPr>
            <w:tcW w:w="1257" w:type="dxa"/>
          </w:tcPr>
          <w:p w14:paraId="160CE7AE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820C36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10 (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ส่วน ก.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6BF3E016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5E89E43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10 (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ส่วน ข.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480C23F7" w14:textId="77777777" w:rsidR="00301F34" w:rsidRDefault="00301F34" w:rsidP="001D60FA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14CC9A58" w14:textId="77777777" w:rsidR="00301F34" w:rsidRPr="00D00E6F" w:rsidRDefault="00301F34" w:rsidP="001D60FA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10 (recode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d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134" w:type="dxa"/>
          </w:tcPr>
          <w:p w14:paraId="0849CCC2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</w:p>
          <w:p w14:paraId="1240D717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ผล</w:t>
            </w:r>
            <w:r>
              <w:rPr>
                <w:rFonts w:asciiTheme="minorBidi" w:hAnsiTheme="minorBidi" w:hint="cs"/>
                <w:sz w:val="28"/>
                <w:cs/>
              </w:rPr>
              <w:t>ลัพธ์</w:t>
            </w:r>
          </w:p>
          <w:p w14:paraId="5C88521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(Outcome)</w:t>
            </w:r>
          </w:p>
        </w:tc>
        <w:tc>
          <w:tcPr>
            <w:tcW w:w="1134" w:type="dxa"/>
          </w:tcPr>
          <w:p w14:paraId="74C11F4E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</w:p>
          <w:p w14:paraId="2FDAD7F7" w14:textId="19D1FA41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sz w:val="28"/>
              </w:rPr>
              <w:t>.</w:t>
            </w:r>
            <w:r w:rsidRPr="00045640">
              <w:rPr>
                <w:rFonts w:asciiTheme="minorBidi" w:hAnsiTheme="minorBidi"/>
                <w:sz w:val="28"/>
                <w:cs/>
              </w:rPr>
              <w:t>9</w:t>
            </w:r>
            <w:r w:rsidR="00AC36AD">
              <w:rPr>
                <w:rFonts w:asciiTheme="minorBidi" w:hAnsiTheme="minorBidi"/>
                <w:sz w:val="28"/>
              </w:rPr>
              <w:t>3</w:t>
            </w:r>
          </w:p>
          <w:p w14:paraId="799BF678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6F4B4E54" w14:textId="3A0CB6E2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AC36AD">
              <w:rPr>
                <w:rFonts w:asciiTheme="minorBidi" w:hAnsiTheme="minorBidi"/>
                <w:color w:val="000000" w:themeColor="text1"/>
                <w:sz w:val="28"/>
              </w:rPr>
              <w:t>91</w:t>
            </w:r>
          </w:p>
          <w:p w14:paraId="3708EC92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6C6860D9" w14:textId="2B7B46EA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.9</w:t>
            </w:r>
            <w:r w:rsidR="00AC36AD">
              <w:rPr>
                <w:rFonts w:asciiTheme="minorBidi" w:hAnsiTheme="minorBidi"/>
                <w:color w:val="000000" w:themeColor="text1"/>
                <w:sz w:val="28"/>
              </w:rPr>
              <w:t>0</w:t>
            </w:r>
          </w:p>
        </w:tc>
      </w:tr>
      <w:tr w:rsidR="00301F34" w:rsidRPr="00D00E6F" w14:paraId="13DA16BD" w14:textId="77777777" w:rsidTr="001D60FA">
        <w:tc>
          <w:tcPr>
            <w:tcW w:w="643" w:type="dxa"/>
          </w:tcPr>
          <w:p w14:paraId="059F64AF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4</w:t>
            </w:r>
          </w:p>
        </w:tc>
        <w:tc>
          <w:tcPr>
            <w:tcW w:w="4474" w:type="dxa"/>
          </w:tcPr>
          <w:p w14:paraId="2822D2B4" w14:textId="0AA560CB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บรรทัดฐานชุมชนวิชาชีพ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Professional Community Norms)</w:t>
            </w:r>
            <w:r w:rsidR="00AC36AD">
              <w:rPr>
                <w:rFonts w:asciiTheme="minorBidi" w:hAnsiTheme="minorBidi"/>
                <w:sz w:val="28"/>
                <w:lang w:eastAsia="x-none"/>
              </w:rPr>
              <w:t xml:space="preserve"> 4.2 – 4.7</w:t>
            </w:r>
          </w:p>
        </w:tc>
        <w:tc>
          <w:tcPr>
            <w:tcW w:w="1257" w:type="dxa"/>
          </w:tcPr>
          <w:p w14:paraId="51153520" w14:textId="3DCC5AD4" w:rsidR="00301F34" w:rsidRPr="00D00E6F" w:rsidRDefault="00957950" w:rsidP="00AC36AD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6</w:t>
            </w:r>
          </w:p>
        </w:tc>
        <w:tc>
          <w:tcPr>
            <w:tcW w:w="1134" w:type="dxa"/>
          </w:tcPr>
          <w:p w14:paraId="35A3EC9C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ตัวแปรขับเคลื่อน</w:t>
            </w:r>
          </w:p>
          <w:p w14:paraId="6CB8EA4C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(Driver)</w:t>
            </w:r>
          </w:p>
        </w:tc>
        <w:tc>
          <w:tcPr>
            <w:tcW w:w="1134" w:type="dxa"/>
          </w:tcPr>
          <w:p w14:paraId="5E418D64" w14:textId="5E0FA619" w:rsidR="00301F34" w:rsidRPr="00045640" w:rsidRDefault="00301F34" w:rsidP="00AC36AD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AA3E4D">
              <w:rPr>
                <w:rFonts w:asciiTheme="minorBidi" w:hAnsiTheme="minorBidi"/>
                <w:color w:val="000000" w:themeColor="text1"/>
                <w:sz w:val="28"/>
              </w:rPr>
              <w:t>64</w:t>
            </w:r>
          </w:p>
        </w:tc>
      </w:tr>
      <w:tr w:rsidR="00301F34" w:rsidRPr="00D00E6F" w14:paraId="3AA3CDE7" w14:textId="77777777" w:rsidTr="001D60FA">
        <w:tc>
          <w:tcPr>
            <w:tcW w:w="643" w:type="dxa"/>
          </w:tcPr>
          <w:p w14:paraId="30A7093B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5</w:t>
            </w:r>
          </w:p>
        </w:tc>
        <w:tc>
          <w:tcPr>
            <w:tcW w:w="4474" w:type="dxa"/>
          </w:tcPr>
          <w:p w14:paraId="1319FB98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นโยบายด้านการดูแลสุขภาพ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Healthcare Policies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66D5C3EB" w14:textId="67B07DB1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5.1-5.19 = coercive policies</w:t>
            </w:r>
          </w:p>
          <w:p w14:paraId="31C9F613" w14:textId="4EFE9C40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5.20-5.2</w:t>
            </w:r>
            <w:r w:rsidR="000C4305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 = blame</w:t>
            </w:r>
          </w:p>
        </w:tc>
        <w:tc>
          <w:tcPr>
            <w:tcW w:w="1257" w:type="dxa"/>
          </w:tcPr>
          <w:p w14:paraId="2BF1F95E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23</w:t>
            </w:r>
          </w:p>
          <w:p w14:paraId="7CF8430B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1-19,23</w:t>
            </w:r>
          </w:p>
          <w:p w14:paraId="5B30EA2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20-22</w:t>
            </w:r>
          </w:p>
        </w:tc>
        <w:tc>
          <w:tcPr>
            <w:tcW w:w="1134" w:type="dxa"/>
          </w:tcPr>
          <w:p w14:paraId="7E94401F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ผล</w:t>
            </w:r>
            <w:r>
              <w:rPr>
                <w:rFonts w:asciiTheme="minorBidi" w:hAnsiTheme="minorBidi" w:hint="cs"/>
                <w:sz w:val="28"/>
                <w:cs/>
              </w:rPr>
              <w:t>ลัพธ์</w:t>
            </w:r>
          </w:p>
          <w:p w14:paraId="186CD09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highlight w:val="yellow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(Outcome)</w:t>
            </w:r>
          </w:p>
        </w:tc>
        <w:tc>
          <w:tcPr>
            <w:tcW w:w="1134" w:type="dxa"/>
          </w:tcPr>
          <w:p w14:paraId="2189DBFD" w14:textId="7B430B5D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A474AF">
              <w:rPr>
                <w:rFonts w:asciiTheme="minorBidi" w:hAnsiTheme="minorBidi"/>
                <w:color w:val="000000" w:themeColor="text1"/>
                <w:sz w:val="28"/>
              </w:rPr>
              <w:t>6</w:t>
            </w: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</w:p>
          <w:p w14:paraId="40C92AD0" w14:textId="3DEE991B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A474AF">
              <w:rPr>
                <w:rFonts w:asciiTheme="minorBidi" w:hAnsiTheme="minorBidi"/>
                <w:color w:val="000000" w:themeColor="text1"/>
                <w:sz w:val="28"/>
              </w:rPr>
              <w:t>56</w:t>
            </w:r>
          </w:p>
          <w:p w14:paraId="007C465B" w14:textId="2A146F22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A474AF">
              <w:rPr>
                <w:rFonts w:asciiTheme="minorBidi" w:hAnsiTheme="minorBidi"/>
                <w:color w:val="000000" w:themeColor="text1"/>
                <w:sz w:val="28"/>
              </w:rPr>
              <w:t>50</w:t>
            </w:r>
          </w:p>
        </w:tc>
      </w:tr>
      <w:tr w:rsidR="00301F34" w:rsidRPr="00D00E6F" w14:paraId="5F8D5325" w14:textId="77777777" w:rsidTr="001D60FA">
        <w:tc>
          <w:tcPr>
            <w:tcW w:w="643" w:type="dxa"/>
          </w:tcPr>
          <w:p w14:paraId="391EDD47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6</w:t>
            </w:r>
          </w:p>
        </w:tc>
        <w:tc>
          <w:tcPr>
            <w:tcW w:w="4474" w:type="dxa"/>
          </w:tcPr>
          <w:p w14:paraId="701BC13C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การดูแลประชากรกลุ่มต่างๆ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Caring for different populations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) 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เพื่อวัด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pre-existing prejudices toward marginalized people</w:t>
            </w:r>
          </w:p>
          <w:p w14:paraId="73D10FD5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257" w:type="dxa"/>
          </w:tcPr>
          <w:p w14:paraId="365953F1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8</w:t>
            </w:r>
          </w:p>
        </w:tc>
        <w:tc>
          <w:tcPr>
            <w:tcW w:w="1134" w:type="dxa"/>
          </w:tcPr>
          <w:p w14:paraId="1BF61E3E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บรรยาย</w:t>
            </w:r>
          </w:p>
          <w:p w14:paraId="4BF2F442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(Describe)</w:t>
            </w:r>
          </w:p>
        </w:tc>
        <w:tc>
          <w:tcPr>
            <w:tcW w:w="1134" w:type="dxa"/>
          </w:tcPr>
          <w:p w14:paraId="4291699C" w14:textId="1305510B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133B64">
              <w:rPr>
                <w:rFonts w:asciiTheme="minorBidi" w:hAnsiTheme="minorBidi"/>
                <w:color w:val="000000" w:themeColor="text1"/>
                <w:sz w:val="28"/>
              </w:rPr>
              <w:t>90</w:t>
            </w:r>
          </w:p>
        </w:tc>
      </w:tr>
      <w:tr w:rsidR="00301F34" w:rsidRPr="00D00E6F" w14:paraId="32D6188A" w14:textId="77777777" w:rsidTr="001D60FA">
        <w:tc>
          <w:tcPr>
            <w:tcW w:w="643" w:type="dxa"/>
          </w:tcPr>
          <w:p w14:paraId="4BBBAB9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7</w:t>
            </w:r>
          </w:p>
        </w:tc>
        <w:tc>
          <w:tcPr>
            <w:tcW w:w="4474" w:type="dxa"/>
          </w:tcPr>
          <w:p w14:paraId="79B301C4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ความรู้การแพร่เชื้อเอชไอวี</w:t>
            </w: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HIV Transmission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6357BFB3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257" w:type="dxa"/>
          </w:tcPr>
          <w:p w14:paraId="38622DD7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9</w:t>
            </w:r>
          </w:p>
        </w:tc>
        <w:tc>
          <w:tcPr>
            <w:tcW w:w="1134" w:type="dxa"/>
          </w:tcPr>
          <w:p w14:paraId="29855597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ผล</w:t>
            </w:r>
            <w:r>
              <w:rPr>
                <w:rFonts w:asciiTheme="minorBidi" w:hAnsiTheme="minorBidi" w:hint="cs"/>
                <w:sz w:val="28"/>
                <w:cs/>
              </w:rPr>
              <w:t>ลัพธ์</w:t>
            </w:r>
          </w:p>
          <w:p w14:paraId="7B315C71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(Outcome)</w:t>
            </w:r>
          </w:p>
        </w:tc>
        <w:tc>
          <w:tcPr>
            <w:tcW w:w="1134" w:type="dxa"/>
          </w:tcPr>
          <w:p w14:paraId="2FB44C0B" w14:textId="5DBB2826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.4</w:t>
            </w:r>
            <w:r w:rsidR="00133B64">
              <w:rPr>
                <w:rFonts w:asciiTheme="minorBidi" w:hAnsiTheme="minorBidi"/>
                <w:color w:val="000000" w:themeColor="text1"/>
                <w:sz w:val="28"/>
              </w:rPr>
              <w:t>1</w:t>
            </w:r>
          </w:p>
        </w:tc>
      </w:tr>
      <w:tr w:rsidR="00301F34" w:rsidRPr="00D00E6F" w14:paraId="779C87A1" w14:textId="77777777" w:rsidTr="001D60FA">
        <w:tc>
          <w:tcPr>
            <w:tcW w:w="643" w:type="dxa"/>
          </w:tcPr>
          <w:p w14:paraId="5A78381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8</w:t>
            </w:r>
          </w:p>
        </w:tc>
        <w:tc>
          <w:tcPr>
            <w:tcW w:w="4474" w:type="dxa"/>
          </w:tcPr>
          <w:p w14:paraId="510D32B5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ความรู้ในการป้องกันการแพร่กระจายเชื้อแบบมาตรฐาน</w:t>
            </w:r>
          </w:p>
          <w:p w14:paraId="025F2DDD" w14:textId="77777777" w:rsidR="00301F34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lang w:eastAsia="x-none"/>
              </w:rPr>
              <w:t>(Standard Precautions Knowledge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186F1E2D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1-11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</w:t>
            </w:r>
            <w:r w:rsidRPr="00D00E6F">
              <w:rPr>
                <w:rFonts w:asciiTheme="minorBidi" w:hAnsiTheme="minorBidi"/>
                <w:sz w:val="28"/>
                <w:cs/>
              </w:rPr>
              <w:t>ความรู้ในการป้องกันมาตรฐาน</w:t>
            </w:r>
          </w:p>
          <w:p w14:paraId="79E5623D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ข้อ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12-16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การให้ความสำคัญ</w:t>
            </w:r>
          </w:p>
        </w:tc>
        <w:tc>
          <w:tcPr>
            <w:tcW w:w="1257" w:type="dxa"/>
          </w:tcPr>
          <w:p w14:paraId="6FF6B059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highlight w:val="yellow"/>
              </w:rPr>
              <w:t>1-16</w:t>
            </w:r>
          </w:p>
          <w:p w14:paraId="65D83FA4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340E536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1-11</w:t>
            </w:r>
          </w:p>
          <w:p w14:paraId="24A2E55F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12-16</w:t>
            </w:r>
          </w:p>
        </w:tc>
        <w:tc>
          <w:tcPr>
            <w:tcW w:w="1134" w:type="dxa"/>
          </w:tcPr>
          <w:p w14:paraId="18463B84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ผล</w:t>
            </w:r>
            <w:r>
              <w:rPr>
                <w:rFonts w:asciiTheme="minorBidi" w:hAnsiTheme="minorBidi" w:hint="cs"/>
                <w:sz w:val="28"/>
                <w:cs/>
              </w:rPr>
              <w:t>ลัพธ์</w:t>
            </w:r>
          </w:p>
          <w:p w14:paraId="5965EDCD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highlight w:val="yellow"/>
                <w:cs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(Outcome)</w:t>
            </w:r>
          </w:p>
        </w:tc>
        <w:tc>
          <w:tcPr>
            <w:tcW w:w="1134" w:type="dxa"/>
          </w:tcPr>
          <w:p w14:paraId="3660A9D0" w14:textId="6BD8C23F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355F7052" w14:textId="77777777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964D8E0" w14:textId="7CCE205E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E32780">
              <w:rPr>
                <w:rFonts w:asciiTheme="minorBidi" w:hAnsiTheme="minorBidi"/>
                <w:color w:val="000000" w:themeColor="text1"/>
                <w:sz w:val="28"/>
              </w:rPr>
              <w:t>13</w:t>
            </w:r>
          </w:p>
          <w:p w14:paraId="1CE0D01C" w14:textId="0478AEC6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.7</w:t>
            </w:r>
            <w:r w:rsidR="00E32780">
              <w:rPr>
                <w:rFonts w:asciiTheme="minorBidi" w:hAnsiTheme="minorBidi"/>
                <w:color w:val="000000" w:themeColor="text1"/>
                <w:sz w:val="28"/>
              </w:rPr>
              <w:t>6</w:t>
            </w:r>
          </w:p>
        </w:tc>
      </w:tr>
      <w:tr w:rsidR="00301F34" w:rsidRPr="00D00E6F" w14:paraId="0285212D" w14:textId="77777777" w:rsidTr="001D60FA">
        <w:tc>
          <w:tcPr>
            <w:tcW w:w="643" w:type="dxa"/>
          </w:tcPr>
          <w:p w14:paraId="4B0C13F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9</w:t>
            </w:r>
          </w:p>
        </w:tc>
        <w:tc>
          <w:tcPr>
            <w:tcW w:w="4474" w:type="dxa"/>
          </w:tcPr>
          <w:p w14:paraId="2965BFF8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มาตรการป้องกัน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(Protective measures)</w:t>
            </w:r>
          </w:p>
          <w:p w14:paraId="3F826882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257" w:type="dxa"/>
          </w:tcPr>
          <w:p w14:paraId="08F00DC9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7</w:t>
            </w:r>
          </w:p>
        </w:tc>
        <w:tc>
          <w:tcPr>
            <w:tcW w:w="1134" w:type="dxa"/>
          </w:tcPr>
          <w:p w14:paraId="7C4D813A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บรรยาย</w:t>
            </w:r>
          </w:p>
          <w:p w14:paraId="44638A87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(Describe)</w:t>
            </w:r>
          </w:p>
        </w:tc>
        <w:tc>
          <w:tcPr>
            <w:tcW w:w="1134" w:type="dxa"/>
          </w:tcPr>
          <w:p w14:paraId="39C62BA5" w14:textId="3169E19A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E32780">
              <w:rPr>
                <w:rFonts w:asciiTheme="minorBidi" w:hAnsiTheme="minorBidi"/>
                <w:color w:val="000000" w:themeColor="text1"/>
                <w:sz w:val="28"/>
              </w:rPr>
              <w:t>8</w:t>
            </w: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6</w:t>
            </w:r>
          </w:p>
        </w:tc>
      </w:tr>
      <w:tr w:rsidR="00301F34" w:rsidRPr="00D00E6F" w14:paraId="3B8BBDFE" w14:textId="77777777" w:rsidTr="001D60FA">
        <w:tc>
          <w:tcPr>
            <w:tcW w:w="643" w:type="dxa"/>
          </w:tcPr>
          <w:p w14:paraId="485672B8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10</w:t>
            </w:r>
          </w:p>
        </w:tc>
        <w:tc>
          <w:tcPr>
            <w:tcW w:w="4474" w:type="dxa"/>
          </w:tcPr>
          <w:p w14:paraId="377BDF9A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sz w:val="28"/>
                <w:cs/>
              </w:rPr>
              <w:t>ความมั่นใจในการปฏิบัติ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D00E6F">
              <w:rPr>
                <w:rFonts w:asciiTheme="minorBidi" w:hAnsiTheme="minorBidi"/>
                <w:sz w:val="28"/>
                <w:lang w:eastAsia="x-none"/>
              </w:rPr>
              <w:t>Confidence</w:t>
            </w: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263DF0DC" w14:textId="77777777" w:rsidR="00301F34" w:rsidRPr="00D00E6F" w:rsidRDefault="00301F34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257" w:type="dxa"/>
          </w:tcPr>
          <w:p w14:paraId="314E0090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</w:rPr>
              <w:t>7</w:t>
            </w:r>
          </w:p>
        </w:tc>
        <w:tc>
          <w:tcPr>
            <w:tcW w:w="1134" w:type="dxa"/>
          </w:tcPr>
          <w:p w14:paraId="18786995" w14:textId="77777777" w:rsidR="00301F34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D00E6F">
              <w:rPr>
                <w:rFonts w:asciiTheme="minorBidi" w:hAnsiTheme="minorBidi"/>
                <w:color w:val="000000" w:themeColor="text1"/>
                <w:sz w:val="28"/>
                <w:cs/>
              </w:rPr>
              <w:t>บรรยาย</w:t>
            </w:r>
          </w:p>
          <w:p w14:paraId="5E7747BA" w14:textId="77777777" w:rsidR="00301F34" w:rsidRPr="00D00E6F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</w:rPr>
              <w:t>(Describe)</w:t>
            </w:r>
          </w:p>
        </w:tc>
        <w:tc>
          <w:tcPr>
            <w:tcW w:w="1134" w:type="dxa"/>
          </w:tcPr>
          <w:p w14:paraId="2107992B" w14:textId="1E970161" w:rsidR="00301F34" w:rsidRPr="00045640" w:rsidRDefault="00301F34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.</w:t>
            </w:r>
            <w:r w:rsidR="00E32780">
              <w:rPr>
                <w:rFonts w:asciiTheme="minorBidi" w:hAnsiTheme="minorBidi"/>
                <w:color w:val="000000" w:themeColor="text1"/>
                <w:sz w:val="28"/>
              </w:rPr>
              <w:t>8</w:t>
            </w:r>
            <w:r w:rsidRPr="00045640">
              <w:rPr>
                <w:rFonts w:asciiTheme="minorBidi" w:hAnsiTheme="minorBidi"/>
                <w:color w:val="000000" w:themeColor="text1"/>
                <w:sz w:val="28"/>
              </w:rPr>
              <w:t>5</w:t>
            </w:r>
          </w:p>
        </w:tc>
      </w:tr>
    </w:tbl>
    <w:p w14:paraId="7B049C07" w14:textId="77777777" w:rsidR="00301F34" w:rsidRPr="00D00E6F" w:rsidRDefault="00301F34" w:rsidP="00301F34">
      <w:pPr>
        <w:spacing w:after="0" w:line="230" w:lineRule="auto"/>
        <w:rPr>
          <w:rFonts w:asciiTheme="minorBidi" w:hAnsiTheme="minorBidi"/>
          <w:color w:val="000000" w:themeColor="text1"/>
          <w:sz w:val="24"/>
          <w:szCs w:val="32"/>
        </w:rPr>
      </w:pPr>
    </w:p>
    <w:p w14:paraId="7AE2A1D0" w14:textId="77777777" w:rsidR="00301F34" w:rsidRPr="002A1DA3" w:rsidRDefault="00301F34" w:rsidP="00301F34">
      <w:pPr>
        <w:spacing w:after="0" w:line="240" w:lineRule="auto"/>
        <w:ind w:left="142" w:firstLine="567"/>
        <w:rPr>
          <w:rFonts w:asciiTheme="minorBidi" w:hAnsiTheme="minorBidi"/>
          <w:color w:val="000000" w:themeColor="text1"/>
          <w:sz w:val="32"/>
          <w:szCs w:val="32"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การแปลผลค่าความเที่ยงภายใน/ความสอดคล้องภายใน ซึ่งได้จากการทดสอบ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(ในกลุ่มตัวอย่างนักศึกษา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>20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คน) อธิบายได้ดังนี้</w:t>
      </w:r>
    </w:p>
    <w:p w14:paraId="6366B0B5" w14:textId="77777777" w:rsidR="00301F34" w:rsidRPr="002A1DA3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lastRenderedPageBreak/>
        <w:t xml:space="preserve">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3, 6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10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.80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ถือว่าระดับดีมาก</w:t>
      </w:r>
    </w:p>
    <w:p w14:paraId="7595EB3D" w14:textId="77777777" w:rsidR="00301F34" w:rsidRPr="002A1DA3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4, 8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.70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</w:t>
      </w:r>
    </w:p>
    <w:p w14:paraId="136E7B0C" w14:textId="77777777" w:rsidR="00301F34" w:rsidRPr="002A1DA3" w:rsidRDefault="00301F34" w:rsidP="00301F34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ได้ค่าความเที่ยงภายในเท่ากับ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.53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ซึ่งถือว่าอยู่ในระดับปานกลาง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เนื่องจากเครื่องมือส่วนที่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ใช้วัดความเห็นซึ่งแบ่งเป็น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 ข้อ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5.1-5.19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5.23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coercive policies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(ได้ค่าความเที่ยงภายในเท่ากับ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.44)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และข้อ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5.20 – 5.22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</w:t>
      </w: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การ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blame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 (ได้ค่าความเที่ยงภายในเท่ากับ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 .63)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p w14:paraId="107346D1" w14:textId="77777777" w:rsidR="00301F34" w:rsidRPr="002A1DA3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7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ได้ค่าความเที่ยงภายในเท่ากับ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ซึ่งถือว่าอยู่ในระดับค่อนข้างต่ำ เนื่องจาก</w:t>
      </w:r>
    </w:p>
    <w:p w14:paraId="31707008" w14:textId="77777777" w:rsidR="00301F34" w:rsidRPr="002A1DA3" w:rsidRDefault="00301F34" w:rsidP="00301F34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มีคำถามในส่วนนี้ทั้งหมด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 ในจำนวนนี้มีอยู่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ตอบได้ถูกต้องเหมือนกันทั้งหมด ทำให้ค่าความเบี่ยงเบนมาตรฐานของทั้ง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ข้อนี้ เท่ากับศูนย์ จึงทำให้เครื่องมือส่วนที่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>7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มีค่าความเที่ยงภายในเท่ากับ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ซึ่งค่อนข้างต่ำ </w:t>
      </w:r>
    </w:p>
    <w:p w14:paraId="4186ADE9" w14:textId="77777777" w:rsidR="00301F34" w:rsidRPr="00D00E6F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32"/>
        </w:rPr>
      </w:pP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8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ใช้วัดความรู้เกี่ยวกับการป้องกันการกระจายเชื้อแบบมาตรฐาน </w:t>
      </w:r>
      <w:r w:rsidRPr="002A1DA3">
        <w:rPr>
          <w:rFonts w:asciiTheme="minorBidi" w:hAnsiTheme="minorBidi"/>
          <w:sz w:val="32"/>
          <w:szCs w:val="32"/>
          <w:lang w:eastAsia="x-none"/>
        </w:rPr>
        <w:t>(Standard Precautions Knowledge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>)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ซึ่งแบ่งเป็น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ด้านแรกมีคำถามข้อ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8.1-8.11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ใช้วัดความรู้การป้องกันการกระจายเชื้อแบบมาตรฐาน ข้อคำถามที่ใช้วัดความรู้ฯ ได้ค่าค่าความเที่ยงภายในเท่ากับ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.27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ซึ่งต่ำมาก เนื่องจากมีอยู่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4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2A1DA3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2A1DA3">
        <w:rPr>
          <w:rFonts w:asciiTheme="minorBidi" w:hAnsiTheme="minorBidi"/>
          <w:color w:val="000000" w:themeColor="text1"/>
          <w:sz w:val="32"/>
          <w:szCs w:val="32"/>
          <w:cs/>
        </w:rPr>
        <w:t>ตอบได้ถูกต้องเหมือนกันทั้งหมด ทำให้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 xml:space="preserve">ค่าความเบี่ยงเบนมาตรฐานของทั้ง 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4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ข้อนี้ เท่ากับศูนย์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>ส่วนข้อ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 8.12 – 8.16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ใช้วัดความสำคัญของ</w:t>
      </w:r>
      <w:r w:rsidRPr="00D00E6F">
        <w:rPr>
          <w:rFonts w:asciiTheme="minorBidi" w:hAnsiTheme="minorBidi"/>
          <w:color w:val="000000" w:themeColor="text1"/>
          <w:sz w:val="32"/>
          <w:szCs w:val="32"/>
          <w:cs/>
        </w:rPr>
        <w:t>การปฏิบัติเพื่อป้องกันการกระจายเชื้อ</w:t>
      </w:r>
      <w:r w:rsidRPr="00D00E6F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ได้ค่าค่าความเที่ยงภายใน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 .75 </w:t>
      </w:r>
    </w:p>
    <w:p w14:paraId="66CA96AA" w14:textId="77777777" w:rsidR="00301F34" w:rsidRPr="00D00E6F" w:rsidRDefault="00301F34" w:rsidP="00301F34">
      <w:pPr>
        <w:spacing w:before="240" w:after="0" w:line="240" w:lineRule="auto"/>
        <w:ind w:left="142" w:firstLine="567"/>
        <w:rPr>
          <w:rFonts w:asciiTheme="minorBidi" w:hAnsiTheme="minorBidi"/>
          <w:color w:val="000000" w:themeColor="text1"/>
          <w:sz w:val="24"/>
          <w:szCs w:val="32"/>
          <w:cs/>
        </w:rPr>
      </w:pP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แม้ว่าผลการ 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Try out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 xml:space="preserve">เครื่องมือส่วนที่ 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7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และส่วนที่ 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8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จะคำนวณได้ค่าความเที่ยงภายในที่ค่อนข้างต่ำ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แต่คาดการณ์ว่า เมื่อมีการนำเครื่องมือนี้ไปใช้จริงกับอาสมัครจำนวนมากขึ้น ก็จะได้คำตอบที่มีความหลากหลายมากขึ้น เมื่อความเบี่ยงเบนมาตรฐานไม่เท่ากับศูนย์ ค่าความเที่ยงภายในก็จะสูงขึ้น</w:t>
      </w:r>
      <w:r w:rsidRPr="00D00E6F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D00E6F">
        <w:rPr>
          <w:rFonts w:asciiTheme="minorBidi" w:hAnsiTheme="minorBidi"/>
          <w:color w:val="000000" w:themeColor="text1"/>
          <w:sz w:val="24"/>
          <w:szCs w:val="32"/>
          <w:cs/>
        </w:rPr>
        <w:t>การคงไว้ซึ่งข้อคำถามเหล่านี้ จะมีประโยชน์ในการใช้เปรียบเทียบผลการศึกษากับผลการศึกษาในประเทศอินเดีย และประเทศอื่นๆที่ใช้เครื่องมือประเมินชุดเดียวกัน</w:t>
      </w:r>
    </w:p>
    <w:p w14:paraId="0502DB7E" w14:textId="77777777" w:rsidR="00DF14C0" w:rsidRDefault="00DF14C0"/>
    <w:sectPr w:rsidR="00DF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364AA"/>
    <w:multiLevelType w:val="hybridMultilevel"/>
    <w:tmpl w:val="EEF0F6DC"/>
    <w:lvl w:ilvl="0" w:tplc="38C2FA46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0652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0"/>
    <w:rsid w:val="00045640"/>
    <w:rsid w:val="00085E87"/>
    <w:rsid w:val="000C4305"/>
    <w:rsid w:val="00133B64"/>
    <w:rsid w:val="002F611A"/>
    <w:rsid w:val="00301F34"/>
    <w:rsid w:val="00391FC3"/>
    <w:rsid w:val="00807950"/>
    <w:rsid w:val="008A7ED5"/>
    <w:rsid w:val="00957950"/>
    <w:rsid w:val="00992011"/>
    <w:rsid w:val="009A1EC1"/>
    <w:rsid w:val="00A474AF"/>
    <w:rsid w:val="00A77D61"/>
    <w:rsid w:val="00AA3E4D"/>
    <w:rsid w:val="00AB3B63"/>
    <w:rsid w:val="00AC36AD"/>
    <w:rsid w:val="00BA011B"/>
    <w:rsid w:val="00C859AF"/>
    <w:rsid w:val="00DB1195"/>
    <w:rsid w:val="00DF14C0"/>
    <w:rsid w:val="00E32780"/>
    <w:rsid w:val="00EA55B2"/>
    <w:rsid w:val="00E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C244"/>
  <w15:chartTrackingRefBased/>
  <w15:docId w15:val="{1C7093C8-1BC2-4DE1-9ED2-F74C00D6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34"/>
    <w:pPr>
      <w:ind w:left="720"/>
      <w:contextualSpacing/>
    </w:pPr>
  </w:style>
  <w:style w:type="table" w:styleId="TableGrid">
    <w:name w:val="Table Grid"/>
    <w:basedOn w:val="TableNormal"/>
    <w:uiPriority w:val="39"/>
    <w:rsid w:val="0030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Wantana Maneesriwongul</dc:creator>
  <cp:keywords/>
  <dc:description/>
  <cp:lastModifiedBy>Nartlada Chantharojwong</cp:lastModifiedBy>
  <cp:revision>22</cp:revision>
  <dcterms:created xsi:type="dcterms:W3CDTF">2022-08-30T07:39:00Z</dcterms:created>
  <dcterms:modified xsi:type="dcterms:W3CDTF">2025-05-29T12:50:00Z</dcterms:modified>
</cp:coreProperties>
</file>