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2DB68">
      <w:pPr>
        <w:jc w:val="center"/>
        <w:rPr>
          <w:b/>
          <w:bCs/>
          <w:sz w:val="52"/>
          <w:szCs w:val="52"/>
        </w:rPr>
      </w:pPr>
    </w:p>
    <w:p w14:paraId="6DBD0B8F">
      <w:pPr>
        <w:jc w:val="center"/>
        <w:rPr>
          <w:b/>
          <w:bCs/>
          <w:sz w:val="52"/>
          <w:szCs w:val="52"/>
        </w:rPr>
      </w:pPr>
    </w:p>
    <w:p w14:paraId="03021C82">
      <w:pPr>
        <w:jc w:val="center"/>
        <w:rPr>
          <w:b/>
          <w:bCs/>
          <w:sz w:val="52"/>
          <w:szCs w:val="52"/>
        </w:rPr>
      </w:pPr>
    </w:p>
    <w:p w14:paraId="0A6B2F4E">
      <w:pPr>
        <w:jc w:val="center"/>
        <w:rPr>
          <w:b/>
          <w:bCs/>
          <w:sz w:val="52"/>
          <w:szCs w:val="52"/>
        </w:rPr>
      </w:pPr>
    </w:p>
    <w:p w14:paraId="710DBED5">
      <w:pPr>
        <w:jc w:val="center"/>
        <w:rPr>
          <w:b/>
          <w:bCs/>
          <w:sz w:val="52"/>
          <w:szCs w:val="52"/>
        </w:rPr>
      </w:pPr>
    </w:p>
    <w:p w14:paraId="7EFBFC93">
      <w:pPr>
        <w:jc w:val="center"/>
        <w:rPr>
          <w:b/>
          <w:bCs/>
          <w:sz w:val="52"/>
          <w:szCs w:val="52"/>
        </w:rPr>
      </w:pPr>
      <w:r>
        <w:rPr>
          <w:b/>
          <w:bCs/>
          <w:sz w:val="52"/>
          <w:szCs w:val="52"/>
        </w:rPr>
        <w:t xml:space="preserve">SUPERSTORE SALES ANALYSIS </w:t>
      </w:r>
    </w:p>
    <w:p w14:paraId="24158E70">
      <w:pPr>
        <w:jc w:val="center"/>
        <w:rPr>
          <w:b/>
          <w:bCs/>
          <w:sz w:val="52"/>
          <w:szCs w:val="52"/>
        </w:rPr>
      </w:pPr>
      <w:r>
        <w:rPr>
          <w:b/>
          <w:bCs/>
          <w:sz w:val="52"/>
          <w:szCs w:val="52"/>
        </w:rPr>
        <w:t>PROJECT REPORT</w:t>
      </w:r>
    </w:p>
    <w:p w14:paraId="076F15DD">
      <w:pPr>
        <w:jc w:val="center"/>
        <w:rPr>
          <w:rFonts w:hint="default"/>
          <w:sz w:val="32"/>
          <w:szCs w:val="32"/>
          <w:lang w:val="en-IN"/>
        </w:rPr>
      </w:pPr>
      <w:r>
        <w:rPr>
          <w:sz w:val="32"/>
          <w:szCs w:val="32"/>
        </w:rPr>
        <w:t xml:space="preserve">Done by: </w:t>
      </w:r>
      <w:r>
        <w:rPr>
          <w:rFonts w:hint="default"/>
          <w:sz w:val="32"/>
          <w:szCs w:val="32"/>
          <w:lang w:val="en-IN"/>
        </w:rPr>
        <w:t>Priyanka.K</w:t>
      </w:r>
      <w:bookmarkStart w:id="0" w:name="_GoBack"/>
      <w:bookmarkEnd w:id="0"/>
    </w:p>
    <w:p w14:paraId="4BA66B6B">
      <w:pPr>
        <w:jc w:val="center"/>
        <w:rPr>
          <w:sz w:val="32"/>
          <w:szCs w:val="32"/>
        </w:rPr>
      </w:pPr>
      <w:r>
        <w:rPr>
          <w:sz w:val="32"/>
          <w:szCs w:val="32"/>
        </w:rPr>
        <w:t xml:space="preserve">Batch: DA&amp;DS </w:t>
      </w:r>
      <w:r>
        <w:rPr>
          <w:rFonts w:hint="default"/>
          <w:sz w:val="32"/>
          <w:szCs w:val="32"/>
          <w:lang w:val="en-IN"/>
        </w:rPr>
        <w:t>August</w:t>
      </w:r>
      <w:r>
        <w:rPr>
          <w:sz w:val="32"/>
          <w:szCs w:val="32"/>
        </w:rPr>
        <w:t>-2025</w:t>
      </w:r>
    </w:p>
    <w:p w14:paraId="5D3DD783">
      <w:r>
        <w:br w:type="page"/>
      </w:r>
    </w:p>
    <w:p w14:paraId="4892B2BF">
      <w:pPr>
        <w:rPr>
          <w:b/>
          <w:bCs/>
          <w:sz w:val="28"/>
          <w:szCs w:val="28"/>
        </w:rPr>
      </w:pPr>
      <w:r>
        <w:rPr>
          <w:b/>
          <w:bCs/>
          <w:sz w:val="28"/>
          <w:szCs w:val="28"/>
        </w:rPr>
        <w:t>Project Overview</w:t>
      </w:r>
    </w:p>
    <w:p w14:paraId="6D211ECB">
      <w:r>
        <w:rPr>
          <w:sz w:val="28"/>
          <w:szCs w:val="28"/>
        </w:rPr>
        <w:tab/>
      </w:r>
      <w:r>
        <w:t>This project analysed sales data to discover sales trends, identify high performing products and sales channels, and create an interactive dashboard using advanced Excel features like PivotTables, macros, Power Query, Power Pivot, What-if Analysis and Goal Seek.</w:t>
      </w:r>
    </w:p>
    <w:p w14:paraId="337B55EE">
      <w:pPr>
        <w:rPr>
          <w:b/>
          <w:bCs/>
          <w:sz w:val="28"/>
          <w:szCs w:val="28"/>
        </w:rPr>
      </w:pPr>
    </w:p>
    <w:p w14:paraId="28285C24">
      <w:pPr>
        <w:rPr>
          <w:b/>
          <w:bCs/>
          <w:sz w:val="28"/>
          <w:szCs w:val="28"/>
        </w:rPr>
      </w:pPr>
      <w:r>
        <w:rPr>
          <w:b/>
          <w:bCs/>
          <w:sz w:val="28"/>
          <w:szCs w:val="28"/>
        </w:rPr>
        <w:t>Key Metrics Calculated</w:t>
      </w:r>
    </w:p>
    <w:p w14:paraId="01DCC08C">
      <w:pPr>
        <w:pStyle w:val="28"/>
        <w:numPr>
          <w:ilvl w:val="0"/>
          <w:numId w:val="1"/>
        </w:numPr>
      </w:pPr>
      <w:r>
        <w:t>Adjusted Sales: Calculated for sales by discount.</w:t>
      </w:r>
    </w:p>
    <w:p w14:paraId="4A77C4F1">
      <w:pPr>
        <w:pStyle w:val="28"/>
        <w:numPr>
          <w:ilvl w:val="0"/>
          <w:numId w:val="1"/>
        </w:numPr>
      </w:pPr>
      <w:r>
        <w:t>Total Revenue: Summed across all cleaned transactions.</w:t>
      </w:r>
    </w:p>
    <w:p w14:paraId="30273539">
      <w:pPr>
        <w:pStyle w:val="28"/>
        <w:numPr>
          <w:ilvl w:val="0"/>
          <w:numId w:val="1"/>
        </w:numPr>
      </w:pPr>
      <w:r>
        <w:t>Total Discounts: Aggregated total given discounts.</w:t>
      </w:r>
    </w:p>
    <w:p w14:paraId="1021381A">
      <w:pPr>
        <w:rPr>
          <w:b/>
          <w:bCs/>
          <w:sz w:val="28"/>
          <w:szCs w:val="28"/>
        </w:rPr>
      </w:pPr>
    </w:p>
    <w:p w14:paraId="10F89269">
      <w:pPr>
        <w:rPr>
          <w:b/>
          <w:bCs/>
          <w:sz w:val="28"/>
          <w:szCs w:val="28"/>
        </w:rPr>
      </w:pPr>
      <w:r>
        <w:rPr>
          <w:b/>
          <w:bCs/>
          <w:sz w:val="28"/>
          <w:szCs w:val="28"/>
        </w:rPr>
        <w:t>Sales Performance Insights</w:t>
      </w:r>
    </w:p>
    <w:p w14:paraId="2B157247">
      <w:pPr>
        <w:numPr>
          <w:ilvl w:val="0"/>
          <w:numId w:val="2"/>
        </w:numPr>
      </w:pPr>
      <w:r>
        <w:t>Segmenting by product category revealed the categories with the highest adjusted sales and discounts.</w:t>
      </w:r>
    </w:p>
    <w:p w14:paraId="70CDE71B">
      <w:pPr>
        <w:numPr>
          <w:ilvl w:val="0"/>
          <w:numId w:val="2"/>
        </w:numPr>
      </w:pPr>
      <w:r>
        <w:t>PivotTables grouped data by product category, sales channel (Ship Mode), and date period (monthly, quarterly).</w:t>
      </w:r>
    </w:p>
    <w:p w14:paraId="14003338">
      <w:pPr>
        <w:numPr>
          <w:ilvl w:val="0"/>
          <w:numId w:val="2"/>
        </w:numPr>
      </w:pPr>
      <w:r>
        <w:t>Peak sales periods aligned with certain months, indicating seasonality.</w:t>
      </w:r>
    </w:p>
    <w:p w14:paraId="5FAD19F9">
      <w:pPr>
        <w:rPr>
          <w:b/>
          <w:bCs/>
        </w:rPr>
      </w:pPr>
    </w:p>
    <w:p w14:paraId="5DDCFDA5">
      <w:pPr>
        <w:rPr>
          <w:b/>
          <w:bCs/>
          <w:sz w:val="28"/>
          <w:szCs w:val="28"/>
        </w:rPr>
      </w:pPr>
      <w:r>
        <w:rPr>
          <w:b/>
          <w:bCs/>
          <w:sz w:val="28"/>
          <w:szCs w:val="28"/>
        </w:rPr>
        <w:t>Dashboard Highlights</w:t>
      </w:r>
    </w:p>
    <w:p w14:paraId="01FB9BBB">
      <w:pPr>
        <w:numPr>
          <w:ilvl w:val="0"/>
          <w:numId w:val="3"/>
        </w:numPr>
      </w:pPr>
      <w:r>
        <w:t>Interactive dashboard presents:</w:t>
      </w:r>
    </w:p>
    <w:p w14:paraId="2C9200EB">
      <w:pPr>
        <w:numPr>
          <w:ilvl w:val="1"/>
          <w:numId w:val="3"/>
        </w:numPr>
      </w:pPr>
      <w:r>
        <w:t>Total sales, adjusted sales, average sales per order.</w:t>
      </w:r>
    </w:p>
    <w:p w14:paraId="783A02C0">
      <w:pPr>
        <w:numPr>
          <w:ilvl w:val="1"/>
          <w:numId w:val="3"/>
        </w:numPr>
      </w:pPr>
      <w:r>
        <w:t>Total discounts and top-performing products/categories.</w:t>
      </w:r>
    </w:p>
    <w:p w14:paraId="64886640">
      <w:pPr>
        <w:numPr>
          <w:ilvl w:val="1"/>
          <w:numId w:val="3"/>
        </w:numPr>
      </w:pPr>
      <w:r>
        <w:t>Slicers allow filtering by Product Category, Ship Mode, and Customer Segment.</w:t>
      </w:r>
    </w:p>
    <w:p w14:paraId="5FC791AB">
      <w:pPr>
        <w:numPr>
          <w:ilvl w:val="1"/>
          <w:numId w:val="3"/>
        </w:numPr>
      </w:pPr>
      <w:r>
        <w:t>Dynamic visuals (Pivot Charts, line/bar charts) illustrate sales trends and comparisons.</w:t>
      </w:r>
    </w:p>
    <w:p w14:paraId="062C46F5">
      <w:pPr>
        <w:rPr>
          <w:b/>
          <w:bCs/>
        </w:rPr>
      </w:pPr>
    </w:p>
    <w:p w14:paraId="3CE1CA32"/>
    <w:p w14:paraId="359177BC"/>
    <w:p w14:paraId="7D7B597F"/>
    <w:p w14:paraId="6B994FF9">
      <w:pPr>
        <w:rPr>
          <w:b/>
          <w:bCs/>
          <w:sz w:val="28"/>
          <w:szCs w:val="28"/>
        </w:rPr>
      </w:pPr>
      <w:r>
        <w:rPr>
          <w:b/>
          <w:bCs/>
          <w:sz w:val="28"/>
          <w:szCs w:val="28"/>
        </w:rPr>
        <w:t>Insights</w:t>
      </w:r>
    </w:p>
    <w:p w14:paraId="739DE310">
      <w:pPr>
        <w:numPr>
          <w:ilvl w:val="0"/>
          <w:numId w:val="4"/>
        </w:numPr>
      </w:pPr>
      <w:r>
        <w:t>Best Sales Channel: Ship Mode X consistently leads in sales volume, signalling effective logistics and customer preference.</w:t>
      </w:r>
    </w:p>
    <w:p w14:paraId="0B1CD454">
      <w:pPr>
        <w:numPr>
          <w:ilvl w:val="0"/>
          <w:numId w:val="4"/>
        </w:numPr>
      </w:pPr>
      <w:r>
        <w:t>Top Product Categories: Category Y accounts for the highest revenue, while Category Z shows underperformance, possibly needing revised pricing or promotion strategies.</w:t>
      </w:r>
    </w:p>
    <w:p w14:paraId="6C0A4333">
      <w:pPr>
        <w:numPr>
          <w:ilvl w:val="0"/>
          <w:numId w:val="4"/>
        </w:numPr>
      </w:pPr>
      <w:r>
        <w:t>Discount Impact: Excessive discounting correlates with reduced net sales in some categories; targeted discounts should be optimized.</w:t>
      </w:r>
    </w:p>
    <w:p w14:paraId="60C0ED91">
      <w:pPr>
        <w:numPr>
          <w:ilvl w:val="0"/>
          <w:numId w:val="4"/>
        </w:numPr>
      </w:pPr>
      <w:r>
        <w:t>Seasonality: Sales spike during certain months; leveraging promotional campaigns during these peaks could further increase revenue.</w:t>
      </w:r>
    </w:p>
    <w:p w14:paraId="1F83312A"/>
    <w:p w14:paraId="535115C4">
      <w:pPr>
        <w:rPr>
          <w:b/>
          <w:bCs/>
          <w:sz w:val="28"/>
          <w:szCs w:val="28"/>
        </w:rPr>
      </w:pPr>
      <w:r>
        <w:rPr>
          <w:b/>
          <w:bCs/>
          <w:sz w:val="28"/>
          <w:szCs w:val="28"/>
        </w:rPr>
        <w:t>Recommendations</w:t>
      </w:r>
    </w:p>
    <w:p w14:paraId="68BCEEB8">
      <w:pPr>
        <w:numPr>
          <w:ilvl w:val="0"/>
          <w:numId w:val="5"/>
        </w:numPr>
      </w:pPr>
      <w:r>
        <w:t>Focus marketing and inventory efforts on top-performing product categories and sales channels.</w:t>
      </w:r>
    </w:p>
    <w:p w14:paraId="331F05FA">
      <w:pPr>
        <w:numPr>
          <w:ilvl w:val="0"/>
          <w:numId w:val="5"/>
        </w:numPr>
      </w:pPr>
      <w:r>
        <w:t>Reevaluate discount strategies, setting category-specific caps to maximize profit margins.</w:t>
      </w:r>
    </w:p>
    <w:p w14:paraId="48350855">
      <w:pPr>
        <w:numPr>
          <w:ilvl w:val="0"/>
          <w:numId w:val="5"/>
        </w:numPr>
      </w:pPr>
      <w:r>
        <w:t>Use dashboard insights for timely decision-making, particularly around seasonal peaks.</w:t>
      </w:r>
    </w:p>
    <w:p w14:paraId="358D8DC8">
      <w:pPr>
        <w:numPr>
          <w:ilvl w:val="0"/>
          <w:numId w:val="5"/>
        </w:numPr>
      </w:pPr>
      <w:r>
        <w:t>Maintain ongoing data cleaning processes—automate with macros for efficiency.</w:t>
      </w:r>
    </w:p>
    <w:p w14:paraId="1284F086">
      <w:pPr>
        <w:numPr>
          <w:ilvl w:val="0"/>
          <w:numId w:val="5"/>
        </w:numPr>
      </w:pPr>
      <w:r>
        <w:t>Continue exploring advanced Excel features for future scenario planning and forecasting, enabling data-driven business improvements.</w:t>
      </w:r>
    </w:p>
    <w:p w14:paraId="5032CB80"/>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81C85"/>
    <w:multiLevelType w:val="multilevel"/>
    <w:tmpl w:val="11981C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2F2565C0"/>
    <w:multiLevelType w:val="multilevel"/>
    <w:tmpl w:val="2F2565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476A76A1"/>
    <w:multiLevelType w:val="multilevel"/>
    <w:tmpl w:val="476A76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4EB112AC"/>
    <w:multiLevelType w:val="multilevel"/>
    <w:tmpl w:val="4EB112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4EBA067A"/>
    <w:multiLevelType w:val="multilevel"/>
    <w:tmpl w:val="4EBA067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D33"/>
    <w:rsid w:val="007F6D33"/>
    <w:rsid w:val="008079F9"/>
    <w:rsid w:val="00FD1CF6"/>
    <w:rsid w:val="615931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343</Words>
  <Characters>1957</Characters>
  <Lines>16</Lines>
  <Paragraphs>4</Paragraphs>
  <TotalTime>17</TotalTime>
  <ScaleCrop>false</ScaleCrop>
  <LinksUpToDate>false</LinksUpToDate>
  <CharactersWithSpaces>2296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2025-09-09T18:55:00Z</dcterms:created>
  <dc:creator>Arzath N</dc:creator>
  <cp:lastModifiedBy>Ashmithaa Pradeep</cp:lastModifiedBy>
  <dcterms:modified xsi:type="dcterms:W3CDTF">2026-01-29T03:56:56Z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4FF186FB6BE14600B60D8B2781D966C1_12</vt:lpwstr>
  </property>
</Properties>
</file>