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6214666A">
      <w:pPr>
        <w:numPr>
          <w:ilvl w:val="0"/>
          <w:numId w:val="2"/>
        </w:numPr>
        <w:bidi w:val="0"/>
      </w:pPr>
      <w:r>
        <w:t>理解本地用户账户与用户组的概念</w:t>
      </w:r>
    </w:p>
    <w:p w14:paraId="16FE2F32">
      <w:pPr>
        <w:numPr>
          <w:ilvl w:val="0"/>
          <w:numId w:val="2"/>
        </w:numPr>
        <w:bidi w:val="0"/>
      </w:pPr>
      <w:r>
        <w:t>掌握用户账户、用户组的创建方法</w:t>
      </w:r>
    </w:p>
    <w:p w14:paraId="1B28E6EA">
      <w:pPr>
        <w:numPr>
          <w:ilvl w:val="0"/>
          <w:numId w:val="2"/>
        </w:numPr>
        <w:bidi w:val="0"/>
      </w:pPr>
      <w:r>
        <w:t>学会设置本地密码策略以增强系统安全性</w:t>
      </w:r>
    </w:p>
    <w:p w14:paraId="7A026648">
      <w:pPr>
        <w:numPr>
          <w:ilvl w:val="0"/>
          <w:numId w:val="2"/>
        </w:numPr>
        <w:bidi w:val="0"/>
      </w:pPr>
      <w:r>
        <w:t>掌握 NTFS 权限与共享权限的设置方法</w:t>
      </w:r>
    </w:p>
    <w:p w14:paraId="21B3217E">
      <w:pPr>
        <w:numPr>
          <w:ilvl w:val="0"/>
          <w:numId w:val="2"/>
        </w:numPr>
        <w:bidi w:val="0"/>
      </w:pPr>
      <w:r>
        <w:t>理解权限继承机制与访问控制优先级</w:t>
      </w:r>
    </w:p>
    <w:p w14:paraId="091F53AB">
      <w:pPr>
        <w:numPr>
          <w:ilvl w:val="0"/>
          <w:numId w:val="2"/>
        </w:numPr>
        <w:bidi w:val="0"/>
      </w:pPr>
      <w:r>
        <w:t>学会安装文件服务器角色</w:t>
      </w:r>
    </w:p>
    <w:p w14:paraId="704EE7EE">
      <w:pPr>
        <w:numPr>
          <w:ilvl w:val="0"/>
          <w:numId w:val="2"/>
        </w:numPr>
        <w:bidi w:val="0"/>
      </w:pPr>
      <w:r>
        <w:t>能够配置共享资源并通过客户端进行访问与写入测试</w:t>
      </w:r>
    </w:p>
    <w:p w14:paraId="1F004841">
      <w:pPr>
        <w:numPr>
          <w:ilvl w:val="0"/>
          <w:numId w:val="0"/>
        </w:numPr>
        <w:bidi w:val="0"/>
        <w:ind w:leftChars="0"/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E9B457E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1" name="Picture 1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4D324A6D">
        <w:tc>
          <w:tcPr>
            <w:tcW w:w="2030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8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74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70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c>
          <w:tcPr>
            <w:tcW w:w="2030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8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70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30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8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70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02900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08D4E45A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iLgj-Server-xx-01 中创建本地用户 UserxxA 和 UserxxB，并将配置结果截图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）在 iLgj-Server-xx-01 中创建本地用户组 DevGroupxx，并将配置结果截图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3</w:t>
      </w:r>
      <w:r>
        <w:rPr>
          <w:lang w:val="en-US" w:eastAsia="zh-CN"/>
        </w:rPr>
        <w:t>）在 iLgj-Server-xx-01 中将 UserxxA 添加至 DevGroupxx，不添加 UserxxB，并将配置结果截图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）在 iLgj-Server-xx-01 中配置本地密码策略（最小密码长度设为8，启用密码复杂性要求，密码最长保留期设为30天），并将配置结果截图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5</w:t>
      </w:r>
      <w:r>
        <w:rPr>
          <w:lang w:val="en-US" w:eastAsia="zh-CN"/>
        </w:rPr>
        <w:t>）在 iLgj-Server-xx-01 的</w:t>
      </w:r>
      <w:r>
        <w:rPr>
          <w:rFonts w:hint="eastAsia"/>
          <w:lang w:val="en-US" w:eastAsia="zh-CN"/>
        </w:rPr>
        <w:t>C盘根目录下</w:t>
      </w:r>
      <w:r>
        <w:rPr>
          <w:lang w:val="en-US" w:eastAsia="zh-CN"/>
        </w:rPr>
        <w:t>新建文件夹 ProjectDataxx，为用户组 DevGroupxx 添加“读取”权限，为用户 UserxxB 添加“完全控制”权限，并将配置结果截图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6</w:t>
      </w:r>
      <w:r>
        <w:rPr>
          <w:lang w:val="en-US" w:eastAsia="zh-CN"/>
        </w:rPr>
        <w:t>）在 iLgj-Server-xx-01 中将 ProjectDataxx 文件夹设置为共享，命名为 SharedDataxx，配置共享权限 DevGroupxx 为读取，移除</w:t>
      </w:r>
      <w:bookmarkStart w:id="0" w:name="_GoBack"/>
      <w:r>
        <w:rPr>
          <w:lang w:val="en-US" w:eastAsia="zh-CN"/>
        </w:rPr>
        <w:t xml:space="preserve"> </w:t>
      </w:r>
      <w:bookmarkEnd w:id="0"/>
      <w:r>
        <w:rPr>
          <w:lang w:val="en-US" w:eastAsia="zh-CN"/>
        </w:rPr>
        <w:t>Everyone，并将配置结果截图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）在 iLgj-Server-xx-02 上以用户 UserxxA 身份访问 iLgj-Server-xx-01 中的共享文件夹 ProjectDataxx，并将访问结果截图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8</w:t>
      </w:r>
      <w:r>
        <w:rPr>
          <w:lang w:val="en-US" w:eastAsia="zh-CN"/>
        </w:rPr>
        <w:t>）在 iLgj-Server-xx-02 上以用户 UserxxB 身份访问 iLgj-Server-xx-01 中的共享文件夹 ProjectDataxx，并将访问结果截图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9</w:t>
      </w:r>
      <w:r>
        <w:rPr>
          <w:lang w:val="en-US" w:eastAsia="zh-CN"/>
        </w:rPr>
        <w:t>）在 iLgj-Server-xx-01 中修改 ProjectDataxx 文件夹权限，为 UserxxA 添加“写入”权限，并将配置截图</w:t>
      </w:r>
    </w:p>
    <w:p w14:paraId="0C543FE3">
      <w:pPr>
        <w:numPr>
          <w:ilvl w:val="0"/>
          <w:numId w:val="0"/>
        </w:num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lang w:val="en-US" w:eastAsia="zh-CN"/>
        </w:rPr>
        <w:t>）在 iLgj-Server-xx-01 中修改 ProjectDataxx 文件夹</w:t>
      </w:r>
      <w:r>
        <w:rPr>
          <w:rFonts w:hint="eastAsia"/>
          <w:lang w:val="en-US" w:eastAsia="zh-CN"/>
        </w:rPr>
        <w:t>共享</w:t>
      </w:r>
      <w:r>
        <w:rPr>
          <w:lang w:val="en-US" w:eastAsia="zh-CN"/>
        </w:rPr>
        <w:t>权限，为 Userxx</w:t>
      </w:r>
      <w:r>
        <w:rPr>
          <w:rFonts w:hint="eastAsia"/>
          <w:lang w:val="en-US" w:eastAsia="zh-CN"/>
        </w:rPr>
        <w:t>B</w:t>
      </w:r>
      <w:r>
        <w:rPr>
          <w:lang w:val="en-US" w:eastAsia="zh-CN"/>
        </w:rPr>
        <w:t xml:space="preserve"> 添加“写入”权限，并将配置截图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1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）在 iLgj-Server-xx-02 上</w:t>
      </w:r>
      <w:r>
        <w:rPr>
          <w:rFonts w:hint="eastAsia"/>
          <w:lang w:val="en-US" w:eastAsia="zh-CN"/>
        </w:rPr>
        <w:t>利用</w:t>
      </w:r>
      <w:r>
        <w:rPr>
          <w:rFonts w:hint="default"/>
          <w:lang w:val="en-US" w:eastAsia="zh-CN"/>
        </w:rPr>
        <w:t>Userxx</w:t>
      </w:r>
      <w:r>
        <w:rPr>
          <w:rFonts w:hint="eastAsia"/>
          <w:lang w:val="en-US" w:eastAsia="zh-CN"/>
        </w:rPr>
        <w:t>B用户</w:t>
      </w:r>
      <w:r>
        <w:rPr>
          <w:lang w:val="en-US" w:eastAsia="zh-CN"/>
        </w:rPr>
        <w:t>登录共享文件夹 ProjectDataxx，在其中新建记事本文件 TestxxFile，并将访问结果截图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1</w:t>
      </w: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）在 iLgj-Server-xx-01 中在 ProjectDataxx 共享文件夹下创建子文件夹 TestSub，禁用权限继承并为 UserxxA 添加“拒绝读取”权限，并将配置结果截图</w:t>
      </w:r>
    </w:p>
    <w:p w14:paraId="3E42299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743A184">
      <w:pPr>
        <w:pStyle w:val="3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六、实验总结</w:t>
      </w:r>
    </w:p>
    <w:p w14:paraId="5E646DBA">
      <w:pPr>
        <w:numPr>
          <w:ilvl w:val="0"/>
          <w:numId w:val="6"/>
        </w:numPr>
        <w:bidi w:val="0"/>
      </w:pPr>
      <w:r>
        <w:rPr>
          <w:rFonts w:hint="eastAsia"/>
          <w:lang w:val="en-US" w:eastAsia="zh-CN"/>
        </w:rPr>
        <w:t>权限</w:t>
      </w:r>
      <w:r>
        <w:t>限继承与权限冲突时，系统是如何判定访问权限的？</w:t>
      </w:r>
    </w:p>
    <w:p w14:paraId="242877E7">
      <w:pPr>
        <w:numPr>
          <w:ilvl w:val="0"/>
          <w:numId w:val="0"/>
        </w:numPr>
        <w:bidi w:val="0"/>
        <w:ind w:leftChars="0"/>
      </w:pPr>
    </w:p>
    <w:p w14:paraId="4722312B">
      <w:pPr>
        <w:numPr>
          <w:ilvl w:val="0"/>
          <w:numId w:val="6"/>
        </w:numPr>
        <w:bidi w:val="0"/>
      </w:pPr>
      <w:r>
        <w:t>NTFS 权限与共享权限在访问控制中如何协同作用？</w:t>
      </w:r>
    </w:p>
    <w:p w14:paraId="6E27038D">
      <w:pPr>
        <w:pStyle w:val="9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93B6B21">
      <w:pPr>
        <w:rPr>
          <w:rFonts w:hint="default"/>
          <w:lang w:val="en-US" w:eastAsia="zh-CN"/>
        </w:rPr>
      </w:pPr>
    </w:p>
    <w:p w14:paraId="4EE7AE5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D2418"/>
    <w:multiLevelType w:val="singleLevel"/>
    <w:tmpl w:val="97FD2418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5F9D53F"/>
    <w:multiLevelType w:val="singleLevel"/>
    <w:tmpl w:val="E5F9D53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7527CCE"/>
    <w:multiLevelType w:val="singleLevel"/>
    <w:tmpl w:val="F7527CC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1BFDA4F6"/>
    <w:rsid w:val="1FD8C665"/>
    <w:rsid w:val="33FD2FA5"/>
    <w:rsid w:val="3B6BC82D"/>
    <w:rsid w:val="3BDB7981"/>
    <w:rsid w:val="3CF17241"/>
    <w:rsid w:val="3CFB071D"/>
    <w:rsid w:val="3D9B201C"/>
    <w:rsid w:val="3DBD2686"/>
    <w:rsid w:val="3DEFDC73"/>
    <w:rsid w:val="3E56CD0D"/>
    <w:rsid w:val="3FF6C101"/>
    <w:rsid w:val="464F23EE"/>
    <w:rsid w:val="4B5843B1"/>
    <w:rsid w:val="57EBF5D4"/>
    <w:rsid w:val="597B1B82"/>
    <w:rsid w:val="5C9A024A"/>
    <w:rsid w:val="5E59B780"/>
    <w:rsid w:val="5EE1FD01"/>
    <w:rsid w:val="5FD7D1AE"/>
    <w:rsid w:val="5FFBF404"/>
    <w:rsid w:val="5FFC6572"/>
    <w:rsid w:val="638EB958"/>
    <w:rsid w:val="6BEC7871"/>
    <w:rsid w:val="6E9B7DC9"/>
    <w:rsid w:val="6F7E1EB9"/>
    <w:rsid w:val="6FEFA955"/>
    <w:rsid w:val="71FFAB8E"/>
    <w:rsid w:val="72DC5DF4"/>
    <w:rsid w:val="736A45EA"/>
    <w:rsid w:val="776D4508"/>
    <w:rsid w:val="77BA923E"/>
    <w:rsid w:val="77DFC4EF"/>
    <w:rsid w:val="79F1A420"/>
    <w:rsid w:val="7ACBC12B"/>
    <w:rsid w:val="7BA7048B"/>
    <w:rsid w:val="7BD91E34"/>
    <w:rsid w:val="7CF38F9B"/>
    <w:rsid w:val="7CFF9F64"/>
    <w:rsid w:val="7D3BFCA7"/>
    <w:rsid w:val="7DDB9F16"/>
    <w:rsid w:val="7DF3A7D8"/>
    <w:rsid w:val="7EFF473E"/>
    <w:rsid w:val="7F5B3D28"/>
    <w:rsid w:val="7F97EC82"/>
    <w:rsid w:val="7FD3F1B7"/>
    <w:rsid w:val="7FDC30BA"/>
    <w:rsid w:val="7FDF6547"/>
    <w:rsid w:val="7FE4F127"/>
    <w:rsid w:val="7FFF3B45"/>
    <w:rsid w:val="8EFDBBE8"/>
    <w:rsid w:val="957F9F84"/>
    <w:rsid w:val="95BF2349"/>
    <w:rsid w:val="97FFDA09"/>
    <w:rsid w:val="A2FC5B47"/>
    <w:rsid w:val="AEFFE054"/>
    <w:rsid w:val="AFEFC546"/>
    <w:rsid w:val="B6FE602F"/>
    <w:rsid w:val="B7FF7639"/>
    <w:rsid w:val="BDFEBBE5"/>
    <w:rsid w:val="BEBF29FD"/>
    <w:rsid w:val="BF6F3344"/>
    <w:rsid w:val="BF756090"/>
    <w:rsid w:val="BFAF35F9"/>
    <w:rsid w:val="BFD23AF8"/>
    <w:rsid w:val="BFDF20F4"/>
    <w:rsid w:val="BFFF450A"/>
    <w:rsid w:val="BFFF6E74"/>
    <w:rsid w:val="BFFFCA07"/>
    <w:rsid w:val="C7E9DC88"/>
    <w:rsid w:val="CC70EC64"/>
    <w:rsid w:val="CEDEADCA"/>
    <w:rsid w:val="D3AF4EBA"/>
    <w:rsid w:val="D3BF6FE7"/>
    <w:rsid w:val="D3FFC547"/>
    <w:rsid w:val="D7BD4DE4"/>
    <w:rsid w:val="D96C64B0"/>
    <w:rsid w:val="DA299181"/>
    <w:rsid w:val="DCFF86B1"/>
    <w:rsid w:val="DE5FB042"/>
    <w:rsid w:val="DFD4695B"/>
    <w:rsid w:val="DFE72BDD"/>
    <w:rsid w:val="DFEFACB9"/>
    <w:rsid w:val="DFFF336B"/>
    <w:rsid w:val="E3C9C056"/>
    <w:rsid w:val="E3FB3A0F"/>
    <w:rsid w:val="E57FF148"/>
    <w:rsid w:val="E5FFA7F4"/>
    <w:rsid w:val="E97F8575"/>
    <w:rsid w:val="EA3FEA76"/>
    <w:rsid w:val="EB7FDF0B"/>
    <w:rsid w:val="EBF3A042"/>
    <w:rsid w:val="EC7B0F68"/>
    <w:rsid w:val="EEFFA6A6"/>
    <w:rsid w:val="EF173D45"/>
    <w:rsid w:val="EF47B456"/>
    <w:rsid w:val="EFBB05D9"/>
    <w:rsid w:val="EFFDAAF5"/>
    <w:rsid w:val="EFFFED4B"/>
    <w:rsid w:val="F26FABD3"/>
    <w:rsid w:val="F479D823"/>
    <w:rsid w:val="F5F35E6A"/>
    <w:rsid w:val="F7FB5F2D"/>
    <w:rsid w:val="FAFB09BB"/>
    <w:rsid w:val="FBF598EF"/>
    <w:rsid w:val="FC154280"/>
    <w:rsid w:val="FDA535C4"/>
    <w:rsid w:val="FEB9A6DC"/>
    <w:rsid w:val="FEC77E9A"/>
    <w:rsid w:val="FEEDFE8F"/>
    <w:rsid w:val="FEFFAA96"/>
    <w:rsid w:val="FF579384"/>
    <w:rsid w:val="FF5F5F19"/>
    <w:rsid w:val="FF63FC73"/>
    <w:rsid w:val="FF6D7B04"/>
    <w:rsid w:val="FFD7C48C"/>
    <w:rsid w:val="FFEFAF4C"/>
    <w:rsid w:val="FFF6E87A"/>
    <w:rsid w:val="FFFF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styleId="11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3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2025-08-01T06:55:00Z</dcterms:created>
  <dc:creator>东亚雄狮</dc:creator>
  <cp:lastModifiedBy>王飞</cp:lastModifiedBy>
  <dcterms:modified xsi:type="dcterms:W3CDTF">2025-09-09T12:25:29Z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