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4162">
      <w:pPr>
        <w:rPr>
          <w:rFonts w:hint="eastAsia"/>
        </w:rPr>
      </w:pPr>
    </w:p>
    <w:tbl>
      <w:tblPr>
        <w:tblStyle w:val="-6"/>
        <w:tblW w:w="0" w:type="auto"/>
        <w:tblBorders>
          <w:insideH w:val="single" w:sz="8" w:space="0" w:color="F79646" w:themeColor="accent6"/>
          <w:insideV w:val="dashSmallGap" w:sz="4" w:space="0" w:color="auto"/>
        </w:tblBorders>
        <w:tblLook w:val="04A0"/>
      </w:tblPr>
      <w:tblGrid>
        <w:gridCol w:w="1418"/>
        <w:gridCol w:w="1515"/>
        <w:gridCol w:w="1553"/>
        <w:gridCol w:w="1026"/>
        <w:gridCol w:w="3010"/>
      </w:tblGrid>
      <w:tr w:rsidR="00021465" w:rsidTr="00D85E93">
        <w:trPr>
          <w:cnfStyle w:val="100000000000"/>
          <w:trHeight w:val="437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</w:tcPr>
          <w:p w:rsidR="00CD5C70" w:rsidRDefault="00CD5C70" w:rsidP="00CD5C70">
            <w:pPr>
              <w:jc w:val="center"/>
            </w:pPr>
            <w:r>
              <w:rPr>
                <w:rFonts w:hint="eastAsia"/>
              </w:rPr>
              <w:t>跳线标号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CD5C70" w:rsidRDefault="00CD5C70" w:rsidP="00CD5C70">
            <w:pPr>
              <w:jc w:val="center"/>
              <w:cnfStyle w:val="100000000000"/>
            </w:pPr>
            <w:r>
              <w:t>说明</w:t>
            </w:r>
          </w:p>
        </w:tc>
      </w:tr>
      <w:tr w:rsidR="003C62CF" w:rsidTr="00D85E93">
        <w:trPr>
          <w:cnfStyle w:val="000000100000"/>
          <w:trHeight w:val="392"/>
        </w:trPr>
        <w:tc>
          <w:tcPr>
            <w:cnfStyle w:val="001000000000"/>
            <w:tcW w:w="1418" w:type="dxa"/>
            <w:vMerge w:val="restart"/>
            <w:tcBorders>
              <w:right w:val="dashSmallGap" w:sz="6" w:space="0" w:color="F79646" w:themeColor="accent6"/>
            </w:tcBorders>
            <w:vAlign w:val="center"/>
          </w:tcPr>
          <w:p w:rsidR="00021465" w:rsidRDefault="00021465" w:rsidP="00CB3DF0">
            <w:pPr>
              <w:jc w:val="center"/>
            </w:pPr>
            <w:r>
              <w:t>J</w:t>
            </w:r>
            <w:r>
              <w:rPr>
                <w:rFonts w:hint="eastAsia"/>
              </w:rPr>
              <w:t xml:space="preserve">35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J36</w:t>
            </w:r>
          </w:p>
        </w:tc>
        <w:tc>
          <w:tcPr>
            <w:tcW w:w="1515" w:type="dxa"/>
            <w:vMerge w:val="restart"/>
            <w:tcBorders>
              <w:left w:val="dashSmallGap" w:sz="6" w:space="0" w:color="F79646" w:themeColor="accent6"/>
            </w:tcBorders>
            <w:vAlign w:val="center"/>
          </w:tcPr>
          <w:p w:rsidR="00021465" w:rsidRDefault="00021465" w:rsidP="00CB3DF0">
            <w:pPr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J36 --&gt; BOOT0</w:t>
            </w:r>
          </w:p>
          <w:p w:rsidR="00021465" w:rsidRDefault="00021465" w:rsidP="00CB3DF0">
            <w:pPr>
              <w:jc w:val="center"/>
              <w:cnfStyle w:val="000000100000"/>
            </w:pPr>
            <w:r>
              <w:t>J</w:t>
            </w:r>
            <w:r>
              <w:rPr>
                <w:rFonts w:hint="eastAsia"/>
              </w:rPr>
              <w:t>35 --&gt; BOOT1</w:t>
            </w:r>
          </w:p>
        </w:tc>
        <w:tc>
          <w:tcPr>
            <w:tcW w:w="1553" w:type="dxa"/>
            <w:tcBorders>
              <w:left w:val="dashSmallGap" w:sz="6" w:space="0" w:color="F79646" w:themeColor="accent6"/>
            </w:tcBorders>
          </w:tcPr>
          <w:p w:rsidR="00021465" w:rsidRDefault="00021465">
            <w:pPr>
              <w:cnfStyle w:val="000000100000"/>
            </w:pPr>
            <w:r>
              <w:rPr>
                <w:rFonts w:hint="eastAsia"/>
              </w:rPr>
              <w:t>短接方式</w:t>
            </w:r>
          </w:p>
        </w:tc>
        <w:tc>
          <w:tcPr>
            <w:tcW w:w="1026" w:type="dxa"/>
            <w:tcBorders>
              <w:left w:val="dashSmallGap" w:sz="6" w:space="0" w:color="F79646" w:themeColor="accent6"/>
            </w:tcBorders>
          </w:tcPr>
          <w:p w:rsidR="00021465" w:rsidRDefault="00021465">
            <w:pPr>
              <w:cnfStyle w:val="000000100000"/>
            </w:pP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值</w:t>
            </w:r>
          </w:p>
        </w:tc>
        <w:tc>
          <w:tcPr>
            <w:tcW w:w="3010" w:type="dxa"/>
            <w:tcBorders>
              <w:left w:val="dashSmallGap" w:sz="6" w:space="0" w:color="F79646" w:themeColor="accent6"/>
            </w:tcBorders>
          </w:tcPr>
          <w:p w:rsidR="00021465" w:rsidRDefault="00021465">
            <w:pPr>
              <w:cnfStyle w:val="000000100000"/>
            </w:pPr>
            <w:r>
              <w:rPr>
                <w:rFonts w:hint="eastAsia"/>
              </w:rPr>
              <w:t>启动方式</w:t>
            </w:r>
          </w:p>
        </w:tc>
      </w:tr>
      <w:tr w:rsidR="003C62CF" w:rsidTr="00D85E93">
        <w:trPr>
          <w:trHeight w:val="389"/>
        </w:trPr>
        <w:tc>
          <w:tcPr>
            <w:cnfStyle w:val="001000000000"/>
            <w:tcW w:w="1418" w:type="dxa"/>
            <w:vMerge/>
            <w:tcBorders>
              <w:right w:val="dashSmallGap" w:sz="6" w:space="0" w:color="F79646" w:themeColor="accent6"/>
            </w:tcBorders>
          </w:tcPr>
          <w:p w:rsidR="00021465" w:rsidRDefault="00021465"/>
        </w:tc>
        <w:tc>
          <w:tcPr>
            <w:tcW w:w="1515" w:type="dxa"/>
            <w:vMerge/>
            <w:tcBorders>
              <w:left w:val="dashSmallGap" w:sz="6" w:space="0" w:color="F79646" w:themeColor="accent6"/>
            </w:tcBorders>
          </w:tcPr>
          <w:p w:rsidR="00021465" w:rsidRDefault="00021465" w:rsidP="00F92997">
            <w:pPr>
              <w:cnfStyle w:val="000000000000"/>
            </w:pPr>
          </w:p>
        </w:tc>
        <w:tc>
          <w:tcPr>
            <w:tcW w:w="1553" w:type="dxa"/>
            <w:tcBorders>
              <w:left w:val="dashSmallGap" w:sz="6" w:space="0" w:color="F79646" w:themeColor="accent6"/>
            </w:tcBorders>
          </w:tcPr>
          <w:p w:rsidR="00021465" w:rsidRDefault="00021465" w:rsidP="00F92997">
            <w:pPr>
              <w:cnfStyle w:val="00000000000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 xml:space="preserve">36 </w:t>
            </w:r>
            <w:r w:rsidR="000F0351">
              <w:rPr>
                <w:rFonts w:hint="eastAsia"/>
              </w:rPr>
              <w:t>Pin</w:t>
            </w:r>
            <w:r>
              <w:rPr>
                <w:rFonts w:hint="eastAsia"/>
              </w:rPr>
              <w:t>2</w:t>
            </w:r>
            <w:r w:rsidR="000F0351">
              <w:rPr>
                <w:rFonts w:hint="eastAsia"/>
              </w:rPr>
              <w:t>,3</w:t>
            </w:r>
            <w:r>
              <w:rPr>
                <w:rFonts w:hint="eastAsia"/>
              </w:rPr>
              <w:t>短接</w:t>
            </w:r>
          </w:p>
          <w:p w:rsidR="00021465" w:rsidRDefault="00021465" w:rsidP="000F0351">
            <w:pPr>
              <w:cnfStyle w:val="000000000000"/>
            </w:pPr>
            <w:r>
              <w:rPr>
                <w:rFonts w:hint="eastAsia"/>
              </w:rPr>
              <w:t xml:space="preserve">J35 </w:t>
            </w:r>
            <w:r w:rsidR="003C62CF">
              <w:rPr>
                <w:rFonts w:hint="eastAsia"/>
              </w:rPr>
              <w:t>任意</w:t>
            </w:r>
          </w:p>
        </w:tc>
        <w:tc>
          <w:tcPr>
            <w:tcW w:w="1026" w:type="dxa"/>
            <w:tcBorders>
              <w:left w:val="dashSmallGap" w:sz="6" w:space="0" w:color="F79646" w:themeColor="accent6"/>
            </w:tcBorders>
          </w:tcPr>
          <w:p w:rsidR="00021465" w:rsidRDefault="00021465" w:rsidP="00F92997">
            <w:pPr>
              <w:cnfStyle w:val="000000000000"/>
              <w:rPr>
                <w:rFonts w:hint="eastAsia"/>
              </w:rPr>
            </w:pPr>
            <w:r>
              <w:t>BOOT</w:t>
            </w:r>
            <w:r>
              <w:rPr>
                <w:rFonts w:hint="eastAsia"/>
              </w:rPr>
              <w:t>0=</w:t>
            </w:r>
            <w:r w:rsidR="000F0351">
              <w:rPr>
                <w:rFonts w:hint="eastAsia"/>
              </w:rPr>
              <w:t>0</w:t>
            </w:r>
          </w:p>
          <w:p w:rsidR="00021465" w:rsidRDefault="00021465" w:rsidP="00F92997">
            <w:pPr>
              <w:cnfStyle w:val="000000000000"/>
            </w:pPr>
            <w:r>
              <w:t>BOOT</w:t>
            </w:r>
            <w:r>
              <w:rPr>
                <w:rFonts w:hint="eastAsia"/>
              </w:rPr>
              <w:t>1=</w:t>
            </w:r>
            <w:r w:rsidR="000F0351">
              <w:rPr>
                <w:rFonts w:hint="eastAsia"/>
              </w:rPr>
              <w:t>X</w:t>
            </w:r>
          </w:p>
        </w:tc>
        <w:tc>
          <w:tcPr>
            <w:tcW w:w="3010" w:type="dxa"/>
            <w:tcBorders>
              <w:left w:val="dashSmallGap" w:sz="6" w:space="0" w:color="F79646" w:themeColor="accent6"/>
            </w:tcBorders>
          </w:tcPr>
          <w:p w:rsidR="00021465" w:rsidRDefault="003C62CF" w:rsidP="00F92997">
            <w:pPr>
              <w:cnfStyle w:val="000000000000"/>
            </w:pPr>
            <w:r w:rsidRPr="003C62CF">
              <w:rPr>
                <w:rFonts w:hint="eastAsia"/>
              </w:rPr>
              <w:t>主</w:t>
            </w:r>
            <w:r w:rsidRPr="003C62CF">
              <w:rPr>
                <w:rFonts w:hint="eastAsia"/>
              </w:rPr>
              <w:t>Flash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STM32</w:t>
            </w:r>
            <w:r w:rsidR="000F0351">
              <w:rPr>
                <w:rFonts w:hint="eastAsia"/>
              </w:rPr>
              <w:t>内部</w:t>
            </w:r>
            <w:r w:rsidR="000F0351">
              <w:rPr>
                <w:rFonts w:hint="eastAsia"/>
              </w:rPr>
              <w:t>flash</w:t>
            </w:r>
            <w:r>
              <w:rPr>
                <w:rFonts w:hint="eastAsia"/>
              </w:rPr>
              <w:t>）启动</w:t>
            </w:r>
          </w:p>
        </w:tc>
      </w:tr>
      <w:tr w:rsidR="003C62CF" w:rsidTr="00D85E93">
        <w:trPr>
          <w:cnfStyle w:val="000000100000"/>
          <w:trHeight w:val="389"/>
        </w:trPr>
        <w:tc>
          <w:tcPr>
            <w:cnfStyle w:val="001000000000"/>
            <w:tcW w:w="1418" w:type="dxa"/>
            <w:vMerge/>
            <w:tcBorders>
              <w:right w:val="dashSmallGap" w:sz="6" w:space="0" w:color="F79646" w:themeColor="accent6"/>
            </w:tcBorders>
          </w:tcPr>
          <w:p w:rsidR="00021465" w:rsidRDefault="00021465"/>
        </w:tc>
        <w:tc>
          <w:tcPr>
            <w:tcW w:w="1515" w:type="dxa"/>
            <w:vMerge/>
            <w:tcBorders>
              <w:left w:val="dashSmallGap" w:sz="6" w:space="0" w:color="F79646" w:themeColor="accent6"/>
            </w:tcBorders>
          </w:tcPr>
          <w:p w:rsidR="00021465" w:rsidRDefault="00021465" w:rsidP="00F92997">
            <w:pPr>
              <w:cnfStyle w:val="000000100000"/>
            </w:pPr>
          </w:p>
        </w:tc>
        <w:tc>
          <w:tcPr>
            <w:tcW w:w="1553" w:type="dxa"/>
            <w:tcBorders>
              <w:left w:val="dashSmallGap" w:sz="6" w:space="0" w:color="F79646" w:themeColor="accent6"/>
            </w:tcBorders>
          </w:tcPr>
          <w:p w:rsidR="003C62CF" w:rsidRDefault="003C62CF" w:rsidP="003C62CF">
            <w:pPr>
              <w:cnfStyle w:val="00000010000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36 Pin1,2</w:t>
            </w:r>
            <w:r>
              <w:rPr>
                <w:rFonts w:hint="eastAsia"/>
              </w:rPr>
              <w:t>短接</w:t>
            </w:r>
          </w:p>
          <w:p w:rsidR="00021465" w:rsidRDefault="003C62CF" w:rsidP="003C62CF">
            <w:pPr>
              <w:cnfStyle w:val="000000100000"/>
            </w:pPr>
            <w:r>
              <w:rPr>
                <w:rFonts w:hint="eastAsia"/>
              </w:rPr>
              <w:t>J35 Pin2,3</w:t>
            </w:r>
            <w:r>
              <w:rPr>
                <w:rFonts w:hint="eastAsia"/>
              </w:rPr>
              <w:t>短接</w:t>
            </w:r>
          </w:p>
        </w:tc>
        <w:tc>
          <w:tcPr>
            <w:tcW w:w="1026" w:type="dxa"/>
            <w:tcBorders>
              <w:left w:val="dashSmallGap" w:sz="6" w:space="0" w:color="F79646" w:themeColor="accent6"/>
            </w:tcBorders>
          </w:tcPr>
          <w:p w:rsidR="003C62CF" w:rsidRDefault="003C62CF" w:rsidP="003C62CF">
            <w:pPr>
              <w:cnfStyle w:val="000000100000"/>
              <w:rPr>
                <w:rFonts w:hint="eastAsia"/>
              </w:rPr>
            </w:pPr>
            <w:r>
              <w:t>BOOT</w:t>
            </w:r>
            <w:r>
              <w:rPr>
                <w:rFonts w:hint="eastAsia"/>
              </w:rPr>
              <w:t>0=1</w:t>
            </w:r>
          </w:p>
          <w:p w:rsidR="00021465" w:rsidRDefault="003C62CF" w:rsidP="003C62CF">
            <w:pPr>
              <w:cnfStyle w:val="000000100000"/>
            </w:pPr>
            <w:r>
              <w:t>BOOT</w:t>
            </w:r>
            <w:r>
              <w:rPr>
                <w:rFonts w:hint="eastAsia"/>
              </w:rPr>
              <w:t>1=0</w:t>
            </w:r>
          </w:p>
        </w:tc>
        <w:tc>
          <w:tcPr>
            <w:tcW w:w="3010" w:type="dxa"/>
            <w:tcBorders>
              <w:left w:val="dashSmallGap" w:sz="6" w:space="0" w:color="F79646" w:themeColor="accent6"/>
            </w:tcBorders>
          </w:tcPr>
          <w:p w:rsidR="00021465" w:rsidRDefault="003C62CF" w:rsidP="00F92997">
            <w:pPr>
              <w:cnfStyle w:val="000000100000"/>
            </w:pPr>
            <w:r w:rsidRPr="003C62CF">
              <w:rPr>
                <w:rFonts w:hint="eastAsia"/>
              </w:rPr>
              <w:t>系统存储器作为自举空间</w:t>
            </w:r>
            <w:r>
              <w:rPr>
                <w:rFonts w:hint="eastAsia"/>
              </w:rPr>
              <w:t>，串口下载</w:t>
            </w:r>
          </w:p>
        </w:tc>
      </w:tr>
      <w:tr w:rsidR="003C62CF" w:rsidTr="00D85E93">
        <w:trPr>
          <w:trHeight w:val="389"/>
        </w:trPr>
        <w:tc>
          <w:tcPr>
            <w:cnfStyle w:val="001000000000"/>
            <w:tcW w:w="1418" w:type="dxa"/>
            <w:vMerge/>
            <w:tcBorders>
              <w:right w:val="dashSmallGap" w:sz="6" w:space="0" w:color="F79646" w:themeColor="accent6"/>
            </w:tcBorders>
          </w:tcPr>
          <w:p w:rsidR="00021465" w:rsidRDefault="00021465"/>
        </w:tc>
        <w:tc>
          <w:tcPr>
            <w:tcW w:w="1515" w:type="dxa"/>
            <w:vMerge/>
            <w:tcBorders>
              <w:left w:val="dashSmallGap" w:sz="6" w:space="0" w:color="F79646" w:themeColor="accent6"/>
            </w:tcBorders>
          </w:tcPr>
          <w:p w:rsidR="00021465" w:rsidRDefault="00021465" w:rsidP="00F92997">
            <w:pPr>
              <w:cnfStyle w:val="000000000000"/>
            </w:pPr>
          </w:p>
        </w:tc>
        <w:tc>
          <w:tcPr>
            <w:tcW w:w="1553" w:type="dxa"/>
            <w:tcBorders>
              <w:left w:val="dashSmallGap" w:sz="6" w:space="0" w:color="F79646" w:themeColor="accent6"/>
            </w:tcBorders>
          </w:tcPr>
          <w:p w:rsidR="003C62CF" w:rsidRDefault="003C62CF" w:rsidP="003C62CF">
            <w:pPr>
              <w:cnfStyle w:val="00000000000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36 Pin1,2</w:t>
            </w:r>
            <w:r>
              <w:rPr>
                <w:rFonts w:hint="eastAsia"/>
              </w:rPr>
              <w:t>短接</w:t>
            </w:r>
          </w:p>
          <w:p w:rsidR="00021465" w:rsidRDefault="003C62CF" w:rsidP="003C62CF">
            <w:pPr>
              <w:cnfStyle w:val="000000000000"/>
            </w:pPr>
            <w:r>
              <w:rPr>
                <w:rFonts w:hint="eastAsia"/>
              </w:rPr>
              <w:t>J35 Pin1,2</w:t>
            </w:r>
            <w:r>
              <w:rPr>
                <w:rFonts w:hint="eastAsia"/>
              </w:rPr>
              <w:t>短接</w:t>
            </w:r>
          </w:p>
        </w:tc>
        <w:tc>
          <w:tcPr>
            <w:tcW w:w="1026" w:type="dxa"/>
            <w:tcBorders>
              <w:left w:val="dashSmallGap" w:sz="6" w:space="0" w:color="F79646" w:themeColor="accent6"/>
            </w:tcBorders>
          </w:tcPr>
          <w:p w:rsidR="003C62CF" w:rsidRDefault="003C62CF" w:rsidP="003C62CF">
            <w:pPr>
              <w:cnfStyle w:val="000000000000"/>
              <w:rPr>
                <w:rFonts w:hint="eastAsia"/>
              </w:rPr>
            </w:pPr>
            <w:r>
              <w:t>BOOT</w:t>
            </w:r>
            <w:r>
              <w:rPr>
                <w:rFonts w:hint="eastAsia"/>
              </w:rPr>
              <w:t>0=1</w:t>
            </w:r>
          </w:p>
          <w:p w:rsidR="00021465" w:rsidRDefault="003C62CF" w:rsidP="003C62CF">
            <w:pPr>
              <w:cnfStyle w:val="000000000000"/>
            </w:pPr>
            <w:r>
              <w:t>BOOT</w:t>
            </w:r>
            <w:r>
              <w:rPr>
                <w:rFonts w:hint="eastAsia"/>
              </w:rPr>
              <w:t>1=1</w:t>
            </w:r>
          </w:p>
        </w:tc>
        <w:tc>
          <w:tcPr>
            <w:tcW w:w="3010" w:type="dxa"/>
            <w:tcBorders>
              <w:left w:val="dashSmallGap" w:sz="6" w:space="0" w:color="F79646" w:themeColor="accent6"/>
            </w:tcBorders>
          </w:tcPr>
          <w:p w:rsidR="00021465" w:rsidRDefault="003C62CF" w:rsidP="00F92997">
            <w:pPr>
              <w:cnfStyle w:val="000000000000"/>
            </w:pPr>
            <w:r>
              <w:rPr>
                <w:rFonts w:hint="eastAsia"/>
              </w:rPr>
              <w:t>从外部</w:t>
            </w:r>
            <w:r w:rsidRPr="003C62CF">
              <w:rPr>
                <w:rFonts w:hint="eastAsia"/>
              </w:rPr>
              <w:t xml:space="preserve">SRAM </w:t>
            </w:r>
            <w:r>
              <w:rPr>
                <w:rFonts w:hint="eastAsia"/>
              </w:rPr>
              <w:t>启动</w:t>
            </w:r>
          </w:p>
        </w:tc>
      </w:tr>
      <w:tr w:rsidR="000F0351" w:rsidTr="002E68B4">
        <w:trPr>
          <w:cnfStyle w:val="000000100000"/>
          <w:trHeight w:val="419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  <w:vAlign w:val="center"/>
          </w:tcPr>
          <w:p w:rsidR="00CD5C70" w:rsidRDefault="00D118D3" w:rsidP="002E68B4">
            <w:pPr>
              <w:jc w:val="center"/>
            </w:pPr>
            <w:r>
              <w:t>J</w:t>
            </w:r>
            <w:r>
              <w:rPr>
                <w:rFonts w:hint="eastAsia"/>
              </w:rPr>
              <w:t>7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CD5C70" w:rsidRDefault="00A53102">
            <w:pPr>
              <w:cnfStyle w:val="000000100000"/>
            </w:pPr>
            <w:r>
              <w:t>短接后由</w:t>
            </w:r>
            <w:r>
              <w:t>J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mini</w:t>
            </w:r>
            <w:r w:rsidR="00D118D3">
              <w:t>USB</w:t>
            </w:r>
            <w:r w:rsidR="00D118D3">
              <w:t>供电</w:t>
            </w:r>
          </w:p>
        </w:tc>
      </w:tr>
      <w:tr w:rsidR="000F0351" w:rsidTr="002E68B4">
        <w:trPr>
          <w:trHeight w:val="437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  <w:vAlign w:val="center"/>
          </w:tcPr>
          <w:p w:rsidR="00CD5C70" w:rsidRDefault="00A53102" w:rsidP="002E68B4">
            <w:pPr>
              <w:jc w:val="center"/>
            </w:pPr>
            <w:r>
              <w:t>J</w:t>
            </w:r>
            <w:r>
              <w:rPr>
                <w:rFonts w:hint="eastAsia"/>
              </w:rPr>
              <w:t>5</w:t>
            </w:r>
            <w:r w:rsidR="005B05D4">
              <w:rPr>
                <w:rFonts w:hint="eastAsia"/>
              </w:rPr>
              <w:t xml:space="preserve"> J9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CD5C70" w:rsidRDefault="005B05D4">
            <w:pPr>
              <w:cnfStyle w:val="000000000000"/>
              <w:rPr>
                <w:rFonts w:hint="eastAsia"/>
              </w:rPr>
            </w:pPr>
            <w:r>
              <w:t>短接</w:t>
            </w:r>
            <w:r>
              <w:t>J</w:t>
            </w:r>
            <w:r>
              <w:rPr>
                <w:rFonts w:hint="eastAsia"/>
              </w:rPr>
              <w:t xml:space="preserve">9 pin1,2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pin3,4  </w:t>
            </w:r>
            <w:r>
              <w:rPr>
                <w:rFonts w:hint="eastAsia"/>
              </w:rPr>
              <w:t>短接</w:t>
            </w:r>
            <w:r w:rsidR="006A0988">
              <w:rPr>
                <w:rFonts w:hint="eastAsia"/>
              </w:rPr>
              <w:t xml:space="preserve">J5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JLink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STLink</w:t>
            </w:r>
            <w:r>
              <w:rPr>
                <w:rFonts w:hint="eastAsia"/>
              </w:rPr>
              <w:t>固件烧录到</w:t>
            </w:r>
            <w:r>
              <w:rPr>
                <w:rFonts w:hint="eastAsia"/>
              </w:rPr>
              <w:t>U6</w:t>
            </w:r>
            <w:r>
              <w:rPr>
                <w:rFonts w:hint="eastAsia"/>
              </w:rPr>
              <w:t>中</w:t>
            </w:r>
          </w:p>
          <w:p w:rsidR="006A0988" w:rsidRDefault="006A0988" w:rsidP="006A0988">
            <w:pPr>
              <w:cnfStyle w:val="000000000000"/>
            </w:pPr>
            <w:r>
              <w:t>短接</w:t>
            </w:r>
            <w:r>
              <w:t>J</w:t>
            </w:r>
            <w:r>
              <w:rPr>
                <w:rFonts w:hint="eastAsia"/>
              </w:rPr>
              <w:t xml:space="preserve">9 pin1,2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pin3,4  </w:t>
            </w:r>
            <w:r>
              <w:t>取消</w:t>
            </w:r>
            <w:r>
              <w:rPr>
                <w:rFonts w:hint="eastAsia"/>
              </w:rPr>
              <w:t>短接</w:t>
            </w:r>
            <w:r>
              <w:rPr>
                <w:rFonts w:hint="eastAsia"/>
              </w:rPr>
              <w:t xml:space="preserve">J5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STLink</w:t>
            </w:r>
            <w:r>
              <w:rPr>
                <w:rFonts w:hint="eastAsia"/>
              </w:rPr>
              <w:t>调试下载</w:t>
            </w:r>
            <w:r>
              <w:rPr>
                <w:rFonts w:hint="eastAsia"/>
              </w:rPr>
              <w:t>stm32f407</w:t>
            </w:r>
            <w:r>
              <w:rPr>
                <w:rFonts w:hint="eastAsia"/>
              </w:rPr>
              <w:t>代码</w:t>
            </w:r>
          </w:p>
        </w:tc>
      </w:tr>
      <w:tr w:rsidR="000F0351" w:rsidTr="002E68B4">
        <w:trPr>
          <w:cnfStyle w:val="000000100000"/>
          <w:trHeight w:val="437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  <w:vAlign w:val="center"/>
          </w:tcPr>
          <w:p w:rsidR="00CD5C70" w:rsidRDefault="006A0988" w:rsidP="002E68B4">
            <w:pPr>
              <w:jc w:val="center"/>
            </w:pPr>
            <w:r>
              <w:t>J</w:t>
            </w:r>
            <w:r>
              <w:rPr>
                <w:rFonts w:hint="eastAsia"/>
              </w:rPr>
              <w:t>27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CD5C70" w:rsidRDefault="006A0988">
            <w:pPr>
              <w:cnfStyle w:val="000000100000"/>
            </w:pPr>
            <w:r>
              <w:t>短接</w:t>
            </w:r>
            <w:r>
              <w:rPr>
                <w:rFonts w:hint="eastAsia"/>
              </w:rPr>
              <w:t xml:space="preserve">J27 pin1,2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实验，</w:t>
            </w:r>
            <w:r>
              <w:t>短接</w:t>
            </w:r>
            <w:r w:rsidR="00C50C4F">
              <w:rPr>
                <w:rFonts w:hint="eastAsia"/>
              </w:rPr>
              <w:t>J27 pin3</w:t>
            </w:r>
            <w:r>
              <w:rPr>
                <w:rFonts w:hint="eastAsia"/>
              </w:rPr>
              <w:t xml:space="preserve">,2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DHT11</w:t>
            </w:r>
            <w:r>
              <w:rPr>
                <w:rFonts w:hint="eastAsia"/>
              </w:rPr>
              <w:t>温湿度实验</w:t>
            </w:r>
          </w:p>
        </w:tc>
      </w:tr>
      <w:tr w:rsidR="000F0351" w:rsidTr="002E68B4">
        <w:trPr>
          <w:trHeight w:val="437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  <w:vAlign w:val="center"/>
          </w:tcPr>
          <w:p w:rsidR="00CD5C70" w:rsidRPr="007E6063" w:rsidRDefault="007E6063" w:rsidP="002E68B4">
            <w:pPr>
              <w:jc w:val="center"/>
            </w:pPr>
            <w:r>
              <w:t>J</w:t>
            </w:r>
            <w:r>
              <w:rPr>
                <w:rFonts w:hint="eastAsia"/>
              </w:rPr>
              <w:t>21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CD5C70" w:rsidRDefault="007E6063">
            <w:pPr>
              <w:cnfStyle w:val="000000000000"/>
            </w:pPr>
            <w:r>
              <w:t>短接</w:t>
            </w:r>
            <w:r>
              <w:t>J</w:t>
            </w:r>
            <w:r>
              <w:rPr>
                <w:rFonts w:hint="eastAsia"/>
              </w:rPr>
              <w:t xml:space="preserve">21pin1,2 SPI flash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接口片选有效，</w:t>
            </w:r>
            <w:r>
              <w:t>短接</w:t>
            </w:r>
            <w:r>
              <w:t>J</w:t>
            </w:r>
            <w:r>
              <w:rPr>
                <w:rFonts w:hint="eastAsia"/>
              </w:rPr>
              <w:t>21pin3,2 wifi</w:t>
            </w:r>
            <w:r>
              <w:rPr>
                <w:rFonts w:hint="eastAsia"/>
              </w:rPr>
              <w:t>模块片选有效</w:t>
            </w:r>
          </w:p>
        </w:tc>
      </w:tr>
      <w:tr w:rsidR="00CD5C70" w:rsidRPr="009C6E9A" w:rsidTr="002E68B4">
        <w:trPr>
          <w:cnfStyle w:val="000000100000"/>
          <w:trHeight w:val="437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  <w:vAlign w:val="center"/>
          </w:tcPr>
          <w:p w:rsidR="00CD5C70" w:rsidRDefault="009C6E9A" w:rsidP="002E68B4">
            <w:pPr>
              <w:jc w:val="center"/>
            </w:pPr>
            <w:r>
              <w:t>J</w:t>
            </w:r>
            <w:r>
              <w:rPr>
                <w:rFonts w:hint="eastAsia"/>
              </w:rPr>
              <w:t>11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CD5C70" w:rsidRDefault="009C6E9A">
            <w:pPr>
              <w:cnfStyle w:val="000000100000"/>
            </w:pPr>
            <w:r>
              <w:t>短接</w:t>
            </w:r>
            <w:r>
              <w:t>J</w:t>
            </w:r>
            <w:r>
              <w:rPr>
                <w:rFonts w:hint="eastAsia"/>
              </w:rPr>
              <w:t xml:space="preserve">11 pin2,4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Pin1,3 GPIO</w:t>
            </w:r>
            <w:r>
              <w:rPr>
                <w:rFonts w:hint="eastAsia"/>
              </w:rPr>
              <w:t>引脚作为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功能，</w:t>
            </w:r>
            <w:r>
              <w:t>短接</w:t>
            </w:r>
            <w:r>
              <w:t>J</w:t>
            </w:r>
            <w:r>
              <w:rPr>
                <w:rFonts w:hint="eastAsia"/>
              </w:rPr>
              <w:t xml:space="preserve">11 pin6,4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Pin5,3 GPIO</w:t>
            </w:r>
            <w:r>
              <w:rPr>
                <w:rFonts w:hint="eastAsia"/>
              </w:rPr>
              <w:t>引脚作为</w:t>
            </w:r>
            <w:r>
              <w:rPr>
                <w:rFonts w:hint="eastAsia"/>
              </w:rPr>
              <w:t>CAN1</w:t>
            </w:r>
            <w:r>
              <w:rPr>
                <w:rFonts w:hint="eastAsia"/>
              </w:rPr>
              <w:t>功能</w:t>
            </w:r>
          </w:p>
        </w:tc>
      </w:tr>
      <w:tr w:rsidR="00D85E93" w:rsidRPr="009C6E9A" w:rsidTr="002E68B4">
        <w:trPr>
          <w:trHeight w:val="437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  <w:vAlign w:val="center"/>
          </w:tcPr>
          <w:p w:rsidR="00D85E93" w:rsidRDefault="00D85E93" w:rsidP="002E68B4">
            <w:pPr>
              <w:jc w:val="center"/>
            </w:pPr>
            <w:r>
              <w:t>J</w:t>
            </w:r>
            <w:r>
              <w:rPr>
                <w:rFonts w:hint="eastAsia"/>
              </w:rPr>
              <w:t>24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D85E93" w:rsidRDefault="00D85E93" w:rsidP="00AC22FB">
            <w:pPr>
              <w:cnfStyle w:val="000000000000"/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引脚功能复用选择作为以太网</w:t>
            </w:r>
            <w:r>
              <w:rPr>
                <w:rFonts w:hint="eastAsia"/>
              </w:rPr>
              <w:t>RXD1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wifi 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wakeup</w:t>
            </w:r>
          </w:p>
        </w:tc>
      </w:tr>
      <w:tr w:rsidR="00D85E93" w:rsidRPr="009C6E9A" w:rsidTr="002E68B4">
        <w:trPr>
          <w:cnfStyle w:val="000000100000"/>
          <w:trHeight w:val="437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  <w:vAlign w:val="center"/>
          </w:tcPr>
          <w:p w:rsidR="00D85E93" w:rsidRDefault="00D85E93" w:rsidP="002E68B4">
            <w:pPr>
              <w:jc w:val="center"/>
            </w:pPr>
            <w:r>
              <w:t>J</w:t>
            </w:r>
            <w:r>
              <w:rPr>
                <w:rFonts w:hint="eastAsia"/>
              </w:rPr>
              <w:t>33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D85E93" w:rsidRDefault="00D85E93">
            <w:pPr>
              <w:cnfStyle w:val="000000100000"/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引脚功能复用选择作为以太网</w:t>
            </w:r>
            <w:r>
              <w:rPr>
                <w:rFonts w:hint="eastAsia"/>
              </w:rPr>
              <w:t xml:space="preserve">MDC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wifi </w:t>
            </w:r>
            <w:r>
              <w:rPr>
                <w:rFonts w:hint="eastAsia"/>
              </w:rPr>
              <w:t>模块中断</w:t>
            </w:r>
          </w:p>
        </w:tc>
      </w:tr>
      <w:tr w:rsidR="00D85E93" w:rsidRPr="009C6E9A" w:rsidTr="002E68B4">
        <w:trPr>
          <w:trHeight w:val="437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  <w:vAlign w:val="center"/>
          </w:tcPr>
          <w:p w:rsidR="00D85E93" w:rsidRDefault="00DA4B4F" w:rsidP="002E68B4">
            <w:pPr>
              <w:jc w:val="center"/>
            </w:pPr>
            <w:r>
              <w:t>J</w:t>
            </w:r>
            <w:r>
              <w:rPr>
                <w:rFonts w:hint="eastAsia"/>
              </w:rPr>
              <w:t>34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D85E93" w:rsidRDefault="00D85E93" w:rsidP="00D85E93">
            <w:pPr>
              <w:cnfStyle w:val="000000000000"/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引脚功能复用选择作为</w:t>
            </w:r>
            <w:r>
              <w:rPr>
                <w:rFonts w:hint="eastAsia"/>
              </w:rPr>
              <w:t>蜂鸣器控制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其他功能</w:t>
            </w:r>
          </w:p>
        </w:tc>
      </w:tr>
      <w:tr w:rsidR="00D85E93" w:rsidRPr="009C6E9A" w:rsidTr="002E68B4">
        <w:trPr>
          <w:cnfStyle w:val="000000100000"/>
          <w:trHeight w:val="437"/>
        </w:trPr>
        <w:tc>
          <w:tcPr>
            <w:cnfStyle w:val="001000000000"/>
            <w:tcW w:w="1418" w:type="dxa"/>
            <w:tcBorders>
              <w:right w:val="dashSmallGap" w:sz="6" w:space="0" w:color="F79646" w:themeColor="accent6"/>
            </w:tcBorders>
            <w:vAlign w:val="center"/>
          </w:tcPr>
          <w:p w:rsidR="00D85E93" w:rsidRDefault="00DA4B4F" w:rsidP="002E68B4">
            <w:pPr>
              <w:jc w:val="center"/>
            </w:pPr>
            <w:r>
              <w:t>J</w:t>
            </w:r>
            <w:r>
              <w:rPr>
                <w:rFonts w:hint="eastAsia"/>
              </w:rPr>
              <w:t>30</w:t>
            </w:r>
          </w:p>
        </w:tc>
        <w:tc>
          <w:tcPr>
            <w:tcW w:w="7104" w:type="dxa"/>
            <w:gridSpan w:val="4"/>
            <w:tcBorders>
              <w:left w:val="dashSmallGap" w:sz="6" w:space="0" w:color="F79646" w:themeColor="accent6"/>
            </w:tcBorders>
          </w:tcPr>
          <w:p w:rsidR="00D85E93" w:rsidRDefault="00DA4B4F">
            <w:pPr>
              <w:cnfStyle w:val="000000100000"/>
            </w:pPr>
            <w:r>
              <w:t>短接</w:t>
            </w:r>
            <w:r>
              <w:t>J</w:t>
            </w:r>
            <w:r>
              <w:rPr>
                <w:rFonts w:hint="eastAsia"/>
              </w:rPr>
              <w:t xml:space="preserve">30pin1,2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arduino </w:t>
            </w:r>
            <w:r>
              <w:rPr>
                <w:rFonts w:hint="eastAsia"/>
              </w:rPr>
              <w:t>接口进行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供电</w:t>
            </w:r>
          </w:p>
        </w:tc>
      </w:tr>
    </w:tbl>
    <w:p w:rsidR="00A77968" w:rsidRPr="009C6E9A" w:rsidRDefault="00A77968"/>
    <w:sectPr w:rsidR="00A77968" w:rsidRPr="009C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162" w:rsidRDefault="00CD4162" w:rsidP="00A77968">
      <w:r>
        <w:separator/>
      </w:r>
    </w:p>
  </w:endnote>
  <w:endnote w:type="continuationSeparator" w:id="1">
    <w:p w:rsidR="00CD4162" w:rsidRDefault="00CD4162" w:rsidP="00A77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162" w:rsidRDefault="00CD4162" w:rsidP="00A77968">
      <w:r>
        <w:separator/>
      </w:r>
    </w:p>
  </w:footnote>
  <w:footnote w:type="continuationSeparator" w:id="1">
    <w:p w:rsidR="00CD4162" w:rsidRDefault="00CD4162" w:rsidP="00A779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968"/>
    <w:rsid w:val="00021465"/>
    <w:rsid w:val="000F0351"/>
    <w:rsid w:val="002E68B4"/>
    <w:rsid w:val="003C62CF"/>
    <w:rsid w:val="005B05D4"/>
    <w:rsid w:val="006A0988"/>
    <w:rsid w:val="007E6063"/>
    <w:rsid w:val="009C6E9A"/>
    <w:rsid w:val="00A53102"/>
    <w:rsid w:val="00A77968"/>
    <w:rsid w:val="00C50C4F"/>
    <w:rsid w:val="00CB3DF0"/>
    <w:rsid w:val="00CD4162"/>
    <w:rsid w:val="00CD5C70"/>
    <w:rsid w:val="00D118D3"/>
    <w:rsid w:val="00D85E93"/>
    <w:rsid w:val="00DA4B4F"/>
    <w:rsid w:val="00F9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9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968"/>
    <w:rPr>
      <w:sz w:val="18"/>
      <w:szCs w:val="18"/>
    </w:rPr>
  </w:style>
  <w:style w:type="table" w:styleId="a5">
    <w:name w:val="Table Grid"/>
    <w:basedOn w:val="a1"/>
    <w:uiPriority w:val="59"/>
    <w:rsid w:val="00A779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7796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CD5C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0">
    <w:name w:val="Medium List 2 Accent 5"/>
    <w:basedOn w:val="a1"/>
    <w:uiPriority w:val="66"/>
    <w:rsid w:val="00CD5C7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6">
    <w:name w:val="Light List Accent 6"/>
    <w:basedOn w:val="a1"/>
    <w:uiPriority w:val="61"/>
    <w:rsid w:val="00CD5C7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E2AFB-C3BD-4515-A4CB-72288E17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15</cp:revision>
  <dcterms:created xsi:type="dcterms:W3CDTF">2015-04-16T02:20:00Z</dcterms:created>
  <dcterms:modified xsi:type="dcterms:W3CDTF">2015-04-16T04:06:00Z</dcterms:modified>
</cp:coreProperties>
</file>