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F27" w:rsidRDefault="007A321A" w:rsidP="007A321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yolo的目标：</w:t>
      </w:r>
    </w:p>
    <w:p w:rsidR="007A321A" w:rsidRDefault="007A321A" w:rsidP="007A321A">
      <w:pPr>
        <w:ind w:left="420"/>
      </w:pPr>
      <w:r>
        <w:rPr>
          <w:rFonts w:hint="eastAsia"/>
        </w:rPr>
        <w:t>将对象检测问题转化为对</w:t>
      </w:r>
      <w:r w:rsidRPr="007A321A">
        <w:rPr>
          <w:rFonts w:hint="eastAsia"/>
          <w:color w:val="FF0000"/>
        </w:rPr>
        <w:t>空间分离边界框</w:t>
      </w:r>
      <w:r>
        <w:rPr>
          <w:rFonts w:hint="eastAsia"/>
        </w:rPr>
        <w:t>的</w:t>
      </w:r>
      <w:r w:rsidRPr="007A321A">
        <w:rPr>
          <w:rFonts w:hint="eastAsia"/>
          <w:color w:val="FF0000"/>
        </w:rPr>
        <w:t>回归</w:t>
      </w:r>
      <w:r>
        <w:rPr>
          <w:rFonts w:hint="eastAsia"/>
        </w:rPr>
        <w:t>与相关类别概率求解的问题</w:t>
      </w:r>
    </w:p>
    <w:p w:rsidR="007A321A" w:rsidRDefault="007A321A" w:rsidP="007A321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与之前的目标检测算法的比较：</w:t>
      </w:r>
    </w:p>
    <w:p w:rsidR="00B66012" w:rsidRDefault="007A321A" w:rsidP="007A321A">
      <w:pPr>
        <w:pStyle w:val="a3"/>
        <w:ind w:left="420" w:firstLineChars="0" w:firstLine="0"/>
        <w:rPr>
          <w:b/>
        </w:rPr>
      </w:pPr>
      <w:r w:rsidRPr="002B18C2">
        <w:rPr>
          <w:b/>
        </w:rPr>
        <w:t>DPM</w:t>
      </w:r>
      <w:r w:rsidRPr="002B18C2">
        <w:rPr>
          <w:rFonts w:hint="eastAsia"/>
          <w:b/>
        </w:rPr>
        <w:t>：</w:t>
      </w:r>
    </w:p>
    <w:p w:rsidR="00B66012" w:rsidRPr="00B66012" w:rsidRDefault="00B66012" w:rsidP="00B66012">
      <w:pPr>
        <w:pStyle w:val="a3"/>
        <w:ind w:left="840" w:firstLineChars="0"/>
      </w:pPr>
      <w:r w:rsidRPr="00B66012">
        <w:rPr>
          <w:rFonts w:hint="eastAsia"/>
        </w:rPr>
        <w:t>1、</w:t>
      </w:r>
      <w:r w:rsidR="007A321A" w:rsidRPr="00B66012">
        <w:rPr>
          <w:rFonts w:hint="eastAsia"/>
        </w:rPr>
        <w:t>滑动窗口选出region</w:t>
      </w:r>
      <w:r w:rsidR="007A321A" w:rsidRPr="00B66012">
        <w:t xml:space="preserve"> proposal</w:t>
      </w:r>
      <w:r w:rsidR="007A321A" w:rsidRPr="00B66012">
        <w:rPr>
          <w:rFonts w:hint="eastAsia"/>
        </w:rPr>
        <w:t>；</w:t>
      </w:r>
    </w:p>
    <w:p w:rsidR="007A321A" w:rsidRDefault="00B66012" w:rsidP="00B66012">
      <w:pPr>
        <w:ind w:left="840" w:firstLine="420"/>
      </w:pPr>
      <w:r w:rsidRPr="00B66012">
        <w:rPr>
          <w:rFonts w:hint="eastAsia"/>
        </w:rPr>
        <w:t>2、</w:t>
      </w:r>
      <w:r w:rsidR="007A321A" w:rsidRPr="00B66012">
        <w:rPr>
          <w:rFonts w:hint="eastAsia"/>
        </w:rPr>
        <w:t>用分类器</w:t>
      </w:r>
      <w:r w:rsidR="007A321A">
        <w:rPr>
          <w:rFonts w:hint="eastAsia"/>
        </w:rPr>
        <w:t>分类每一个region</w:t>
      </w:r>
      <w:r w:rsidR="007A321A">
        <w:t xml:space="preserve"> proposal</w:t>
      </w:r>
      <w:r w:rsidR="007A321A">
        <w:rPr>
          <w:rFonts w:hint="eastAsia"/>
        </w:rPr>
        <w:t>。</w:t>
      </w:r>
    </w:p>
    <w:p w:rsidR="00B66012" w:rsidRDefault="007A321A" w:rsidP="007A321A">
      <w:pPr>
        <w:pStyle w:val="a3"/>
        <w:ind w:left="420" w:firstLineChars="0" w:firstLine="0"/>
        <w:rPr>
          <w:b/>
        </w:rPr>
      </w:pPr>
      <w:r w:rsidRPr="002B18C2">
        <w:rPr>
          <w:rFonts w:hint="eastAsia"/>
          <w:b/>
        </w:rPr>
        <w:t>R</w:t>
      </w:r>
      <w:r w:rsidRPr="002B18C2">
        <w:rPr>
          <w:b/>
        </w:rPr>
        <w:t>CNN</w:t>
      </w:r>
      <w:r w:rsidRPr="002B18C2">
        <w:rPr>
          <w:rFonts w:hint="eastAsia"/>
          <w:b/>
        </w:rPr>
        <w:t>：</w:t>
      </w:r>
    </w:p>
    <w:p w:rsidR="00B66012" w:rsidRPr="00B66012" w:rsidRDefault="007A321A" w:rsidP="00B66012">
      <w:pPr>
        <w:pStyle w:val="a3"/>
        <w:numPr>
          <w:ilvl w:val="0"/>
          <w:numId w:val="3"/>
        </w:numPr>
        <w:ind w:firstLineChars="0"/>
      </w:pPr>
      <w:r w:rsidRPr="00B66012">
        <w:rPr>
          <w:rFonts w:hint="eastAsia"/>
        </w:rPr>
        <w:t>selective</w:t>
      </w:r>
      <w:r w:rsidRPr="00B66012">
        <w:t xml:space="preserve"> </w:t>
      </w:r>
      <w:r w:rsidRPr="00B66012">
        <w:rPr>
          <w:rFonts w:hint="eastAsia"/>
        </w:rPr>
        <w:t>search选出region</w:t>
      </w:r>
      <w:r w:rsidRPr="00B66012">
        <w:t xml:space="preserve"> proposal</w:t>
      </w:r>
      <w:r w:rsidR="00393A2B">
        <w:rPr>
          <w:rFonts w:hint="eastAsia"/>
        </w:rPr>
        <w:t>，再采用非极大值抑制去重</w:t>
      </w:r>
      <w:r w:rsidRPr="00B66012">
        <w:rPr>
          <w:rFonts w:hint="eastAsia"/>
        </w:rPr>
        <w:t>；</w:t>
      </w:r>
    </w:p>
    <w:p w:rsidR="00B66012" w:rsidRDefault="007A321A" w:rsidP="00B66012">
      <w:pPr>
        <w:pStyle w:val="a3"/>
        <w:numPr>
          <w:ilvl w:val="0"/>
          <w:numId w:val="3"/>
        </w:numPr>
        <w:ind w:firstLineChars="0"/>
      </w:pPr>
      <w:r w:rsidRPr="00B66012">
        <w:rPr>
          <w:rFonts w:hint="eastAsia"/>
        </w:rPr>
        <w:t>用卷积神经网络（5层卷积加2层全连接层）对每一个region</w:t>
      </w:r>
      <w:r w:rsidRPr="00B66012">
        <w:t xml:space="preserve"> proposal</w:t>
      </w:r>
      <w:r w:rsidRPr="00B66012">
        <w:rPr>
          <w:rFonts w:hint="eastAsia"/>
        </w:rPr>
        <w:t>做</w:t>
      </w:r>
    </w:p>
    <w:p w:rsidR="00B66012" w:rsidRPr="00B66012" w:rsidRDefault="007A321A" w:rsidP="00B66012">
      <w:pPr>
        <w:ind w:left="420" w:firstLine="420"/>
      </w:pPr>
      <w:r w:rsidRPr="00B66012">
        <w:rPr>
          <w:rFonts w:hint="eastAsia"/>
        </w:rPr>
        <w:t>特征提取；</w:t>
      </w:r>
    </w:p>
    <w:p w:rsidR="00B66012" w:rsidRPr="00B66012" w:rsidRDefault="00B66012" w:rsidP="00B66012">
      <w:pPr>
        <w:ind w:left="840" w:firstLine="420"/>
      </w:pPr>
      <w:r>
        <w:rPr>
          <w:rFonts w:hint="eastAsia"/>
        </w:rPr>
        <w:t>3、</w:t>
      </w:r>
      <w:r w:rsidR="007A321A" w:rsidRPr="00B66012">
        <w:rPr>
          <w:rFonts w:hint="eastAsia"/>
        </w:rPr>
        <w:t>训练21类（类别+背景）S</w:t>
      </w:r>
      <w:r w:rsidR="007A321A" w:rsidRPr="00B66012">
        <w:t>VM</w:t>
      </w:r>
      <w:r w:rsidR="007A321A" w:rsidRPr="00B66012">
        <w:rPr>
          <w:rFonts w:hint="eastAsia"/>
        </w:rPr>
        <w:t>，对每一个提取特征向量后的region</w:t>
      </w:r>
      <w:r w:rsidR="007A321A" w:rsidRPr="00B66012">
        <w:t xml:space="preserve"> proposal</w:t>
      </w:r>
      <w:r w:rsidR="007A321A" w:rsidRPr="00B66012">
        <w:rPr>
          <w:rFonts w:hint="eastAsia"/>
        </w:rPr>
        <w:t>使用线性S</w:t>
      </w:r>
      <w:r w:rsidR="007A321A" w:rsidRPr="00B66012">
        <w:t>VM</w:t>
      </w:r>
      <w:r w:rsidR="007A321A" w:rsidRPr="00B66012">
        <w:rPr>
          <w:rFonts w:hint="eastAsia"/>
        </w:rPr>
        <w:t>对做二分类；</w:t>
      </w:r>
    </w:p>
    <w:p w:rsidR="007A321A" w:rsidRPr="00B66012" w:rsidRDefault="00B66012" w:rsidP="00B66012">
      <w:pPr>
        <w:ind w:left="840" w:firstLine="420"/>
      </w:pPr>
      <w:r>
        <w:rPr>
          <w:rFonts w:hint="eastAsia"/>
        </w:rPr>
        <w:t>4、</w:t>
      </w:r>
      <w:r w:rsidR="007A321A" w:rsidRPr="00B66012">
        <w:rPr>
          <w:rFonts w:hint="eastAsia"/>
        </w:rPr>
        <w:t>边框回归；</w:t>
      </w:r>
    </w:p>
    <w:p w:rsidR="00B66012" w:rsidRDefault="002B18C2" w:rsidP="007A321A">
      <w:pPr>
        <w:pStyle w:val="a3"/>
        <w:ind w:left="420" w:firstLineChars="0" w:firstLine="0"/>
        <w:rPr>
          <w:b/>
        </w:rPr>
      </w:pPr>
      <w:r w:rsidRPr="002B18C2">
        <w:rPr>
          <w:rFonts w:hint="eastAsia"/>
          <w:b/>
        </w:rPr>
        <w:t>Y</w:t>
      </w:r>
      <w:r w:rsidRPr="002B18C2">
        <w:rPr>
          <w:b/>
        </w:rPr>
        <w:t>OLO</w:t>
      </w:r>
      <w:r w:rsidRPr="002B18C2">
        <w:rPr>
          <w:rFonts w:hint="eastAsia"/>
          <w:b/>
        </w:rPr>
        <w:t>：</w:t>
      </w:r>
    </w:p>
    <w:p w:rsidR="00B66012" w:rsidRDefault="002B18C2" w:rsidP="00B66012">
      <w:pPr>
        <w:pStyle w:val="a3"/>
        <w:numPr>
          <w:ilvl w:val="0"/>
          <w:numId w:val="5"/>
        </w:numPr>
        <w:ind w:firstLineChars="0"/>
      </w:pPr>
      <w:r w:rsidRPr="002B18C2">
        <w:rPr>
          <w:rFonts w:hint="eastAsia"/>
        </w:rPr>
        <w:t>将</w:t>
      </w:r>
      <w:r>
        <w:rPr>
          <w:rFonts w:hint="eastAsia"/>
        </w:rPr>
        <w:t>输入图片分割成Sx</w:t>
      </w:r>
      <w:r>
        <w:t>S</w:t>
      </w:r>
      <w:r>
        <w:rPr>
          <w:rFonts w:hint="eastAsia"/>
        </w:rPr>
        <w:t>（</w:t>
      </w:r>
      <w:r>
        <w:t>7x7</w:t>
      </w:r>
      <w:r>
        <w:rPr>
          <w:rFonts w:hint="eastAsia"/>
        </w:rPr>
        <w:t>）的小方格（每一个小方格叫做grid</w:t>
      </w:r>
      <w:r>
        <w:t xml:space="preserve"> cell</w:t>
      </w:r>
      <w:r>
        <w:rPr>
          <w:rFonts w:hint="eastAsia"/>
        </w:rPr>
        <w:t>）；</w:t>
      </w:r>
    </w:p>
    <w:p w:rsidR="00393A2B" w:rsidRDefault="002B18C2" w:rsidP="00393A2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每一个grid</w:t>
      </w:r>
      <w:r>
        <w:t xml:space="preserve"> cell</w:t>
      </w:r>
      <w:r>
        <w:rPr>
          <w:rFonts w:hint="eastAsia"/>
        </w:rPr>
        <w:t>负责预测两个bounding</w:t>
      </w:r>
      <w:r>
        <w:t xml:space="preserve"> box</w:t>
      </w:r>
      <w:r w:rsidR="00393A2B">
        <w:rPr>
          <w:rFonts w:hint="eastAsia"/>
        </w:rPr>
        <w:t>，以及bounding</w:t>
      </w:r>
      <w:r w:rsidR="00393A2B">
        <w:t xml:space="preserve"> box</w:t>
      </w:r>
      <w:r w:rsidR="00393A2B">
        <w:rPr>
          <w:rFonts w:hint="eastAsia"/>
        </w:rPr>
        <w:t>中物体类别（20类）的概率。输出大小7</w:t>
      </w:r>
      <w:r w:rsidR="00393A2B">
        <w:t>x7x30</w:t>
      </w:r>
      <w:r w:rsidR="00393A2B">
        <w:rPr>
          <w:rFonts w:hint="eastAsia"/>
        </w:rPr>
        <w:t>的tensor。</w:t>
      </w:r>
    </w:p>
    <w:p w:rsidR="002B18C2" w:rsidRDefault="00393A2B" w:rsidP="00393A2B">
      <w:pPr>
        <w:pStyle w:val="a3"/>
        <w:ind w:left="1620" w:firstLineChars="0" w:firstLine="0"/>
        <w:rPr>
          <w:b/>
        </w:rPr>
      </w:pPr>
      <w:r w:rsidRPr="00393A2B">
        <w:rPr>
          <w:rFonts w:hint="eastAsia"/>
          <w:b/>
        </w:rPr>
        <w:t>注：</w:t>
      </w:r>
      <w:r w:rsidR="002B18C2" w:rsidRPr="00393A2B">
        <w:rPr>
          <w:rFonts w:hint="eastAsia"/>
          <w:b/>
        </w:rPr>
        <w:t>包含该</w:t>
      </w:r>
      <w:r w:rsidR="002B18C2" w:rsidRPr="00393A2B">
        <w:rPr>
          <w:rFonts w:hint="eastAsia"/>
          <w:b/>
          <w:color w:val="FF0000"/>
        </w:rPr>
        <w:t>bounding</w:t>
      </w:r>
      <w:r w:rsidR="002B18C2" w:rsidRPr="00393A2B">
        <w:rPr>
          <w:b/>
          <w:color w:val="FF0000"/>
        </w:rPr>
        <w:t xml:space="preserve"> box</w:t>
      </w:r>
      <w:r w:rsidR="002B18C2" w:rsidRPr="00393A2B">
        <w:rPr>
          <w:rFonts w:hint="eastAsia"/>
          <w:b/>
          <w:color w:val="FF0000"/>
        </w:rPr>
        <w:t>相对于grid</w:t>
      </w:r>
      <w:r w:rsidR="002B18C2" w:rsidRPr="00393A2B">
        <w:rPr>
          <w:b/>
          <w:color w:val="FF0000"/>
        </w:rPr>
        <w:t xml:space="preserve"> cell</w:t>
      </w:r>
      <w:r w:rsidR="002B18C2" w:rsidRPr="00393A2B">
        <w:rPr>
          <w:rFonts w:hint="eastAsia"/>
          <w:b/>
          <w:color w:val="FF0000"/>
        </w:rPr>
        <w:t>的中心坐标x</w:t>
      </w:r>
      <w:r w:rsidR="002B18C2" w:rsidRPr="00393A2B">
        <w:rPr>
          <w:b/>
          <w:color w:val="FF0000"/>
        </w:rPr>
        <w:t>,y</w:t>
      </w:r>
      <w:r w:rsidR="002B18C2" w:rsidRPr="00393A2B">
        <w:rPr>
          <w:rFonts w:hint="eastAsia"/>
          <w:b/>
          <w:color w:val="FF0000"/>
        </w:rPr>
        <w:t>以及bounding</w:t>
      </w:r>
      <w:r w:rsidR="002B18C2" w:rsidRPr="00393A2B">
        <w:rPr>
          <w:b/>
          <w:color w:val="FF0000"/>
        </w:rPr>
        <w:t xml:space="preserve"> box</w:t>
      </w:r>
      <w:r w:rsidR="002B18C2" w:rsidRPr="00393A2B">
        <w:rPr>
          <w:rFonts w:hint="eastAsia"/>
          <w:b/>
          <w:color w:val="FF0000"/>
        </w:rPr>
        <w:t>相对于图片的长宽w和h</w:t>
      </w:r>
      <w:r w:rsidR="002B18C2" w:rsidRPr="00393A2B">
        <w:rPr>
          <w:rFonts w:hint="eastAsia"/>
          <w:b/>
        </w:rPr>
        <w:t>，以及该grid</w:t>
      </w:r>
      <w:r w:rsidR="002B18C2" w:rsidRPr="00393A2B">
        <w:rPr>
          <w:b/>
        </w:rPr>
        <w:t xml:space="preserve"> cell</w:t>
      </w:r>
      <w:r w:rsidR="002B18C2" w:rsidRPr="00393A2B">
        <w:rPr>
          <w:rFonts w:hint="eastAsia"/>
          <w:b/>
        </w:rPr>
        <w:t>中包含</w:t>
      </w:r>
      <w:r w:rsidR="00B66012" w:rsidRPr="00393A2B">
        <w:rPr>
          <w:rFonts w:hint="eastAsia"/>
          <w:b/>
        </w:rPr>
        <w:t>物体的</w:t>
      </w:r>
      <w:r w:rsidR="00B66012" w:rsidRPr="00393A2B">
        <w:rPr>
          <w:rFonts w:hint="eastAsia"/>
          <w:b/>
          <w:color w:val="FF0000"/>
        </w:rPr>
        <w:t>confidence</w:t>
      </w:r>
      <w:r w:rsidR="00B66012" w:rsidRPr="00393A2B">
        <w:rPr>
          <w:b/>
          <w:color w:val="FF0000"/>
        </w:rPr>
        <w:t xml:space="preserve"> </w:t>
      </w:r>
      <w:r w:rsidR="00B66012" w:rsidRPr="00393A2B">
        <w:rPr>
          <w:rFonts w:hint="eastAsia"/>
          <w:b/>
          <w:color w:val="FF0000"/>
        </w:rPr>
        <w:t>score</w:t>
      </w:r>
      <w:r w:rsidR="00B66012" w:rsidRPr="00393A2B">
        <w:rPr>
          <w:b/>
          <w:color w:val="FF0000"/>
        </w:rPr>
        <w:t>(Pr(Object)*</w:t>
      </w:r>
      <m:oMath>
        <m:sSubSup>
          <m:sSubSupPr>
            <m:ctrlPr>
              <w:rPr>
                <w:rFonts w:ascii="Cambria Math" w:hAnsi="Cambria Math"/>
                <w:b/>
                <w:color w:val="FF0000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IOU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bounding box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ground truth</m:t>
            </m:r>
          </m:sup>
        </m:sSubSup>
      </m:oMath>
      <w:r w:rsidR="00B66012" w:rsidRPr="00393A2B">
        <w:rPr>
          <w:b/>
          <w:color w:val="FF0000"/>
        </w:rPr>
        <w:t>)</w:t>
      </w:r>
      <w:r w:rsidR="00B66012" w:rsidRPr="00393A2B">
        <w:rPr>
          <w:b/>
        </w:rPr>
        <w:t>,</w:t>
      </w:r>
      <w:r w:rsidR="00B66012" w:rsidRPr="00393A2B">
        <w:rPr>
          <w:rFonts w:hint="eastAsia"/>
          <w:b/>
        </w:rPr>
        <w:t>若物体的中心点落在该grid</w:t>
      </w:r>
      <w:r w:rsidR="00B66012" w:rsidRPr="00393A2B">
        <w:rPr>
          <w:b/>
        </w:rPr>
        <w:t xml:space="preserve"> cell</w:t>
      </w:r>
      <w:r w:rsidR="00B66012" w:rsidRPr="00393A2B">
        <w:rPr>
          <w:rFonts w:hint="eastAsia"/>
          <w:b/>
        </w:rPr>
        <w:t>中，该</w:t>
      </w:r>
      <w:r w:rsidRPr="00393A2B">
        <w:rPr>
          <w:rFonts w:hint="eastAsia"/>
          <w:b/>
        </w:rPr>
        <w:t>confidence</w:t>
      </w:r>
      <w:r w:rsidRPr="00393A2B">
        <w:rPr>
          <w:b/>
        </w:rPr>
        <w:t xml:space="preserve"> score</w:t>
      </w:r>
      <w:r w:rsidRPr="00393A2B">
        <w:rPr>
          <w:rFonts w:hint="eastAsia"/>
          <w:b/>
        </w:rPr>
        <w:t>为真实边界框与预测边界框的I</w:t>
      </w:r>
      <w:r w:rsidRPr="00393A2B">
        <w:rPr>
          <w:b/>
        </w:rPr>
        <w:t>OU</w:t>
      </w:r>
      <w:r w:rsidRPr="00393A2B">
        <w:rPr>
          <w:rFonts w:hint="eastAsia"/>
          <w:b/>
        </w:rPr>
        <w:t>，否则为0。</w:t>
      </w:r>
      <w:r>
        <w:rPr>
          <w:rFonts w:hint="eastAsia"/>
          <w:b/>
        </w:rPr>
        <w:t>最终的score为</w:t>
      </w:r>
      <w:r w:rsidRPr="00393A2B">
        <w:rPr>
          <w:b/>
        </w:rPr>
        <w:t>Pr(Object)*</w:t>
      </w:r>
      <m:oMath>
        <m:sSubSup>
          <m:sSubSupPr>
            <m:ctrlPr>
              <w:rPr>
                <w:rFonts w:ascii="Cambria Math" w:hAnsi="Cambria Math"/>
                <w:b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IOU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bounding box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ground truth</m:t>
            </m:r>
          </m:sup>
        </m:sSubSup>
      </m:oMath>
      <w:r w:rsidRPr="00393A2B">
        <w:rPr>
          <w:rFonts w:hint="eastAsia"/>
          <w:b/>
        </w:rPr>
        <w:t>*</w:t>
      </w:r>
      <w:r w:rsidRPr="00393A2B">
        <w:rPr>
          <w:b/>
        </w:rPr>
        <w:t>P</w:t>
      </w:r>
      <w:r w:rsidRPr="00393A2B">
        <w:rPr>
          <w:rFonts w:hint="eastAsia"/>
          <w:b/>
        </w:rPr>
        <w:t>r</w:t>
      </w:r>
      <w:r w:rsidRPr="00393A2B">
        <w:rPr>
          <w:b/>
        </w:rPr>
        <w:t>(Classi/Object)</w:t>
      </w:r>
    </w:p>
    <w:p w:rsidR="00393A2B" w:rsidRDefault="00393A2B" w:rsidP="00393A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网络结构：</w:t>
      </w:r>
    </w:p>
    <w:p w:rsidR="00393A2B" w:rsidRDefault="00393A2B" w:rsidP="00393A2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A5A376F" wp14:editId="612DE3C0">
            <wp:extent cx="5274310" cy="21475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70" w:rsidRDefault="00393A2B" w:rsidP="00F93F7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24个卷积层+2个全连接层</w:t>
      </w:r>
    </w:p>
    <w:p w:rsidR="00F93F70" w:rsidRDefault="00F93F70" w:rsidP="00F93F7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细节部分：</w:t>
      </w:r>
    </w:p>
    <w:p w:rsidR="00F93F70" w:rsidRDefault="00F93F70" w:rsidP="00F93F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为了提供细粒度的视觉信息，将224</w:t>
      </w:r>
      <w:r>
        <w:t>x224</w:t>
      </w:r>
      <w:r>
        <w:rPr>
          <w:rFonts w:hint="eastAsia"/>
        </w:rPr>
        <w:t>的图像resize到448</w:t>
      </w:r>
      <w:r>
        <w:t>x</w:t>
      </w:r>
      <w:r>
        <w:rPr>
          <w:rFonts w:hint="eastAsia"/>
        </w:rPr>
        <w:t>448</w:t>
      </w:r>
      <w:r>
        <w:t>;</w:t>
      </w:r>
    </w:p>
    <w:p w:rsidR="00F93F70" w:rsidRDefault="00F93F70" w:rsidP="00F93F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对最后一层使用的激活函数是leky</w:t>
      </w:r>
      <w:r>
        <w:t xml:space="preserve"> relu</w:t>
      </w:r>
    </w:p>
    <w:p w:rsidR="00F93F70" w:rsidRDefault="00F93F70" w:rsidP="00F93F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改进sum</w:t>
      </w:r>
      <w:r>
        <w:t>-square error</w:t>
      </w:r>
      <w:r>
        <w:rPr>
          <w:rFonts w:hint="eastAsia"/>
        </w:rPr>
        <w:t>（增加包含物体的grid</w:t>
      </w:r>
      <w:r>
        <w:t xml:space="preserve"> cell</w:t>
      </w:r>
      <w:r>
        <w:rPr>
          <w:rFonts w:hint="eastAsia"/>
        </w:rPr>
        <w:t>损失权重，减小不包含物体的grid</w:t>
      </w:r>
      <w:r>
        <w:t xml:space="preserve"> cell</w:t>
      </w:r>
      <w:r>
        <w:rPr>
          <w:rFonts w:hint="eastAsia"/>
        </w:rPr>
        <w:t>损失权重）；</w:t>
      </w:r>
    </w:p>
    <w:p w:rsidR="00F93F70" w:rsidRDefault="00F93F70" w:rsidP="00F93F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坐标x</w:t>
      </w:r>
      <w:r>
        <w:t>,y</w:t>
      </w:r>
      <w:r>
        <w:rPr>
          <w:rFonts w:hint="eastAsia"/>
        </w:rPr>
        <w:t>代表bounding</w:t>
      </w:r>
      <w:r>
        <w:t xml:space="preserve"> box</w:t>
      </w:r>
      <w:r>
        <w:rPr>
          <w:rFonts w:hint="eastAsia"/>
        </w:rPr>
        <w:t>的中心与grid</w:t>
      </w:r>
      <w:r>
        <w:t xml:space="preserve"> cell</w:t>
      </w:r>
      <w:r>
        <w:rPr>
          <w:rFonts w:hint="eastAsia"/>
        </w:rPr>
        <w:t>边界的相对值，w</w:t>
      </w:r>
      <w:r>
        <w:t>,h</w:t>
      </w:r>
      <w:r>
        <w:rPr>
          <w:rFonts w:hint="eastAsia"/>
        </w:rPr>
        <w:t>相对于整个图像的weight和height</w:t>
      </w:r>
    </w:p>
    <w:p w:rsidR="00F93F70" w:rsidRDefault="00F946F1" w:rsidP="00F93F70">
      <w:pPr>
        <w:pStyle w:val="a3"/>
        <w:ind w:left="780" w:firstLineChars="0" w:firstLine="0"/>
      </w:pPr>
      <w:r w:rsidRPr="00F946F1">
        <w:rPr>
          <w:rFonts w:hint="eastAsia"/>
        </w:rPr>
        <w:lastRenderedPageBreak/>
        <w:drawing>
          <wp:inline distT="0" distB="0" distL="0" distR="0">
            <wp:extent cx="4498003" cy="25373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94" cy="254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6F1" w:rsidRDefault="00F946F1" w:rsidP="00F946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损失函数的设计：</w:t>
      </w:r>
    </w:p>
    <w:p w:rsidR="00F946F1" w:rsidRDefault="00F946F1" w:rsidP="00F946F1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3638911"/>
            <wp:effectExtent l="0" t="0" r="2540" b="0"/>
            <wp:docPr id="4" name="图片 4" descr="https://img-blog.csdn.net/20180909101316202?watermark/2/text/aHR0cHM6Ly9ibG9nLmNzZG4ubmV0L3NodWl5aXhpb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909101316202?watermark/2/text/aHR0cHM6Ly9ibG9nLmNzZG4ubmV0L3NodWl5aXhpb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6F1" w:rsidRDefault="00F946F1" w:rsidP="00F946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Y</w:t>
      </w:r>
      <w:r>
        <w:t>OLO</w:t>
      </w:r>
      <w:r>
        <w:rPr>
          <w:rFonts w:hint="eastAsia"/>
        </w:rPr>
        <w:t>的局限性：</w:t>
      </w:r>
    </w:p>
    <w:p w:rsidR="00F946F1" w:rsidRDefault="00F946F1" w:rsidP="00F946F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对小物体与邻近物体的检测不太好（因为每一个grid</w:t>
      </w:r>
      <w:r>
        <w:t xml:space="preserve"> cell</w:t>
      </w:r>
      <w:r>
        <w:rPr>
          <w:rFonts w:hint="eastAsia"/>
        </w:rPr>
        <w:t>只预测两个bounding</w:t>
      </w:r>
      <w:r>
        <w:t xml:space="preserve"> box</w:t>
      </w:r>
      <w:r>
        <w:rPr>
          <w:rFonts w:hint="eastAsia"/>
        </w:rPr>
        <w:t>，加上非极大值抑制很容易将群集物体当成一个物体，比如说鸟群）；</w:t>
      </w:r>
    </w:p>
    <w:p w:rsidR="00F946F1" w:rsidRDefault="00F946F1" w:rsidP="00F946F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当同一类物体出现不常见的长宽比和其他情况时，泛化能力比较弱；</w:t>
      </w:r>
    </w:p>
    <w:p w:rsidR="00F946F1" w:rsidRDefault="00F946F1" w:rsidP="00F946F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由于损失函数的原因，定位误差是影响检测效果的主要原因。</w:t>
      </w:r>
    </w:p>
    <w:p w:rsidR="00F946F1" w:rsidRDefault="00F946F1" w:rsidP="00F946F1">
      <w:r>
        <w:rPr>
          <w:rFonts w:hint="eastAsia"/>
        </w:rPr>
        <w:t>参考文献：</w:t>
      </w:r>
    </w:p>
    <w:p w:rsidR="00F946F1" w:rsidRDefault="00F946F1" w:rsidP="00F946F1">
      <w:hyperlink r:id="rId10" w:history="1">
        <w:r>
          <w:rPr>
            <w:rStyle w:val="a9"/>
          </w:rPr>
          <w:t>https://blog.csdn.net/shuiyixin/article/details/82533849</w:t>
        </w:r>
      </w:hyperlink>
      <w:r>
        <w:tab/>
      </w:r>
      <w:r>
        <w:tab/>
      </w:r>
      <w:r>
        <w:rPr>
          <w:rFonts w:hint="eastAsia"/>
        </w:rPr>
        <w:t>//</w:t>
      </w:r>
      <w:r>
        <w:t>YOLO</w:t>
      </w:r>
      <w:r>
        <w:rPr>
          <w:rFonts w:hint="eastAsia"/>
        </w:rPr>
        <w:t>论文详解</w:t>
      </w:r>
    </w:p>
    <w:p w:rsidR="00F946F1" w:rsidRPr="00F946F1" w:rsidRDefault="00F946F1" w:rsidP="00F946F1">
      <w:pPr>
        <w:rPr>
          <w:rFonts w:hint="eastAsia"/>
        </w:rPr>
      </w:pPr>
      <w:hyperlink r:id="rId11" w:history="1">
        <w:r w:rsidRPr="003552AB">
          <w:rPr>
            <w:rStyle w:val="a9"/>
          </w:rPr>
          <w:t>https://github.com/hizhangp/yolo_tensorflow/</w:t>
        </w:r>
      </w:hyperlink>
      <w:r>
        <w:tab/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t>YOLO</w:t>
      </w:r>
      <w:r>
        <w:rPr>
          <w:rFonts w:hint="eastAsia"/>
        </w:rPr>
        <w:t>论文复现</w:t>
      </w:r>
      <w:bookmarkStart w:id="0" w:name="_GoBack"/>
      <w:bookmarkEnd w:id="0"/>
    </w:p>
    <w:sectPr w:rsidR="00F946F1" w:rsidRPr="00F946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249A" w:rsidRDefault="00FF249A" w:rsidP="001405E4">
      <w:r>
        <w:separator/>
      </w:r>
    </w:p>
  </w:endnote>
  <w:endnote w:type="continuationSeparator" w:id="0">
    <w:p w:rsidR="00FF249A" w:rsidRDefault="00FF249A" w:rsidP="001405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249A" w:rsidRDefault="00FF249A" w:rsidP="001405E4">
      <w:r>
        <w:separator/>
      </w:r>
    </w:p>
  </w:footnote>
  <w:footnote w:type="continuationSeparator" w:id="0">
    <w:p w:rsidR="00FF249A" w:rsidRDefault="00FF249A" w:rsidP="001405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674CB"/>
    <w:multiLevelType w:val="hybridMultilevel"/>
    <w:tmpl w:val="D75EC98C"/>
    <w:lvl w:ilvl="0" w:tplc="65807D0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25A736C4"/>
    <w:multiLevelType w:val="hybridMultilevel"/>
    <w:tmpl w:val="D408BC16"/>
    <w:lvl w:ilvl="0" w:tplc="A4B681D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9A7070F"/>
    <w:multiLevelType w:val="hybridMultilevel"/>
    <w:tmpl w:val="B654303C"/>
    <w:lvl w:ilvl="0" w:tplc="D1A2B2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B82189D"/>
    <w:multiLevelType w:val="hybridMultilevel"/>
    <w:tmpl w:val="F334C74C"/>
    <w:lvl w:ilvl="0" w:tplc="4A2008B8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47CF1EDE"/>
    <w:multiLevelType w:val="hybridMultilevel"/>
    <w:tmpl w:val="47063E18"/>
    <w:lvl w:ilvl="0" w:tplc="0F98A910">
      <w:start w:val="1"/>
      <w:numFmt w:val="decimal"/>
      <w:lvlText w:val="%1、"/>
      <w:lvlJc w:val="left"/>
      <w:pPr>
        <w:ind w:left="16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603E788A"/>
    <w:multiLevelType w:val="hybridMultilevel"/>
    <w:tmpl w:val="1EAE5FF2"/>
    <w:lvl w:ilvl="0" w:tplc="34CAAAEE">
      <w:start w:val="1"/>
      <w:numFmt w:val="decimal"/>
      <w:lvlText w:val="%1、"/>
      <w:lvlJc w:val="left"/>
      <w:pPr>
        <w:ind w:left="16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7A044AFA"/>
    <w:multiLevelType w:val="hybridMultilevel"/>
    <w:tmpl w:val="9764451C"/>
    <w:lvl w:ilvl="0" w:tplc="913AC0E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BF9"/>
    <w:rsid w:val="001405E4"/>
    <w:rsid w:val="002B18C2"/>
    <w:rsid w:val="00393A2B"/>
    <w:rsid w:val="007A321A"/>
    <w:rsid w:val="008C2F27"/>
    <w:rsid w:val="00A94BF9"/>
    <w:rsid w:val="00B66012"/>
    <w:rsid w:val="00F93F70"/>
    <w:rsid w:val="00F946F1"/>
    <w:rsid w:val="00FF2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D56DE8"/>
  <w15:chartTrackingRefBased/>
  <w15:docId w15:val="{3A657520-2A4F-41DE-A4C8-9BAE73CF7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321A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B66012"/>
    <w:rPr>
      <w:color w:val="808080"/>
    </w:rPr>
  </w:style>
  <w:style w:type="paragraph" w:styleId="a5">
    <w:name w:val="header"/>
    <w:basedOn w:val="a"/>
    <w:link w:val="a6"/>
    <w:uiPriority w:val="99"/>
    <w:unhideWhenUsed/>
    <w:rsid w:val="001405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405E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405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405E4"/>
    <w:rPr>
      <w:sz w:val="18"/>
      <w:szCs w:val="18"/>
    </w:rPr>
  </w:style>
  <w:style w:type="character" w:styleId="a9">
    <w:name w:val="Hyperlink"/>
    <w:basedOn w:val="a0"/>
    <w:uiPriority w:val="99"/>
    <w:unhideWhenUsed/>
    <w:rsid w:val="00F946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hizhangp/yolo_tensorflow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blog.csdn.net/shuiyixin/article/details/8253384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NARUTO NARUTO</dc:creator>
  <cp:keywords/>
  <dc:description/>
  <cp:lastModifiedBy>NARUTO NARUTO</cp:lastModifiedBy>
  <cp:revision>2</cp:revision>
  <dcterms:created xsi:type="dcterms:W3CDTF">2019-06-18T09:01:00Z</dcterms:created>
  <dcterms:modified xsi:type="dcterms:W3CDTF">2019-06-18T10:42:00Z</dcterms:modified>
</cp:coreProperties>
</file>