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27D8" w:rsidRPr="001027D8" w:rsidRDefault="001027D8" w:rsidP="001027D8">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rPr>
      </w:pPr>
      <w:bookmarkStart w:id="0" w:name="_GoBack"/>
      <w:r w:rsidRPr="001027D8">
        <w:rPr>
          <w:rFonts w:ascii="Times New Roman" w:eastAsia="Times New Roman" w:hAnsi="Times New Roman" w:cs="Times New Roman"/>
          <w:b/>
          <w:bCs/>
          <w:kern w:val="36"/>
          <w:sz w:val="24"/>
          <w:szCs w:val="24"/>
          <w:lang w:eastAsia="en-GB"/>
        </w:rPr>
        <w:t>11. Testing and Evaluation Plan</w:t>
      </w:r>
    </w:p>
    <w:p w:rsidR="001027D8" w:rsidRPr="001027D8" w:rsidRDefault="001027D8" w:rsidP="001027D8">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11.1 Purpose of Testing</w:t>
      </w:r>
    </w:p>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Testing will be used to check whether the Local Service Problem Diagnosis and Matching System works according to the requirements described in this document. The main goal is to make sure that the system accepts problem descriptions, identifies suitable service categories, matches requests with service providers, and stores request details correctly.</w:t>
      </w:r>
    </w:p>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I will test the system at different stages of development. Individual functions will be tested first, followed by tests of the connections between the classification model, Flask application, and SQLite database. After these tests, I will test the complete system from the user's point of view.</w:t>
      </w:r>
    </w:p>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results will be recorded using test inputs, expected results, actual results, screenshots, database records, and performance measurements. Any failed test will be reviewed, corrected, and repeated. The system will be considered ready for its intended use only after the important requirements have passed their tests.</w:t>
      </w:r>
    </w:p>
    <w:p w:rsidR="001027D8" w:rsidRPr="001027D8" w:rsidRDefault="001027D8" w:rsidP="001027D8">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11.2 Testing Methods</w:t>
      </w:r>
    </w:p>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following testing methods will be used during development.</w:t>
      </w:r>
    </w:p>
    <w:tbl>
      <w:tblPr>
        <w:tblStyle w:val="TableGrid"/>
        <w:tblW w:w="0" w:type="auto"/>
        <w:tblLook w:val="04A0" w:firstRow="1" w:lastRow="0" w:firstColumn="1" w:lastColumn="0" w:noHBand="0" w:noVBand="1"/>
      </w:tblPr>
      <w:tblGrid>
        <w:gridCol w:w="1671"/>
        <w:gridCol w:w="4087"/>
        <w:gridCol w:w="3258"/>
      </w:tblGrid>
      <w:tr w:rsidR="001027D8" w:rsidRPr="001027D8" w:rsidTr="001027D8">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Testing method</w:t>
            </w:r>
          </w:p>
        </w:tc>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Purpose</w:t>
            </w:r>
          </w:p>
        </w:tc>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Evidence to collect</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Unit testing</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 xml:space="preserve">Check individual functions, such as text </w:t>
            </w:r>
            <w:proofErr w:type="spellStart"/>
            <w:r w:rsidRPr="001027D8">
              <w:rPr>
                <w:rFonts w:ascii="Times New Roman" w:eastAsia="Times New Roman" w:hAnsi="Times New Roman" w:cs="Times New Roman"/>
                <w:sz w:val="24"/>
                <w:szCs w:val="24"/>
                <w:lang w:eastAsia="en-GB"/>
              </w:rPr>
              <w:t>preprocessing</w:t>
            </w:r>
            <w:proofErr w:type="spellEnd"/>
            <w:r w:rsidRPr="001027D8">
              <w:rPr>
                <w:rFonts w:ascii="Times New Roman" w:eastAsia="Times New Roman" w:hAnsi="Times New Roman" w:cs="Times New Roman"/>
                <w:sz w:val="24"/>
                <w:szCs w:val="24"/>
                <w:lang w:eastAsia="en-GB"/>
              </w:rPr>
              <w:t>, classification, and input validation.</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Test results showing passed and failed cases.</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Integration testing</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Check whether Flask, the classification model, and SQLite work together correctly.</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Screenshots, application output, and database records.</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System testing</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Test the complete application using normal and incorrect inputs.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Completed test cases and observed results.</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API testing</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 xml:space="preserve">Check request and response </w:t>
            </w:r>
            <w:proofErr w:type="spellStart"/>
            <w:r w:rsidRPr="001027D8">
              <w:rPr>
                <w:rFonts w:ascii="Times New Roman" w:eastAsia="Times New Roman" w:hAnsi="Times New Roman" w:cs="Times New Roman"/>
                <w:sz w:val="24"/>
                <w:szCs w:val="24"/>
                <w:lang w:eastAsia="en-GB"/>
              </w:rPr>
              <w:t>behavior</w:t>
            </w:r>
            <w:proofErr w:type="spellEnd"/>
            <w:r w:rsidRPr="001027D8">
              <w:rPr>
                <w:rFonts w:ascii="Times New Roman" w:eastAsia="Times New Roman" w:hAnsi="Times New Roman" w:cs="Times New Roman"/>
                <w:sz w:val="24"/>
                <w:szCs w:val="24"/>
                <w:lang w:eastAsia="en-GB"/>
              </w:rPr>
              <w:t xml:space="preserve"> for any API endpoints included in the final system.</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Request data, response status codes, and response contents.</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Usability testing</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Check whether users can submit a problem and understand the result without difficulty.</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Feedback from test users and a record of issues found.</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Performance testing</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Measure response times when the application processes requests.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Response-time measurements under a defined workload.</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Security testing</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Check input validation, database access, authentication, and protection of stored information.</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Security test results and evidence of rejected unauthorized requests.</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Acceptance testing</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Check whether the completed system meets the main project requirements.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 requirement checklist with pass or fail results.</w:t>
            </w:r>
          </w:p>
        </w:tc>
      </w:tr>
    </w:tbl>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Some tests, such as API, authentication, and security testing, will be completed when the corresponding features have been implemented.</w:t>
      </w:r>
    </w:p>
    <w:p w:rsidR="001027D8" w:rsidRPr="001027D8" w:rsidRDefault="001027D8" w:rsidP="001027D8">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lastRenderedPageBreak/>
        <w:t>11.3 Functional Testing</w:t>
      </w:r>
    </w:p>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Functional testing will check whether each major feature behaves as expected. The following table defines the planned test cases.</w:t>
      </w:r>
    </w:p>
    <w:tbl>
      <w:tblPr>
        <w:tblStyle w:val="TableGrid"/>
        <w:tblW w:w="0" w:type="auto"/>
        <w:tblLook w:val="04A0" w:firstRow="1" w:lastRow="0" w:firstColumn="1" w:lastColumn="0" w:noHBand="0" w:noVBand="1"/>
      </w:tblPr>
      <w:tblGrid>
        <w:gridCol w:w="716"/>
        <w:gridCol w:w="2463"/>
        <w:gridCol w:w="2307"/>
        <w:gridCol w:w="3530"/>
      </w:tblGrid>
      <w:tr w:rsidR="001027D8" w:rsidRPr="001027D8" w:rsidTr="001027D8">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Test ID</w:t>
            </w:r>
          </w:p>
        </w:tc>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Requirement</w:t>
            </w:r>
          </w:p>
        </w:tc>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Test procedure</w:t>
            </w:r>
          </w:p>
        </w:tc>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Expected result</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FT-01</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system shall accept a problem description.</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Enter a valid description of a household problem and submit it.</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application accepts the description and processes the request.</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FT-02</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system shall classify a problem into a service category.</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Enter “The kitchen sink pipe is leaking.”</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model returns a service category, expected to be Plumbing for this example.</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FT-03</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system shall reject an empty problem description.</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Submit the form without entering any text.</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application displays a validation message and does not save an invalid request.</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FT-04</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system shall save submitted requests.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Submit a valid description and inspect the SQLite database.</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database contains the submitted description, predicted category, and associated request ID.</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FT-05</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system shall match a request with suitable service providers.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Submit a problem for a category with registered providers.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system displays providers whose service categories match the request.</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FT-06</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system shall allow users to view request history.</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Submit multiple requests and open the history page.</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correct saved requests are displayed with their available details.</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FT-07</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system shall allow request status updates.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Change a request status through an authorized provider action.</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new status is saved and displayed correctly.</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FT-08</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system shall handle an unrecognized problem.</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Submit a description that does not clearly fit the available categories.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system avoids presenting an unsupported category as a reliable diagnosis and provides an appropriate message or review option.</w:t>
            </w:r>
          </w:p>
        </w:tc>
      </w:tr>
    </w:tbl>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classification results will be checked against the expected categories in the test dataset. Because the current model uses a small illustrative dataset, a correct prediction in one example will not be treated as proof that the model is accurate for all household problems.</w:t>
      </w:r>
    </w:p>
    <w:p w:rsidR="001027D8" w:rsidRPr="001027D8" w:rsidRDefault="001027D8" w:rsidP="001027D8">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11.4 Integration Testing</w:t>
      </w:r>
    </w:p>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Integration testing will determine whether the main technical components communicate and exchange information correctly.</w:t>
      </w:r>
    </w:p>
    <w:tbl>
      <w:tblPr>
        <w:tblStyle w:val="TableGrid"/>
        <w:tblW w:w="0" w:type="auto"/>
        <w:tblLook w:val="04A0" w:firstRow="1" w:lastRow="0" w:firstColumn="1" w:lastColumn="0" w:noHBand="0" w:noVBand="1"/>
      </w:tblPr>
      <w:tblGrid>
        <w:gridCol w:w="745"/>
        <w:gridCol w:w="2289"/>
        <w:gridCol w:w="3154"/>
        <w:gridCol w:w="2828"/>
      </w:tblGrid>
      <w:tr w:rsidR="001027D8" w:rsidRPr="001027D8" w:rsidTr="001027D8">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Test ID</w:t>
            </w:r>
          </w:p>
        </w:tc>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Components</w:t>
            </w:r>
          </w:p>
        </w:tc>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Test procedure</w:t>
            </w:r>
          </w:p>
        </w:tc>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Evidence of success</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lastRenderedPageBreak/>
              <w:t>IT-01</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HTML form and Flask</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Submit a problem through the browser.</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Flask receives the submitted description without an application error.</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IT-02</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Flask and classification model</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Submit several descriptions from the available service categories.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model returns a category for each valid input.</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IT-03</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Flask and SQLite</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Submit a request and inspect the database.</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saved record matches the submitted description and prediction.</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IT-04</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Classification model and database</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Submit a request and compare the displayed prediction with the stored category.</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displayed and stored categories are the same.</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IT-05</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Request processing and provider matching</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Submit a request for a category with registered providers.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matching component returns eligible providers from the database.</w:t>
            </w:r>
          </w:p>
        </w:tc>
      </w:tr>
    </w:tbl>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current proof of concept has already demonstrated a basic classification and request-saving workflow. The remaining integration tests will be performed as additional components are implemented. Database persistence should be verified directly by inspecting the stored record rather than relying only on the message displayed in the browser.</w:t>
      </w:r>
    </w:p>
    <w:p w:rsidR="001027D8" w:rsidRPr="001027D8" w:rsidRDefault="001027D8" w:rsidP="001027D8">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11.5 Evaluation of the Classification Model</w:t>
      </w:r>
    </w:p>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 xml:space="preserve">The classification model is an important part of the project because the predicted category affects which service providers may be recommended. I will evaluate the model using a larger </w:t>
      </w:r>
      <w:proofErr w:type="spellStart"/>
      <w:r w:rsidRPr="001027D8">
        <w:rPr>
          <w:rFonts w:ascii="Times New Roman" w:eastAsia="Times New Roman" w:hAnsi="Times New Roman" w:cs="Times New Roman"/>
          <w:sz w:val="24"/>
          <w:szCs w:val="24"/>
          <w:lang w:eastAsia="en-GB"/>
        </w:rPr>
        <w:t>labeled</w:t>
      </w:r>
      <w:proofErr w:type="spellEnd"/>
      <w:r w:rsidRPr="001027D8">
        <w:rPr>
          <w:rFonts w:ascii="Times New Roman" w:eastAsia="Times New Roman" w:hAnsi="Times New Roman" w:cs="Times New Roman"/>
          <w:sz w:val="24"/>
          <w:szCs w:val="24"/>
          <w:lang w:eastAsia="en-GB"/>
        </w:rPr>
        <w:t xml:space="preserve"> dataset containing examples from Plumbing, Electrical, and Appliance Repair.</w:t>
      </w:r>
    </w:p>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dataset will be divided into training and testing sets. The test data will not be used to train the model. I will compare the predicted categories with the correct labels and calculate the following measures:</w:t>
      </w:r>
    </w:p>
    <w:p w:rsidR="001027D8" w:rsidRPr="001027D8" w:rsidRDefault="001027D8" w:rsidP="001027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Accuracy: the proportion of all test examples classified correctly.</w:t>
      </w:r>
    </w:p>
    <w:p w:rsidR="001027D8" w:rsidRPr="001027D8" w:rsidRDefault="001027D8" w:rsidP="001027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Precision: how often predictions for a category are correct.</w:t>
      </w:r>
    </w:p>
    <w:p w:rsidR="001027D8" w:rsidRPr="001027D8" w:rsidRDefault="001027D8" w:rsidP="001027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 xml:space="preserve">Recall: how many actual examples of a category are identified </w:t>
      </w:r>
      <w:proofErr w:type="gramStart"/>
      <w:r w:rsidRPr="001027D8">
        <w:rPr>
          <w:rFonts w:ascii="Times New Roman" w:eastAsia="Times New Roman" w:hAnsi="Times New Roman" w:cs="Times New Roman"/>
          <w:sz w:val="24"/>
          <w:szCs w:val="24"/>
          <w:lang w:eastAsia="en-GB"/>
        </w:rPr>
        <w:t>correctly.</w:t>
      </w:r>
      <w:proofErr w:type="gramEnd"/>
    </w:p>
    <w:p w:rsidR="001027D8" w:rsidRPr="001027D8" w:rsidRDefault="001027D8" w:rsidP="001027D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F1-score: a combined measure of precision and recall.</w:t>
      </w:r>
    </w:p>
    <w:tbl>
      <w:tblPr>
        <w:tblStyle w:val="TableGrid"/>
        <w:tblW w:w="0" w:type="auto"/>
        <w:tblLook w:val="04A0" w:firstRow="1" w:lastRow="0" w:firstColumn="1" w:lastColumn="0" w:noHBand="0" w:noVBand="1"/>
      </w:tblPr>
      <w:tblGrid>
        <w:gridCol w:w="1396"/>
        <w:gridCol w:w="2138"/>
        <w:gridCol w:w="2249"/>
        <w:gridCol w:w="3233"/>
      </w:tblGrid>
      <w:tr w:rsidR="001027D8" w:rsidRPr="001027D8" w:rsidTr="001027D8">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Evaluation ID</w:t>
            </w:r>
          </w:p>
        </w:tc>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Test activity</w:t>
            </w:r>
          </w:p>
        </w:tc>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Evidence to collect</w:t>
            </w:r>
          </w:p>
        </w:tc>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Planned success criterion</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ML-01</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Evaluate predictions on held-out test data.</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Accuracy score and classification report.</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Target at least 80% overall accuracy on the held-out dataset.</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ML-02</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Check performance for each service category.</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Precision, recall, and F1-score for each category.</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Target an F1-score of at least 0.75 for each category.</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ML-03</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Test descriptions with different wording.</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Predictions for representative alternative descriptions.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Record incorrect or unexpected predictions and investigate their causes.</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lastRenderedPageBreak/>
              <w:t>ML-04</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Test descriptions that do not fit the trained categories.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Model output and system response.</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 xml:space="preserve">The application should provide a safe </w:t>
            </w:r>
            <w:proofErr w:type="spellStart"/>
            <w:r w:rsidRPr="001027D8">
              <w:rPr>
                <w:rFonts w:ascii="Times New Roman" w:eastAsia="Times New Roman" w:hAnsi="Times New Roman" w:cs="Times New Roman"/>
                <w:sz w:val="24"/>
                <w:szCs w:val="24"/>
                <w:lang w:eastAsia="en-GB"/>
              </w:rPr>
              <w:t>fallback</w:t>
            </w:r>
            <w:proofErr w:type="spellEnd"/>
            <w:r w:rsidRPr="001027D8">
              <w:rPr>
                <w:rFonts w:ascii="Times New Roman" w:eastAsia="Times New Roman" w:hAnsi="Times New Roman" w:cs="Times New Roman"/>
                <w:sz w:val="24"/>
                <w:szCs w:val="24"/>
                <w:lang w:eastAsia="en-GB"/>
              </w:rPr>
              <w:t xml:space="preserve"> rather than treating an unsupported prediction as a confirmed diagnosis.</w:t>
            </w:r>
          </w:p>
        </w:tc>
      </w:tr>
    </w:tbl>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 xml:space="preserve">These values are proposed evaluation targets, not measured results. If the model does not meet them, I will review the training data, </w:t>
      </w:r>
      <w:proofErr w:type="spellStart"/>
      <w:r w:rsidRPr="001027D8">
        <w:rPr>
          <w:rFonts w:ascii="Times New Roman" w:eastAsia="Times New Roman" w:hAnsi="Times New Roman" w:cs="Times New Roman"/>
          <w:sz w:val="24"/>
          <w:szCs w:val="24"/>
          <w:lang w:eastAsia="en-GB"/>
        </w:rPr>
        <w:t>preprocessing</w:t>
      </w:r>
      <w:proofErr w:type="spellEnd"/>
      <w:r w:rsidRPr="001027D8">
        <w:rPr>
          <w:rFonts w:ascii="Times New Roman" w:eastAsia="Times New Roman" w:hAnsi="Times New Roman" w:cs="Times New Roman"/>
          <w:sz w:val="24"/>
          <w:szCs w:val="24"/>
          <w:lang w:eastAsia="en-GB"/>
        </w:rPr>
        <w:t xml:space="preserve"> method, and classification approach before deciding whether it is suitable for the final system.</w:t>
      </w:r>
    </w:p>
    <w:p w:rsidR="001027D8" w:rsidRPr="001027D8" w:rsidRDefault="001027D8" w:rsidP="001027D8">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 xml:space="preserve">11.6 </w:t>
      </w:r>
      <w:proofErr w:type="spellStart"/>
      <w:r w:rsidRPr="001027D8">
        <w:rPr>
          <w:rFonts w:ascii="Times New Roman" w:eastAsia="Times New Roman" w:hAnsi="Times New Roman" w:cs="Times New Roman"/>
          <w:b/>
          <w:bCs/>
          <w:sz w:val="24"/>
          <w:szCs w:val="24"/>
          <w:lang w:eastAsia="en-GB"/>
        </w:rPr>
        <w:t>Nonfunctional</w:t>
      </w:r>
      <w:proofErr w:type="spellEnd"/>
      <w:r w:rsidRPr="001027D8">
        <w:rPr>
          <w:rFonts w:ascii="Times New Roman" w:eastAsia="Times New Roman" w:hAnsi="Times New Roman" w:cs="Times New Roman"/>
          <w:b/>
          <w:bCs/>
          <w:sz w:val="24"/>
          <w:szCs w:val="24"/>
          <w:lang w:eastAsia="en-GB"/>
        </w:rPr>
        <w:t xml:space="preserve"> Testing</w:t>
      </w:r>
    </w:p>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1027D8">
        <w:rPr>
          <w:rFonts w:ascii="Times New Roman" w:eastAsia="Times New Roman" w:hAnsi="Times New Roman" w:cs="Times New Roman"/>
          <w:sz w:val="24"/>
          <w:szCs w:val="24"/>
          <w:lang w:eastAsia="en-GB"/>
        </w:rPr>
        <w:t>Nonfunctional</w:t>
      </w:r>
      <w:proofErr w:type="spellEnd"/>
      <w:r w:rsidRPr="001027D8">
        <w:rPr>
          <w:rFonts w:ascii="Times New Roman" w:eastAsia="Times New Roman" w:hAnsi="Times New Roman" w:cs="Times New Roman"/>
          <w:sz w:val="24"/>
          <w:szCs w:val="24"/>
          <w:lang w:eastAsia="en-GB"/>
        </w:rPr>
        <w:t xml:space="preserve"> testing will check performance, usability, reliability, and security.</w:t>
      </w:r>
    </w:p>
    <w:tbl>
      <w:tblPr>
        <w:tblStyle w:val="TableGrid"/>
        <w:tblW w:w="0" w:type="auto"/>
        <w:tblLook w:val="04A0" w:firstRow="1" w:lastRow="0" w:firstColumn="1" w:lastColumn="0" w:noHBand="0" w:noVBand="1"/>
      </w:tblPr>
      <w:tblGrid>
        <w:gridCol w:w="787"/>
        <w:gridCol w:w="1746"/>
        <w:gridCol w:w="3449"/>
        <w:gridCol w:w="3034"/>
      </w:tblGrid>
      <w:tr w:rsidR="001027D8" w:rsidRPr="001027D8" w:rsidTr="001027D8">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Test ID</w:t>
            </w:r>
          </w:p>
        </w:tc>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Quality requirement</w:t>
            </w:r>
          </w:p>
        </w:tc>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Test procedure</w:t>
            </w:r>
          </w:p>
        </w:tc>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Evidence of success</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NFT-01</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Response time</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Submit 100 representative requests under normal local operating conditions and measure the time from submission to completed response.</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At least 95 of the 100 requests complete within two seconds.</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NFT-02</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Data reliability</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Submit a request, stop and restart the application, and inspect the database.</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saved request remains available after restarting the application.</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NFT-03</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Input validation</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Submit blank text, very long descriptions, and unexpected characters.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Invalid inputs are handled safely without an unhandled application error.</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NFT-04</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Usability</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Ask at least five test users to submit a problem and interpret the result.</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At least four of the five users complete the task without assistance and can identify the predicted category.</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NFT-05</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Database security</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 xml:space="preserve">Submit text containing SQL injection patterns and inspect the database </w:t>
            </w:r>
            <w:proofErr w:type="spellStart"/>
            <w:r w:rsidRPr="001027D8">
              <w:rPr>
                <w:rFonts w:ascii="Times New Roman" w:eastAsia="Times New Roman" w:hAnsi="Times New Roman" w:cs="Times New Roman"/>
                <w:sz w:val="24"/>
                <w:szCs w:val="24"/>
                <w:lang w:eastAsia="en-GB"/>
              </w:rPr>
              <w:t>behavior</w:t>
            </w:r>
            <w:proofErr w:type="spellEnd"/>
            <w:r w:rsidRPr="001027D8">
              <w:rPr>
                <w:rFonts w:ascii="Times New Roman" w:eastAsia="Times New Roman" w:hAnsi="Times New Roman" w:cs="Times New Roman"/>
                <w:sz w:val="24"/>
                <w:szCs w:val="24"/>
                <w:lang w:eastAsia="en-GB"/>
              </w:rPr>
              <w:t>.</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Input is handled safely, database structure remains unchanged, and unrelated records are not exposed or modified.</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NFT-06</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Access control</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Attempt to access restricted functions without the required authorization after authentication is implemented.</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Unauthorized access is rejected.</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NFT-07</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Reliability under repeated use</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Submit 100 requests in a controlled test and check the saved records.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All valid requests are processed without data loss or unhandled application errors.</w:t>
            </w:r>
          </w:p>
        </w:tc>
      </w:tr>
    </w:tbl>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two-second response-time target is intended for a local or otherwise defined normal test environment. I will record the computer configuration, workload, and test conditions so that the results can be interpreted correctly. If the final deployment environment differs from the development environment, performance will need to be tested again.</w:t>
      </w:r>
    </w:p>
    <w:p w:rsidR="001027D8" w:rsidRPr="001027D8" w:rsidRDefault="001027D8" w:rsidP="001027D8">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lastRenderedPageBreak/>
        <w:t>11.7 Acceptance Testing</w:t>
      </w:r>
    </w:p>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 xml:space="preserve">Acceptance testing will be performed after the main system features have been implemented. It will check whether the application meets the functional and </w:t>
      </w:r>
      <w:proofErr w:type="spellStart"/>
      <w:r w:rsidRPr="001027D8">
        <w:rPr>
          <w:rFonts w:ascii="Times New Roman" w:eastAsia="Times New Roman" w:hAnsi="Times New Roman" w:cs="Times New Roman"/>
          <w:sz w:val="24"/>
          <w:szCs w:val="24"/>
          <w:lang w:eastAsia="en-GB"/>
        </w:rPr>
        <w:t>nonfunctional</w:t>
      </w:r>
      <w:proofErr w:type="spellEnd"/>
      <w:r w:rsidRPr="001027D8">
        <w:rPr>
          <w:rFonts w:ascii="Times New Roman" w:eastAsia="Times New Roman" w:hAnsi="Times New Roman" w:cs="Times New Roman"/>
          <w:sz w:val="24"/>
          <w:szCs w:val="24"/>
          <w:lang w:eastAsia="en-GB"/>
        </w:rPr>
        <w:t xml:space="preserve"> requirements from the perspective of its intended users.</w:t>
      </w:r>
    </w:p>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acceptance tests will cover submitting a household problem, receiving a predicted service category, finding a suitable provider, saving the request, viewing its history, and checking request status updates.</w:t>
      </w:r>
    </w:p>
    <w:tbl>
      <w:tblPr>
        <w:tblStyle w:val="TableGrid"/>
        <w:tblW w:w="0" w:type="auto"/>
        <w:tblLook w:val="04A0" w:firstRow="1" w:lastRow="0" w:firstColumn="1" w:lastColumn="0" w:noHBand="0" w:noVBand="1"/>
      </w:tblPr>
      <w:tblGrid>
        <w:gridCol w:w="1450"/>
        <w:gridCol w:w="2004"/>
        <w:gridCol w:w="2305"/>
        <w:gridCol w:w="3257"/>
      </w:tblGrid>
      <w:tr w:rsidR="001027D8" w:rsidRPr="001027D8" w:rsidTr="001027D8">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Acceptance ID</w:t>
            </w:r>
          </w:p>
        </w:tc>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Requirement to verify</w:t>
            </w:r>
          </w:p>
        </w:tc>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Evidence required</w:t>
            </w:r>
          </w:p>
        </w:tc>
        <w:tc>
          <w:tcPr>
            <w:tcW w:w="0" w:type="auto"/>
            <w:hideMark/>
          </w:tcPr>
          <w:p w:rsidR="001027D8" w:rsidRPr="001027D8" w:rsidRDefault="001027D8" w:rsidP="001027D8">
            <w:pPr>
              <w:jc w:val="center"/>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Acceptance condition</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AT-01</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Problem submission and classification</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Test input and displayed prediction.</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 valid problem can be submitted and a category is returned.</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AT-02</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Request storage</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Corresponding SQLite database record.</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submitted details and prediction are stored correctly.</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AT-03</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Provider matching</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Matching results and provider category records.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Only eligible providers for the requested category are returned.</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AT-04</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Request history and status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History page and database records.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correct request details and current status are displayed.</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AT-05</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Classification quality</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Held-out evaluation results.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model meets the agreed classification targets or its limitations are documented and the approach is revised.</w:t>
            </w:r>
          </w:p>
        </w:tc>
      </w:tr>
      <w:tr w:rsidR="001027D8" w:rsidRPr="001027D8" w:rsidTr="001027D8">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AT-06</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Performance and reliability</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Timing measurements and repeated-request results.</w:t>
            </w:r>
          </w:p>
        </w:tc>
        <w:tc>
          <w:tcPr>
            <w:tcW w:w="0" w:type="auto"/>
            <w:hideMark/>
          </w:tcPr>
          <w:p w:rsidR="001027D8" w:rsidRPr="001027D8" w:rsidRDefault="001027D8" w:rsidP="001027D8">
            <w:pPr>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defined response-time and reliability targets are met.</w:t>
            </w:r>
          </w:p>
        </w:tc>
      </w:tr>
    </w:tbl>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A requirement will be marked as passed only when the relevant test has been performed and supporting evidence has been recorded. If a test fails, I will document the issue, make the necessary changes, and repeat the test. Features that have not yet been implemented will remain marked as pending rather than being reported as successful.</w:t>
      </w:r>
    </w:p>
    <w:p w:rsidR="001027D8" w:rsidRPr="001027D8" w:rsidRDefault="001027D8" w:rsidP="001027D8">
      <w:pPr>
        <w:spacing w:before="100" w:beforeAutospacing="1" w:after="100" w:afterAutospacing="1" w:line="240" w:lineRule="auto"/>
        <w:outlineLvl w:val="1"/>
        <w:rPr>
          <w:rFonts w:ascii="Times New Roman" w:eastAsia="Times New Roman" w:hAnsi="Times New Roman" w:cs="Times New Roman"/>
          <w:b/>
          <w:bCs/>
          <w:sz w:val="24"/>
          <w:szCs w:val="24"/>
          <w:lang w:eastAsia="en-GB"/>
        </w:rPr>
      </w:pPr>
      <w:r w:rsidRPr="001027D8">
        <w:rPr>
          <w:rFonts w:ascii="Times New Roman" w:eastAsia="Times New Roman" w:hAnsi="Times New Roman" w:cs="Times New Roman"/>
          <w:b/>
          <w:bCs/>
          <w:sz w:val="24"/>
          <w:szCs w:val="24"/>
          <w:lang w:eastAsia="en-GB"/>
        </w:rPr>
        <w:t>11.8 Recording and Reporting Test Results</w:t>
      </w:r>
    </w:p>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I will maintain a test record containing the test ID, date, input, expected result, actual result, status, and evidence location. Screenshots will be included where they help explain the result, while database checks and model evaluation reports will provide additional evidence.</w:t>
      </w:r>
    </w:p>
    <w:p w:rsidR="001027D8" w:rsidRPr="001027D8" w:rsidRDefault="001027D8" w:rsidP="001027D8">
      <w:pPr>
        <w:spacing w:before="100" w:beforeAutospacing="1" w:after="100" w:afterAutospacing="1" w:line="240" w:lineRule="auto"/>
        <w:rPr>
          <w:rFonts w:ascii="Times New Roman" w:eastAsia="Times New Roman" w:hAnsi="Times New Roman" w:cs="Times New Roman"/>
          <w:sz w:val="24"/>
          <w:szCs w:val="24"/>
          <w:lang w:eastAsia="en-GB"/>
        </w:rPr>
      </w:pPr>
      <w:r w:rsidRPr="001027D8">
        <w:rPr>
          <w:rFonts w:ascii="Times New Roman" w:eastAsia="Times New Roman" w:hAnsi="Times New Roman" w:cs="Times New Roman"/>
          <w:sz w:val="24"/>
          <w:szCs w:val="24"/>
          <w:lang w:eastAsia="en-GB"/>
        </w:rPr>
        <w:t>The current proof of concept provides an initial test result: the description “The kitchen sink pipe is leaking” produced the predicted category Plumbing, a model confidence value of 0.51, and request ID 1. I will verify the corresponding database record and conduct additional tests before marking the related requirements as fully tested.</w:t>
      </w:r>
      <w:r w:rsidRPr="00662EE8">
        <w:rPr>
          <w:rFonts w:ascii="Times New Roman" w:eastAsia="Times New Roman" w:hAnsi="Times New Roman" w:cs="Times New Roman"/>
          <w:sz w:val="24"/>
          <w:szCs w:val="24"/>
          <w:lang w:eastAsia="en-GB"/>
        </w:rPr>
        <w:t xml:space="preserve"> </w:t>
      </w:r>
      <w:r w:rsidRPr="001027D8">
        <w:rPr>
          <w:rFonts w:ascii="Times New Roman" w:eastAsia="Times New Roman" w:hAnsi="Times New Roman" w:cs="Times New Roman"/>
          <w:sz w:val="24"/>
          <w:szCs w:val="24"/>
          <w:lang w:eastAsia="en-GB"/>
        </w:rPr>
        <w:t>The final evaluation will be based on the collected results rather than the appearance of the application alone. This approach will help identify missing features, incorrect predictions, database problems, and performance or security weaknesses before the system is considered complete.</w:t>
      </w:r>
    </w:p>
    <w:bookmarkEnd w:id="0"/>
    <w:p w:rsidR="003B251C" w:rsidRPr="00662EE8" w:rsidRDefault="003B251C">
      <w:pPr>
        <w:rPr>
          <w:rFonts w:ascii="Times New Roman" w:hAnsi="Times New Roman" w:cs="Times New Roman"/>
          <w:sz w:val="24"/>
          <w:szCs w:val="24"/>
        </w:rPr>
      </w:pPr>
    </w:p>
    <w:sectPr w:rsidR="003B251C" w:rsidRPr="00662E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42E03CF"/>
    <w:multiLevelType w:val="multilevel"/>
    <w:tmpl w:val="AAE8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FD2"/>
    <w:rsid w:val="001027D8"/>
    <w:rsid w:val="003B251C"/>
    <w:rsid w:val="00662EE8"/>
    <w:rsid w:val="008A4F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7AD302-5DD7-4325-87D4-0F9CEA5D7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027D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1027D8"/>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7D8"/>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1027D8"/>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1027D8"/>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1027D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5303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1828</Words>
  <Characters>10425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3</cp:revision>
  <dcterms:created xsi:type="dcterms:W3CDTF">2026-10-26T21:09:00Z</dcterms:created>
  <dcterms:modified xsi:type="dcterms:W3CDTF">2026-10-26T21:10:00Z</dcterms:modified>
</cp:coreProperties>
</file>