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B56" w:rsidRDefault="009B4B56" w:rsidP="009B4B56">
      <w:pPr>
        <w:spacing w:line="312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РФ</w:t>
      </w:r>
    </w:p>
    <w:p w:rsidR="009B4B56" w:rsidRDefault="009B4B56" w:rsidP="009B4B56">
      <w:pPr>
        <w:spacing w:line="312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9B4B56" w:rsidRDefault="009B4B56" w:rsidP="009B4B56">
      <w:pPr>
        <w:spacing w:line="312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«Омский государственный технический университет»</w:t>
      </w:r>
    </w:p>
    <w:p w:rsidR="009B4B56" w:rsidRDefault="009B4B56" w:rsidP="009B4B56">
      <w:pPr>
        <w:spacing w:line="312" w:lineRule="auto"/>
        <w:ind w:left="360"/>
        <w:jc w:val="center"/>
        <w:rPr>
          <w:sz w:val="28"/>
          <w:szCs w:val="28"/>
        </w:rPr>
      </w:pPr>
    </w:p>
    <w:p w:rsidR="009B4B56" w:rsidRDefault="009B4B56" w:rsidP="009B4B56">
      <w:pPr>
        <w:spacing w:line="312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«Информатика и вычислительная техника»</w:t>
      </w:r>
    </w:p>
    <w:p w:rsidR="009B4B56" w:rsidRDefault="009B4B56" w:rsidP="009B4B56">
      <w:pPr>
        <w:spacing w:line="312" w:lineRule="auto"/>
        <w:ind w:left="360"/>
        <w:jc w:val="center"/>
        <w:rPr>
          <w:sz w:val="28"/>
          <w:szCs w:val="28"/>
        </w:rPr>
      </w:pPr>
    </w:p>
    <w:p w:rsidR="009B4B56" w:rsidRDefault="009B4B56" w:rsidP="009B4B56">
      <w:pPr>
        <w:spacing w:line="312" w:lineRule="auto"/>
        <w:ind w:left="360"/>
        <w:jc w:val="center"/>
        <w:rPr>
          <w:sz w:val="28"/>
          <w:szCs w:val="28"/>
        </w:rPr>
      </w:pPr>
    </w:p>
    <w:p w:rsidR="009B4B56" w:rsidRDefault="009B4B56" w:rsidP="009B4B56">
      <w:pPr>
        <w:spacing w:line="312" w:lineRule="auto"/>
        <w:ind w:left="360"/>
        <w:jc w:val="center"/>
        <w:rPr>
          <w:sz w:val="28"/>
          <w:szCs w:val="28"/>
        </w:rPr>
      </w:pPr>
    </w:p>
    <w:p w:rsidR="009B4B56" w:rsidRDefault="009B4B56" w:rsidP="009B4B56">
      <w:pPr>
        <w:spacing w:line="312" w:lineRule="auto"/>
        <w:ind w:left="360"/>
        <w:jc w:val="center"/>
        <w:rPr>
          <w:sz w:val="28"/>
          <w:szCs w:val="28"/>
        </w:rPr>
      </w:pPr>
    </w:p>
    <w:p w:rsidR="009B4B56" w:rsidRDefault="009B4B56" w:rsidP="009B4B56">
      <w:pPr>
        <w:spacing w:line="312" w:lineRule="auto"/>
        <w:ind w:left="360"/>
        <w:jc w:val="center"/>
        <w:rPr>
          <w:sz w:val="28"/>
          <w:szCs w:val="28"/>
        </w:rPr>
      </w:pPr>
    </w:p>
    <w:p w:rsidR="009B4B56" w:rsidRPr="009B4B56" w:rsidRDefault="009B4B56" w:rsidP="009B4B56">
      <w:pPr>
        <w:spacing w:line="312" w:lineRule="auto"/>
        <w:ind w:left="36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Отчёт по лабораторной работе № </w:t>
      </w:r>
      <w:r>
        <w:rPr>
          <w:sz w:val="28"/>
          <w:szCs w:val="28"/>
          <w:lang w:val="en-US"/>
        </w:rPr>
        <w:t>3</w:t>
      </w:r>
    </w:p>
    <w:p w:rsidR="009B4B56" w:rsidRDefault="009B4B56" w:rsidP="009B4B56">
      <w:pPr>
        <w:spacing w:line="312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9B4B56" w:rsidRDefault="009B4B56" w:rsidP="009B4B56">
      <w:pPr>
        <w:spacing w:line="312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«Сети и телекоммуникации»</w:t>
      </w:r>
    </w:p>
    <w:p w:rsidR="009B4B56" w:rsidRDefault="009B4B56" w:rsidP="009B4B56">
      <w:pPr>
        <w:spacing w:line="312" w:lineRule="auto"/>
        <w:ind w:left="360"/>
        <w:jc w:val="center"/>
        <w:rPr>
          <w:sz w:val="28"/>
          <w:szCs w:val="28"/>
        </w:rPr>
      </w:pPr>
    </w:p>
    <w:p w:rsidR="009B4B56" w:rsidRDefault="009B4B56" w:rsidP="009B4B56">
      <w:pPr>
        <w:spacing w:line="312" w:lineRule="auto"/>
        <w:ind w:left="360"/>
        <w:jc w:val="center"/>
        <w:rPr>
          <w:sz w:val="28"/>
          <w:szCs w:val="28"/>
        </w:rPr>
      </w:pPr>
    </w:p>
    <w:p w:rsidR="009B4B56" w:rsidRDefault="009B4B56" w:rsidP="009B4B56">
      <w:pPr>
        <w:spacing w:line="312" w:lineRule="auto"/>
        <w:ind w:left="360"/>
        <w:jc w:val="center"/>
        <w:rPr>
          <w:sz w:val="28"/>
          <w:szCs w:val="28"/>
        </w:rPr>
      </w:pPr>
    </w:p>
    <w:p w:rsidR="009B4B56" w:rsidRDefault="009B4B56" w:rsidP="009B4B56">
      <w:pPr>
        <w:spacing w:line="312" w:lineRule="auto"/>
        <w:ind w:left="360"/>
        <w:jc w:val="center"/>
        <w:rPr>
          <w:sz w:val="28"/>
          <w:szCs w:val="28"/>
        </w:rPr>
      </w:pPr>
    </w:p>
    <w:p w:rsidR="009B4B56" w:rsidRDefault="009B4B56" w:rsidP="009B4B56">
      <w:pPr>
        <w:spacing w:line="312" w:lineRule="auto"/>
        <w:ind w:left="360"/>
        <w:jc w:val="center"/>
        <w:rPr>
          <w:sz w:val="28"/>
          <w:szCs w:val="28"/>
        </w:rPr>
      </w:pPr>
    </w:p>
    <w:p w:rsidR="009B4B56" w:rsidRDefault="009B4B56" w:rsidP="009B4B56">
      <w:pPr>
        <w:spacing w:line="312" w:lineRule="auto"/>
        <w:ind w:left="360"/>
        <w:jc w:val="center"/>
        <w:rPr>
          <w:sz w:val="28"/>
          <w:szCs w:val="28"/>
        </w:rPr>
      </w:pPr>
    </w:p>
    <w:p w:rsidR="009B4B56" w:rsidRDefault="009B4B56" w:rsidP="009B4B56">
      <w:pPr>
        <w:spacing w:line="312" w:lineRule="auto"/>
        <w:ind w:left="360"/>
        <w:jc w:val="center"/>
        <w:rPr>
          <w:sz w:val="28"/>
          <w:szCs w:val="28"/>
        </w:rPr>
      </w:pPr>
    </w:p>
    <w:p w:rsidR="009B4B56" w:rsidRDefault="009B4B56" w:rsidP="009B4B56">
      <w:pPr>
        <w:spacing w:line="312" w:lineRule="auto"/>
        <w:ind w:left="360"/>
        <w:jc w:val="center"/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48"/>
        <w:gridCol w:w="4707"/>
      </w:tblGrid>
      <w:tr w:rsidR="009B4B56" w:rsidRPr="00450425" w:rsidTr="003475D0">
        <w:tc>
          <w:tcPr>
            <w:tcW w:w="4785" w:type="dxa"/>
            <w:shd w:val="clear" w:color="auto" w:fill="auto"/>
          </w:tcPr>
          <w:p w:rsidR="009B4B56" w:rsidRPr="00450425" w:rsidRDefault="009B4B56" w:rsidP="003475D0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786" w:type="dxa"/>
            <w:shd w:val="clear" w:color="auto" w:fill="auto"/>
          </w:tcPr>
          <w:p w:rsidR="009B4B56" w:rsidRPr="00450425" w:rsidRDefault="009B4B56" w:rsidP="003475D0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450425">
              <w:rPr>
                <w:sz w:val="28"/>
                <w:szCs w:val="28"/>
              </w:rPr>
              <w:t>Выполнил</w:t>
            </w:r>
          </w:p>
          <w:p w:rsidR="009B4B56" w:rsidRPr="00450425" w:rsidRDefault="009B4B56" w:rsidP="003475D0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450425">
              <w:rPr>
                <w:sz w:val="28"/>
                <w:szCs w:val="28"/>
              </w:rPr>
              <w:t xml:space="preserve">Студент </w:t>
            </w:r>
            <w:proofErr w:type="spellStart"/>
            <w:r w:rsidRPr="00450425">
              <w:rPr>
                <w:sz w:val="28"/>
                <w:szCs w:val="28"/>
              </w:rPr>
              <w:t>гр</w:t>
            </w:r>
            <w:proofErr w:type="spellEnd"/>
            <w:r>
              <w:rPr>
                <w:sz w:val="28"/>
                <w:szCs w:val="28"/>
              </w:rPr>
              <w:t xml:space="preserve"> ИВТ-212</w:t>
            </w:r>
          </w:p>
          <w:p w:rsidR="009B4B56" w:rsidRPr="00450425" w:rsidRDefault="009B4B56" w:rsidP="003475D0">
            <w:pPr>
              <w:spacing w:line="312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Нарчук</w:t>
            </w:r>
            <w:proofErr w:type="spellEnd"/>
            <w:r>
              <w:rPr>
                <w:sz w:val="28"/>
                <w:szCs w:val="28"/>
              </w:rPr>
              <w:t xml:space="preserve"> А. Е.</w:t>
            </w:r>
            <w:r w:rsidRPr="00450425">
              <w:rPr>
                <w:sz w:val="28"/>
                <w:szCs w:val="28"/>
              </w:rPr>
              <w:t xml:space="preserve"> ______________</w:t>
            </w:r>
          </w:p>
          <w:p w:rsidR="009B4B56" w:rsidRPr="00450425" w:rsidRDefault="009B4B56" w:rsidP="003475D0">
            <w:pPr>
              <w:spacing w:line="312" w:lineRule="auto"/>
              <w:jc w:val="center"/>
              <w:rPr>
                <w:sz w:val="28"/>
                <w:szCs w:val="28"/>
                <w:vertAlign w:val="superscript"/>
              </w:rPr>
            </w:pPr>
            <w:r w:rsidRPr="00450425">
              <w:rPr>
                <w:sz w:val="28"/>
                <w:szCs w:val="28"/>
                <w:vertAlign w:val="superscript"/>
              </w:rPr>
              <w:t xml:space="preserve">                                 (подп., дата)</w:t>
            </w:r>
          </w:p>
          <w:p w:rsidR="009B4B56" w:rsidRPr="00450425" w:rsidRDefault="009B4B56" w:rsidP="003475D0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450425">
              <w:rPr>
                <w:sz w:val="28"/>
                <w:szCs w:val="28"/>
              </w:rPr>
              <w:t>Проверил</w:t>
            </w:r>
          </w:p>
          <w:p w:rsidR="009B4B56" w:rsidRPr="00450425" w:rsidRDefault="009B4B56" w:rsidP="003475D0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450425">
              <w:rPr>
                <w:sz w:val="28"/>
                <w:szCs w:val="28"/>
              </w:rPr>
              <w:t>Старший преподаватель каф. ИВТ</w:t>
            </w:r>
          </w:p>
          <w:p w:rsidR="009B4B56" w:rsidRPr="00450425" w:rsidRDefault="009B4B56" w:rsidP="003475D0">
            <w:pPr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Звонов А.О.</w:t>
            </w:r>
            <w:r w:rsidRPr="00450425">
              <w:rPr>
                <w:sz w:val="28"/>
                <w:szCs w:val="28"/>
              </w:rPr>
              <w:t xml:space="preserve"> ______________</w:t>
            </w:r>
          </w:p>
          <w:p w:rsidR="009B4B56" w:rsidRPr="00450425" w:rsidRDefault="009B4B56" w:rsidP="003475D0">
            <w:pPr>
              <w:spacing w:line="312" w:lineRule="auto"/>
              <w:jc w:val="center"/>
              <w:rPr>
                <w:sz w:val="28"/>
                <w:szCs w:val="28"/>
                <w:vertAlign w:val="superscript"/>
              </w:rPr>
            </w:pPr>
            <w:r w:rsidRPr="00450425">
              <w:rPr>
                <w:sz w:val="28"/>
                <w:szCs w:val="28"/>
                <w:vertAlign w:val="superscript"/>
              </w:rPr>
              <w:t xml:space="preserve">                                 (подп., дата)</w:t>
            </w:r>
          </w:p>
        </w:tc>
      </w:tr>
    </w:tbl>
    <w:p w:rsidR="009B4B56" w:rsidRDefault="009B4B56" w:rsidP="009B4B56">
      <w:pPr>
        <w:spacing w:line="312" w:lineRule="auto"/>
        <w:ind w:left="360"/>
        <w:jc w:val="center"/>
        <w:rPr>
          <w:sz w:val="28"/>
          <w:szCs w:val="28"/>
        </w:rPr>
      </w:pPr>
    </w:p>
    <w:p w:rsidR="009B4B56" w:rsidRDefault="009B4B56" w:rsidP="009B4B56">
      <w:pPr>
        <w:spacing w:line="312" w:lineRule="auto"/>
        <w:ind w:left="360"/>
        <w:jc w:val="center"/>
        <w:rPr>
          <w:sz w:val="28"/>
          <w:szCs w:val="28"/>
        </w:rPr>
      </w:pPr>
    </w:p>
    <w:p w:rsidR="009B4B56" w:rsidRPr="00514E01" w:rsidRDefault="009B4B56" w:rsidP="009B4B56">
      <w:pPr>
        <w:spacing w:line="312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Омск, 2024</w:t>
      </w:r>
    </w:p>
    <w:p w:rsidR="00CC1C04" w:rsidRDefault="00CC1C04"/>
    <w:p w:rsidR="009B4B56" w:rsidRDefault="009B4B56"/>
    <w:p w:rsidR="009B4B56" w:rsidRDefault="009B4B56" w:rsidP="009B4B56">
      <w:pPr>
        <w:spacing w:line="324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3.1 Запишите своё ФИО и дату рождения в 16-ричном коде, переведите полученную запись в двоичный код аналогично ЛР № 1.</w:t>
      </w:r>
    </w:p>
    <w:p w:rsidR="009B4B56" w:rsidRDefault="009B4B56" w:rsidP="009B4B56">
      <w:pPr>
        <w:spacing w:line="324" w:lineRule="auto"/>
        <w:ind w:firstLine="360"/>
        <w:jc w:val="both"/>
        <w:rPr>
          <w:sz w:val="28"/>
          <w:szCs w:val="28"/>
        </w:rPr>
      </w:pPr>
      <w:r w:rsidRPr="009B4B56">
        <w:rPr>
          <w:sz w:val="28"/>
          <w:szCs w:val="28"/>
        </w:rPr>
        <w:drawing>
          <wp:inline distT="0" distB="0" distL="0" distR="0" wp14:anchorId="594D091E" wp14:editId="58CE36ED">
            <wp:extent cx="5940425" cy="7505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B56" w:rsidRDefault="009B4B56" w:rsidP="009B4B56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3.2 Наглядно п</w:t>
      </w:r>
      <w:r w:rsidRPr="006C57A2">
        <w:rPr>
          <w:sz w:val="28"/>
          <w:szCs w:val="28"/>
        </w:rPr>
        <w:t>ре</w:t>
      </w:r>
      <w:r>
        <w:rPr>
          <w:sz w:val="28"/>
          <w:szCs w:val="28"/>
        </w:rPr>
        <w:t xml:space="preserve">дставьте </w:t>
      </w:r>
      <w:r w:rsidRPr="006C57A2">
        <w:rPr>
          <w:sz w:val="28"/>
          <w:szCs w:val="28"/>
        </w:rPr>
        <w:t>первые 10 бит сообщени</w:t>
      </w:r>
      <w:r>
        <w:rPr>
          <w:sz w:val="28"/>
          <w:szCs w:val="28"/>
        </w:rPr>
        <w:t>я</w:t>
      </w:r>
      <w:r w:rsidRPr="006C57A2">
        <w:rPr>
          <w:sz w:val="28"/>
          <w:szCs w:val="28"/>
        </w:rPr>
        <w:t xml:space="preserve"> в </w:t>
      </w:r>
      <w:r>
        <w:rPr>
          <w:sz w:val="28"/>
          <w:szCs w:val="28"/>
        </w:rPr>
        <w:t xml:space="preserve">трёх из перечисленных методов кодирования (в виде последовательности изображений, границ ячеек условной таблицы, либо графика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>).</w:t>
      </w:r>
    </w:p>
    <w:p w:rsidR="009B4B56" w:rsidRDefault="009B4B56" w:rsidP="009B4B56">
      <w:pPr>
        <w:ind w:firstLine="360"/>
        <w:jc w:val="both"/>
        <w:rPr>
          <w:sz w:val="28"/>
          <w:szCs w:val="28"/>
        </w:rPr>
      </w:pPr>
      <w:r w:rsidRPr="009B4B56">
        <w:rPr>
          <w:sz w:val="28"/>
          <w:szCs w:val="28"/>
        </w:rPr>
        <w:drawing>
          <wp:inline distT="0" distB="0" distL="0" distR="0" wp14:anchorId="3681092B" wp14:editId="6F4FBB92">
            <wp:extent cx="4963218" cy="4896533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B56" w:rsidRDefault="009B4B56" w:rsidP="009B4B56">
      <w:pPr>
        <w:ind w:firstLine="360"/>
        <w:jc w:val="both"/>
        <w:rPr>
          <w:sz w:val="28"/>
          <w:szCs w:val="28"/>
        </w:rPr>
      </w:pPr>
    </w:p>
    <w:p w:rsidR="009B4B56" w:rsidRDefault="009B4B56" w:rsidP="009B4B56">
      <w:pPr>
        <w:ind w:firstLine="360"/>
        <w:jc w:val="both"/>
        <w:rPr>
          <w:sz w:val="28"/>
          <w:szCs w:val="28"/>
        </w:rPr>
      </w:pPr>
    </w:p>
    <w:p w:rsidR="009B4B56" w:rsidRDefault="009B4B56" w:rsidP="009B4B56">
      <w:pPr>
        <w:ind w:firstLine="360"/>
        <w:jc w:val="both"/>
        <w:rPr>
          <w:sz w:val="28"/>
          <w:szCs w:val="28"/>
        </w:rPr>
      </w:pPr>
    </w:p>
    <w:p w:rsidR="009B4B56" w:rsidRDefault="009B4B56" w:rsidP="009B4B56">
      <w:pPr>
        <w:ind w:firstLine="360"/>
        <w:jc w:val="both"/>
        <w:rPr>
          <w:sz w:val="28"/>
          <w:szCs w:val="28"/>
        </w:rPr>
      </w:pPr>
    </w:p>
    <w:p w:rsidR="009B4B56" w:rsidRDefault="009B4B56" w:rsidP="009B4B56">
      <w:pPr>
        <w:ind w:firstLine="360"/>
        <w:jc w:val="both"/>
        <w:rPr>
          <w:sz w:val="28"/>
          <w:szCs w:val="28"/>
        </w:rPr>
      </w:pPr>
    </w:p>
    <w:p w:rsidR="009B4B56" w:rsidRDefault="009B4B56" w:rsidP="009B4B56">
      <w:pPr>
        <w:ind w:firstLine="360"/>
        <w:jc w:val="both"/>
        <w:rPr>
          <w:sz w:val="28"/>
          <w:szCs w:val="28"/>
        </w:rPr>
      </w:pPr>
    </w:p>
    <w:p w:rsidR="009B4B56" w:rsidRDefault="009B4B56" w:rsidP="009B4B56">
      <w:pPr>
        <w:ind w:firstLine="360"/>
        <w:jc w:val="both"/>
        <w:rPr>
          <w:sz w:val="28"/>
          <w:szCs w:val="28"/>
        </w:rPr>
      </w:pPr>
    </w:p>
    <w:p w:rsidR="009B4B56" w:rsidRDefault="009B4B56" w:rsidP="009B4B56">
      <w:pPr>
        <w:ind w:firstLine="360"/>
        <w:jc w:val="both"/>
        <w:rPr>
          <w:sz w:val="28"/>
          <w:szCs w:val="28"/>
        </w:rPr>
      </w:pPr>
    </w:p>
    <w:p w:rsidR="009B4B56" w:rsidRDefault="009B4B56" w:rsidP="009B4B56">
      <w:pPr>
        <w:ind w:firstLine="360"/>
        <w:jc w:val="both"/>
        <w:rPr>
          <w:sz w:val="28"/>
          <w:szCs w:val="28"/>
        </w:rPr>
      </w:pPr>
    </w:p>
    <w:p w:rsidR="009B4B56" w:rsidRDefault="009B4B56" w:rsidP="009B4B56">
      <w:pPr>
        <w:ind w:firstLine="360"/>
        <w:jc w:val="both"/>
        <w:rPr>
          <w:sz w:val="28"/>
          <w:szCs w:val="28"/>
        </w:rPr>
      </w:pPr>
    </w:p>
    <w:p w:rsidR="009B4B56" w:rsidRPr="006C57A2" w:rsidRDefault="009B4B56" w:rsidP="009B4B56">
      <w:pPr>
        <w:spacing w:line="324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3.3 Рассчитайте характеристики сформированного двоичного сообщения по примеру в </w:t>
      </w:r>
      <w:r w:rsidRPr="006C57A2">
        <w:rPr>
          <w:sz w:val="28"/>
          <w:szCs w:val="28"/>
        </w:rPr>
        <w:t>пункте 2.1:</w:t>
      </w:r>
    </w:p>
    <w:p w:rsidR="009B4B56" w:rsidRPr="006C57A2" w:rsidRDefault="009B4B56" w:rsidP="009B4B56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6C57A2">
        <w:rPr>
          <w:sz w:val="28"/>
          <w:szCs w:val="28"/>
        </w:rPr>
        <w:t>нижнюю частоту</w:t>
      </w:r>
      <w:r>
        <w:rPr>
          <w:sz w:val="28"/>
          <w:szCs w:val="28"/>
        </w:rPr>
        <w:t>;</w:t>
      </w:r>
    </w:p>
    <w:p w:rsidR="009B4B56" w:rsidRPr="006C57A2" w:rsidRDefault="009B4B56" w:rsidP="009B4B56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6C57A2">
        <w:rPr>
          <w:sz w:val="28"/>
          <w:szCs w:val="28"/>
        </w:rPr>
        <w:t>максимальную частоту</w:t>
      </w:r>
      <w:r>
        <w:rPr>
          <w:sz w:val="28"/>
          <w:szCs w:val="28"/>
        </w:rPr>
        <w:t>;</w:t>
      </w:r>
    </w:p>
    <w:p w:rsidR="009B4B56" w:rsidRPr="006C57A2" w:rsidRDefault="009B4B56" w:rsidP="009B4B56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6C57A2">
        <w:rPr>
          <w:sz w:val="28"/>
          <w:szCs w:val="28"/>
        </w:rPr>
        <w:t>среднюю частоту</w:t>
      </w:r>
      <w:r>
        <w:rPr>
          <w:sz w:val="28"/>
          <w:szCs w:val="28"/>
        </w:rPr>
        <w:t>;</w:t>
      </w:r>
    </w:p>
    <w:p w:rsidR="009B4B56" w:rsidRPr="006C57A2" w:rsidRDefault="009B4B56" w:rsidP="009B4B56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6C57A2">
        <w:rPr>
          <w:sz w:val="28"/>
          <w:szCs w:val="28"/>
        </w:rPr>
        <w:t>ширину спектра</w:t>
      </w:r>
      <w:r>
        <w:rPr>
          <w:sz w:val="28"/>
          <w:szCs w:val="28"/>
        </w:rPr>
        <w:t>;</w:t>
      </w:r>
    </w:p>
    <w:p w:rsidR="009B4B56" w:rsidRDefault="009B4B56" w:rsidP="009B4B56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6C57A2">
        <w:rPr>
          <w:sz w:val="28"/>
          <w:szCs w:val="28"/>
        </w:rPr>
        <w:t>полосу пропускания</w:t>
      </w:r>
      <w:r>
        <w:rPr>
          <w:sz w:val="28"/>
          <w:szCs w:val="28"/>
        </w:rPr>
        <w:t>.</w:t>
      </w:r>
    </w:p>
    <w:p w:rsidR="009B4B56" w:rsidRDefault="009B4B56" w:rsidP="009B4B56">
      <w:pPr>
        <w:rPr>
          <w:sz w:val="28"/>
          <w:szCs w:val="28"/>
        </w:rPr>
      </w:pPr>
      <w:r w:rsidRPr="009B4B56">
        <w:rPr>
          <w:sz w:val="28"/>
          <w:szCs w:val="28"/>
        </w:rPr>
        <w:drawing>
          <wp:inline distT="0" distB="0" distL="0" distR="0" wp14:anchorId="3356BBB7" wp14:editId="4FE1957A">
            <wp:extent cx="3162741" cy="11622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B56" w:rsidRDefault="009B4B56" w:rsidP="009B4B56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3.4 Преобразуйте сообщение кодом </w:t>
      </w:r>
      <w:r w:rsidRPr="0022503A">
        <w:rPr>
          <w:sz w:val="28"/>
          <w:szCs w:val="28"/>
        </w:rPr>
        <w:t>4B/5B</w:t>
      </w:r>
      <w:r>
        <w:rPr>
          <w:sz w:val="28"/>
          <w:szCs w:val="28"/>
        </w:rPr>
        <w:t>, снова рассчитайте характеристики по п. 3.3.</w:t>
      </w:r>
    </w:p>
    <w:p w:rsidR="009B4B56" w:rsidRDefault="009B4B56" w:rsidP="009B4B56">
      <w:pPr>
        <w:ind w:firstLine="360"/>
        <w:jc w:val="both"/>
        <w:rPr>
          <w:sz w:val="28"/>
          <w:szCs w:val="28"/>
        </w:rPr>
      </w:pPr>
      <w:r w:rsidRPr="009B4B56">
        <w:rPr>
          <w:sz w:val="28"/>
          <w:szCs w:val="28"/>
        </w:rPr>
        <w:drawing>
          <wp:inline distT="0" distB="0" distL="0" distR="0" wp14:anchorId="1AFFA6DE" wp14:editId="1C9354FC">
            <wp:extent cx="4001058" cy="14480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B56" w:rsidRPr="0039394A" w:rsidRDefault="009B4B56" w:rsidP="009B4B56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3.5 Преобразуйте сообщение по п. 3.4 скремблером по п. 2.10. Снова рассчитайте характеристики по п. 3.3. Сделайте выводы.</w:t>
      </w:r>
    </w:p>
    <w:p w:rsidR="009B4B56" w:rsidRDefault="009B4B56">
      <w:r w:rsidRPr="009B4B56">
        <w:drawing>
          <wp:inline distT="0" distB="0" distL="0" distR="0" wp14:anchorId="6E7F2555" wp14:editId="063EC183">
            <wp:extent cx="3381847" cy="1371791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4B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B56"/>
    <w:rsid w:val="009B4B56"/>
    <w:rsid w:val="00CC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D172A"/>
  <w15:chartTrackingRefBased/>
  <w15:docId w15:val="{A867100C-E00D-45AB-B18D-38F1832FD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4B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1</cp:revision>
  <dcterms:created xsi:type="dcterms:W3CDTF">2024-11-04T07:47:00Z</dcterms:created>
  <dcterms:modified xsi:type="dcterms:W3CDTF">2024-11-04T07:51:00Z</dcterms:modified>
</cp:coreProperties>
</file>