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0C74" w14:textId="77777777" w:rsidR="00956575" w:rsidRPr="00855835" w:rsidRDefault="00855835" w:rsidP="00956575">
      <w:pPr>
        <w:rPr>
          <w:color w:val="FF0000"/>
        </w:rPr>
      </w:pPr>
      <w:r w:rsidRPr="00855835">
        <w:rPr>
          <w:color w:val="FF0000"/>
        </w:rPr>
        <w:t>&lt;Instructions: Remove These Instructions</w:t>
      </w:r>
      <w:r>
        <w:rPr>
          <w:color w:val="FF0000"/>
        </w:rPr>
        <w:t xml:space="preserve"> f</w:t>
      </w:r>
      <w:r w:rsidRPr="00855835">
        <w:rPr>
          <w:color w:val="FF0000"/>
        </w:rPr>
        <w:t>rom Submitted Document</w:t>
      </w:r>
      <w:r>
        <w:rPr>
          <w:color w:val="FF0000"/>
        </w:rPr>
        <w:t>s</w:t>
      </w:r>
      <w:r w:rsidRPr="00855835">
        <w:rPr>
          <w:color w:val="FF0000"/>
        </w:rPr>
        <w:t xml:space="preserve">. </w:t>
      </w:r>
      <w:r w:rsidRPr="00855835">
        <w:rPr>
          <w:color w:val="FF0000"/>
        </w:rPr>
        <w:br/>
        <w:t xml:space="preserve">Rename each submitted </w:t>
      </w:r>
      <w:r>
        <w:rPr>
          <w:color w:val="FF0000"/>
        </w:rPr>
        <w:t xml:space="preserve">use case </w:t>
      </w:r>
      <w:r w:rsidRPr="00855835">
        <w:rPr>
          <w:color w:val="FF0000"/>
        </w:rPr>
        <w:t>file ‘&lt;NetID&gt; Use Case &lt;UC ID&gt;.docx’ &gt;</w:t>
      </w:r>
    </w:p>
    <w:p w14:paraId="57DFA338" w14:textId="77777777" w:rsidR="00855835" w:rsidRDefault="0085583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232"/>
        <w:gridCol w:w="7056"/>
      </w:tblGrid>
      <w:tr w:rsidR="00B57B8F" w:rsidRPr="00956575" w14:paraId="2125B3CF" w14:textId="77777777" w:rsidTr="00573948">
        <w:tc>
          <w:tcPr>
            <w:tcW w:w="2232" w:type="dxa"/>
          </w:tcPr>
          <w:p w14:paraId="39857688" w14:textId="77777777" w:rsidR="00B57B8F" w:rsidRPr="00DB782D" w:rsidRDefault="00B57B8F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Use Case ID</w:t>
            </w:r>
          </w:p>
        </w:tc>
        <w:tc>
          <w:tcPr>
            <w:tcW w:w="7056" w:type="dxa"/>
          </w:tcPr>
          <w:p w14:paraId="50211B6B" w14:textId="3121C279" w:rsidR="00B57B8F" w:rsidRDefault="00FF3FA9" w:rsidP="00956575">
            <w:r>
              <w:t>UC 3</w:t>
            </w:r>
          </w:p>
        </w:tc>
      </w:tr>
      <w:tr w:rsidR="00386BEE" w:rsidRPr="00956575" w14:paraId="4C1AA9D5" w14:textId="77777777" w:rsidTr="00573948">
        <w:tc>
          <w:tcPr>
            <w:tcW w:w="2232" w:type="dxa"/>
          </w:tcPr>
          <w:p w14:paraId="3E6FE12B" w14:textId="77777777" w:rsidR="00386BEE" w:rsidRPr="00DB782D" w:rsidRDefault="00386BEE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br w:type="page"/>
            </w:r>
            <w:r w:rsidR="00956575" w:rsidRPr="00DB782D">
              <w:rPr>
                <w:b/>
                <w:bCs/>
              </w:rPr>
              <w:t>Use Case</w:t>
            </w:r>
            <w:r w:rsidRPr="00DB782D">
              <w:rPr>
                <w:b/>
                <w:bCs/>
              </w:rPr>
              <w:t xml:space="preserve"> </w:t>
            </w:r>
            <w:r w:rsidR="00DB782D" w:rsidRPr="00DB782D">
              <w:rPr>
                <w:b/>
                <w:bCs/>
              </w:rPr>
              <w:t>Name</w:t>
            </w:r>
          </w:p>
        </w:tc>
        <w:tc>
          <w:tcPr>
            <w:tcW w:w="7056" w:type="dxa"/>
          </w:tcPr>
          <w:p w14:paraId="651E07B5" w14:textId="74DC1D63" w:rsidR="00386BEE" w:rsidRPr="00956575" w:rsidRDefault="00FF3FA9" w:rsidP="00573948">
            <w:r>
              <w:t>View transaction history</w:t>
            </w:r>
          </w:p>
        </w:tc>
      </w:tr>
      <w:tr w:rsidR="00C35F0B" w:rsidRPr="00956575" w14:paraId="5AB84758" w14:textId="77777777" w:rsidTr="00573948">
        <w:tc>
          <w:tcPr>
            <w:tcW w:w="2232" w:type="dxa"/>
          </w:tcPr>
          <w:p w14:paraId="35F22C9E" w14:textId="77777777" w:rsidR="00C35F0B" w:rsidRPr="00DB782D" w:rsidRDefault="00C35F0B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  <w:r w:rsidR="00590DE1">
              <w:rPr>
                <w:b/>
                <w:bCs/>
              </w:rPr>
              <w:t xml:space="preserve"> Name</w:t>
            </w:r>
          </w:p>
        </w:tc>
        <w:tc>
          <w:tcPr>
            <w:tcW w:w="7056" w:type="dxa"/>
          </w:tcPr>
          <w:p w14:paraId="26A673E1" w14:textId="22F39BF5" w:rsidR="00C35F0B" w:rsidRPr="00956575" w:rsidRDefault="00FF3FA9" w:rsidP="0092068B">
            <w:r>
              <w:t>Anshul Kumar</w:t>
            </w:r>
          </w:p>
        </w:tc>
      </w:tr>
      <w:tr w:rsidR="00386BEE" w:rsidRPr="00956575" w14:paraId="1C6687DB" w14:textId="77777777" w:rsidTr="00573948">
        <w:tc>
          <w:tcPr>
            <w:tcW w:w="2232" w:type="dxa"/>
          </w:tcPr>
          <w:p w14:paraId="6A95D52E" w14:textId="77777777" w:rsidR="00386BEE" w:rsidRPr="00DB782D" w:rsidRDefault="00F332A8" w:rsidP="00956575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Primary Actor</w:t>
            </w:r>
          </w:p>
        </w:tc>
        <w:tc>
          <w:tcPr>
            <w:tcW w:w="7056" w:type="dxa"/>
          </w:tcPr>
          <w:p w14:paraId="11203A3A" w14:textId="6140D796" w:rsidR="00386BEE" w:rsidRPr="00956575" w:rsidRDefault="00FF3FA9" w:rsidP="00590DE1">
            <w:r>
              <w:t>Customer</w:t>
            </w:r>
          </w:p>
        </w:tc>
      </w:tr>
      <w:tr w:rsidR="00386BEE" w:rsidRPr="00956575" w14:paraId="300B4B2D" w14:textId="77777777" w:rsidTr="00573948">
        <w:tc>
          <w:tcPr>
            <w:tcW w:w="2232" w:type="dxa"/>
          </w:tcPr>
          <w:p w14:paraId="2476ACA9" w14:textId="77777777" w:rsidR="00386BEE" w:rsidRPr="00DB782D" w:rsidRDefault="00F332A8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Actor’s Goal</w:t>
            </w:r>
          </w:p>
        </w:tc>
        <w:tc>
          <w:tcPr>
            <w:tcW w:w="7056" w:type="dxa"/>
          </w:tcPr>
          <w:p w14:paraId="77CA8989" w14:textId="7B188F19" w:rsidR="00386BEE" w:rsidRPr="00956575" w:rsidRDefault="00FF3FA9" w:rsidP="00214D18">
            <w:r>
              <w:t>The actor wants to see their transaction history with the streaming service.</w:t>
            </w:r>
          </w:p>
        </w:tc>
      </w:tr>
      <w:tr w:rsidR="00444749" w:rsidRPr="00956575" w14:paraId="56E2297D" w14:textId="77777777" w:rsidTr="00573948">
        <w:tc>
          <w:tcPr>
            <w:tcW w:w="2232" w:type="dxa"/>
          </w:tcPr>
          <w:p w14:paraId="3C4FC14F" w14:textId="77777777" w:rsidR="00444749" w:rsidRDefault="00444749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Business Value</w:t>
            </w:r>
          </w:p>
        </w:tc>
        <w:tc>
          <w:tcPr>
            <w:tcW w:w="7056" w:type="dxa"/>
          </w:tcPr>
          <w:p w14:paraId="5AB7C3DF" w14:textId="507D0AE9" w:rsidR="00444749" w:rsidRPr="00956575" w:rsidRDefault="00FF3FA9" w:rsidP="00444749">
            <w:r>
              <w:t>IMPORTANT</w:t>
            </w:r>
          </w:p>
        </w:tc>
      </w:tr>
    </w:tbl>
    <w:p w14:paraId="3D5E7455" w14:textId="77777777" w:rsidR="00741FD4" w:rsidRDefault="00230F51" w:rsidP="00741FD4">
      <w:pPr>
        <w:pStyle w:val="Heading2"/>
      </w:pPr>
      <w:r>
        <w:t>Description</w:t>
      </w:r>
    </w:p>
    <w:p w14:paraId="6BA1A523" w14:textId="5121D28F" w:rsidR="00230F51" w:rsidRPr="00230F51" w:rsidRDefault="00FF3FA9" w:rsidP="00230F51">
      <w:r>
        <w:t>The actor clicks from the main page to view the transaction history. The system builds a table of the transaction history with dates and displays the table to the user.</w:t>
      </w:r>
    </w:p>
    <w:p w14:paraId="33491BC3" w14:textId="19978EA5" w:rsidR="00741FD4" w:rsidRPr="00956575" w:rsidRDefault="00230F51" w:rsidP="00230F51">
      <w:pPr>
        <w:pStyle w:val="Heading2"/>
      </w:pPr>
      <w:r>
        <w:t xml:space="preserve">Main </w:t>
      </w:r>
      <w:r w:rsidR="008C5241">
        <w:t>Success</w:t>
      </w:r>
      <w:r>
        <w:t xml:space="preserve"> Scenario</w:t>
      </w:r>
      <w:r w:rsidR="0019354D">
        <w:t xml:space="preserve"> </w:t>
      </w:r>
    </w:p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315EF2" w:rsidRPr="00956575" w14:paraId="7BD24CB2" w14:textId="77777777">
        <w:trPr>
          <w:trHeight w:val="516"/>
        </w:trPr>
        <w:tc>
          <w:tcPr>
            <w:tcW w:w="734" w:type="dxa"/>
          </w:tcPr>
          <w:p w14:paraId="16BADEFC" w14:textId="77777777" w:rsidR="00315EF2" w:rsidRPr="00315EF2" w:rsidRDefault="00315EF2" w:rsidP="00315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1A09268B" w14:textId="77777777" w:rsidR="00315EF2" w:rsidRPr="00315EF2" w:rsidRDefault="00315EF2" w:rsidP="00741FD4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6C18506D" w14:textId="77777777" w:rsidR="00315EF2" w:rsidRPr="00315EF2" w:rsidRDefault="00315EF2" w:rsidP="00741FD4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315EF2" w:rsidRPr="00956575" w14:paraId="77FB7B56" w14:textId="77777777">
        <w:tc>
          <w:tcPr>
            <w:tcW w:w="734" w:type="dxa"/>
          </w:tcPr>
          <w:p w14:paraId="4DD54678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09FD428A" w14:textId="61580C9B" w:rsidR="00315EF2" w:rsidRPr="00741FD4" w:rsidRDefault="00FF3FA9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actor clicks from the main page to view transaction history.</w:t>
            </w:r>
          </w:p>
        </w:tc>
        <w:tc>
          <w:tcPr>
            <w:tcW w:w="4680" w:type="dxa"/>
          </w:tcPr>
          <w:p w14:paraId="53EE4C8C" w14:textId="6011B2A1" w:rsidR="00315EF2" w:rsidRPr="00741FD4" w:rsidRDefault="00FF3FA9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builds a table using the current transactions done with the actor and displays the table.</w:t>
            </w:r>
          </w:p>
        </w:tc>
      </w:tr>
      <w:tr w:rsidR="00315EF2" w:rsidRPr="00956575" w14:paraId="240ACC62" w14:textId="77777777">
        <w:tc>
          <w:tcPr>
            <w:tcW w:w="734" w:type="dxa"/>
          </w:tcPr>
          <w:p w14:paraId="05B78257" w14:textId="77777777" w:rsidR="00315EF2" w:rsidRPr="00741FD4" w:rsidRDefault="00315EF2" w:rsidP="00315EF2">
            <w:pPr>
              <w:jc w:val="center"/>
              <w:rPr>
                <w:b/>
                <w:bCs/>
                <w:sz w:val="20"/>
                <w:szCs w:val="20"/>
              </w:rPr>
            </w:pPr>
            <w:r w:rsidRPr="00741FD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6C0FECE3" w14:textId="6650DC8C" w:rsidR="00315EF2" w:rsidRPr="00741FD4" w:rsidRDefault="00FF3FA9" w:rsidP="00741F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customer views the table and sorts the table from newest to oldest.</w:t>
            </w:r>
          </w:p>
        </w:tc>
        <w:tc>
          <w:tcPr>
            <w:tcW w:w="4680" w:type="dxa"/>
          </w:tcPr>
          <w:p w14:paraId="39FFC3E4" w14:textId="45C36987" w:rsidR="00315EF2" w:rsidRPr="00741FD4" w:rsidRDefault="00FF3FA9" w:rsidP="00741F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builds a table with the desired sort and displays the new table.</w:t>
            </w:r>
          </w:p>
        </w:tc>
      </w:tr>
    </w:tbl>
    <w:p w14:paraId="5C817537" w14:textId="77777777" w:rsidR="00315EF2" w:rsidRDefault="00315EF2" w:rsidP="00DB782D"/>
    <w:p w14:paraId="6D7AA9C1" w14:textId="3350B772" w:rsidR="00273C80" w:rsidRDefault="00230F51" w:rsidP="00526028">
      <w:pPr>
        <w:pStyle w:val="Heading2"/>
      </w:pPr>
      <w:r>
        <w:t>Alternative</w:t>
      </w:r>
      <w:r w:rsidR="00FB06E8">
        <w:t xml:space="preserve"> Success</w:t>
      </w:r>
      <w:r>
        <w:t xml:space="preserve"> </w:t>
      </w:r>
      <w:r w:rsidR="009A3689">
        <w:t xml:space="preserve">Scenario 1: </w:t>
      </w:r>
      <w:r w:rsidR="00FF3FA9">
        <w:t>Search Transactions</w:t>
      </w:r>
      <w:r w:rsidR="000244AA">
        <w:t xml:space="preserve"> Successful</w:t>
      </w:r>
    </w:p>
    <w:p w14:paraId="15CF3BBD" w14:textId="68DF5007" w:rsidR="008E14C3" w:rsidRPr="008E14C3" w:rsidRDefault="008E14C3" w:rsidP="008E14C3">
      <w:r w:rsidRPr="008E14C3">
        <w:rPr>
          <w:b/>
        </w:rPr>
        <w:t>Trigger Condition</w:t>
      </w:r>
      <w:r w:rsidR="00AF76C5">
        <w:t xml:space="preserve">: </w:t>
      </w:r>
      <w:r w:rsidR="00227ECA">
        <w:t>Actor</w:t>
      </w:r>
      <w:r w:rsidR="00BB0ABD">
        <w:t xml:space="preserve"> clicks on the search to enter search parameters for transaction history.</w:t>
      </w:r>
    </w:p>
    <w:p w14:paraId="4A33876B" w14:textId="77777777" w:rsidR="00526028" w:rsidRPr="00526028" w:rsidRDefault="00526028" w:rsidP="00526028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26028" w:rsidRPr="00956575" w14:paraId="37A54B4F" w14:textId="77777777" w:rsidTr="00526028">
        <w:trPr>
          <w:trHeight w:val="516"/>
        </w:trPr>
        <w:tc>
          <w:tcPr>
            <w:tcW w:w="734" w:type="dxa"/>
          </w:tcPr>
          <w:p w14:paraId="35DEF1D5" w14:textId="77777777" w:rsidR="00526028" w:rsidRPr="00315EF2" w:rsidRDefault="00526028" w:rsidP="005260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44F049AD" w14:textId="77777777" w:rsidR="00526028" w:rsidRPr="00315EF2" w:rsidRDefault="00526028" w:rsidP="00526028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51474EC2" w14:textId="77777777" w:rsidR="00526028" w:rsidRPr="00315EF2" w:rsidRDefault="00526028" w:rsidP="00526028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BB0ABD" w:rsidRPr="00956575" w14:paraId="31F2FE1B" w14:textId="77777777" w:rsidTr="00526028">
        <w:tc>
          <w:tcPr>
            <w:tcW w:w="734" w:type="dxa"/>
          </w:tcPr>
          <w:p w14:paraId="5B46DF94" w14:textId="7ED75CBA" w:rsidR="00BB0ABD" w:rsidRPr="00741FD4" w:rsidRDefault="00BB0ABD" w:rsidP="00BB0A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48FC0E5A" w14:textId="200778A8" w:rsidR="00BB0ABD" w:rsidRPr="00741FD4" w:rsidRDefault="00BB0ABD" w:rsidP="00BB0AB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actor clicks from the main page to view transaction history.</w:t>
            </w:r>
          </w:p>
        </w:tc>
        <w:tc>
          <w:tcPr>
            <w:tcW w:w="4680" w:type="dxa"/>
          </w:tcPr>
          <w:p w14:paraId="08BF6785" w14:textId="05DEE40E" w:rsidR="00BB0ABD" w:rsidRPr="00741FD4" w:rsidRDefault="00BB0ABD" w:rsidP="00BB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builds a table using the current transactions done with the actor and displays the table.</w:t>
            </w:r>
          </w:p>
        </w:tc>
      </w:tr>
      <w:tr w:rsidR="00BB0ABD" w:rsidRPr="00956575" w14:paraId="25A2891B" w14:textId="77777777" w:rsidTr="00526028">
        <w:tc>
          <w:tcPr>
            <w:tcW w:w="734" w:type="dxa"/>
          </w:tcPr>
          <w:p w14:paraId="520B32C4" w14:textId="270D4D33" w:rsidR="00BB0ABD" w:rsidRPr="00741FD4" w:rsidRDefault="00BB0ABD" w:rsidP="00BB0A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12A764B2" w14:textId="5336B302" w:rsidR="00BB0ABD" w:rsidRPr="00741FD4" w:rsidRDefault="00BB0ABD" w:rsidP="00BB0AB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actor clicks on search.</w:t>
            </w:r>
          </w:p>
        </w:tc>
        <w:tc>
          <w:tcPr>
            <w:tcW w:w="4680" w:type="dxa"/>
          </w:tcPr>
          <w:p w14:paraId="3ACEABD3" w14:textId="198C106B" w:rsidR="00BB0ABD" w:rsidRPr="00741FD4" w:rsidRDefault="00BB0ABD" w:rsidP="00BB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brings up a text box for the user to enter search parameter.</w:t>
            </w:r>
          </w:p>
        </w:tc>
      </w:tr>
      <w:tr w:rsidR="00BB0ABD" w:rsidRPr="00956575" w14:paraId="4B2427B8" w14:textId="77777777" w:rsidTr="00526028">
        <w:tc>
          <w:tcPr>
            <w:tcW w:w="734" w:type="dxa"/>
          </w:tcPr>
          <w:p w14:paraId="6772A746" w14:textId="44575A4B" w:rsidR="00BB0ABD" w:rsidRPr="00741FD4" w:rsidRDefault="00BB0ABD" w:rsidP="00BB0AB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348819CC" w14:textId="674D687D" w:rsidR="00BB0ABD" w:rsidRPr="00741FD4" w:rsidRDefault="00BB0ABD" w:rsidP="00BB0AB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actor enters a specific month and year.</w:t>
            </w:r>
          </w:p>
        </w:tc>
        <w:tc>
          <w:tcPr>
            <w:tcW w:w="4680" w:type="dxa"/>
          </w:tcPr>
          <w:p w14:paraId="64527A21" w14:textId="5D69F5BC" w:rsidR="00BB0ABD" w:rsidRPr="00741FD4" w:rsidRDefault="00BB0ABD" w:rsidP="00BB0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searches the transaction history with the customer and finds the transaction from the given month and year.</w:t>
            </w:r>
          </w:p>
        </w:tc>
      </w:tr>
    </w:tbl>
    <w:p w14:paraId="45148E9E" w14:textId="77777777" w:rsidR="00526028" w:rsidRDefault="00526028" w:rsidP="00DB782D"/>
    <w:p w14:paraId="40B015E5" w14:textId="26B21CE4" w:rsidR="00230F51" w:rsidRDefault="00230F51" w:rsidP="00230F51">
      <w:pPr>
        <w:pStyle w:val="Heading2"/>
      </w:pPr>
      <w:r>
        <w:t>Alternative</w:t>
      </w:r>
      <w:r w:rsidR="00FB06E8">
        <w:t xml:space="preserve"> Failure</w:t>
      </w:r>
      <w:r w:rsidR="000244AA">
        <w:t xml:space="preserve"> </w:t>
      </w:r>
      <w:r>
        <w:t xml:space="preserve">Scenario 2: </w:t>
      </w:r>
      <w:r w:rsidR="000244AA">
        <w:t>Search Transactions Failure</w:t>
      </w:r>
    </w:p>
    <w:p w14:paraId="3E44CB82" w14:textId="5F33D43C" w:rsidR="008E14C3" w:rsidRPr="008E14C3" w:rsidRDefault="008E14C3" w:rsidP="008E14C3">
      <w:r w:rsidRPr="008E14C3">
        <w:rPr>
          <w:b/>
        </w:rPr>
        <w:t>Trigger Condition</w:t>
      </w:r>
      <w:r w:rsidR="00B92C7F">
        <w:t xml:space="preserve">: </w:t>
      </w:r>
      <w:r w:rsidR="00227ECA">
        <w:t>Actor clicks on the search to enter search parameters for transaction history.</w:t>
      </w:r>
    </w:p>
    <w:p w14:paraId="7040017B" w14:textId="77777777" w:rsidR="005E3E47" w:rsidRPr="00526028" w:rsidRDefault="005E3E47" w:rsidP="005E3E47"/>
    <w:tbl>
      <w:tblPr>
        <w:tblW w:w="9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734"/>
        <w:gridCol w:w="3838"/>
        <w:gridCol w:w="4680"/>
      </w:tblGrid>
      <w:tr w:rsidR="005E3E47" w:rsidRPr="00956575" w14:paraId="2013B7D9" w14:textId="77777777" w:rsidTr="005E3E47">
        <w:trPr>
          <w:trHeight w:val="516"/>
        </w:trPr>
        <w:tc>
          <w:tcPr>
            <w:tcW w:w="734" w:type="dxa"/>
          </w:tcPr>
          <w:p w14:paraId="6285C1EB" w14:textId="77777777" w:rsidR="005E3E47" w:rsidRPr="00315EF2" w:rsidRDefault="005E3E47" w:rsidP="005E3E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838" w:type="dxa"/>
          </w:tcPr>
          <w:p w14:paraId="406D467D" w14:textId="77777777" w:rsidR="005E3E47" w:rsidRPr="00315EF2" w:rsidRDefault="005E3E47" w:rsidP="005E3E47">
            <w:pPr>
              <w:rPr>
                <w:b/>
                <w:bCs/>
              </w:rPr>
            </w:pPr>
            <w:r w:rsidRPr="00315EF2">
              <w:rPr>
                <w:b/>
                <w:bCs/>
              </w:rPr>
              <w:t>Actor Action</w:t>
            </w:r>
          </w:p>
        </w:tc>
        <w:tc>
          <w:tcPr>
            <w:tcW w:w="4680" w:type="dxa"/>
          </w:tcPr>
          <w:p w14:paraId="3B35F563" w14:textId="77777777" w:rsidR="005E3E47" w:rsidRPr="00315EF2" w:rsidRDefault="005E3E47" w:rsidP="005E3E47">
            <w:pPr>
              <w:rPr>
                <w:b/>
              </w:rPr>
            </w:pPr>
            <w:r w:rsidRPr="00315EF2">
              <w:rPr>
                <w:b/>
              </w:rPr>
              <w:t>System Response</w:t>
            </w:r>
          </w:p>
        </w:tc>
      </w:tr>
      <w:tr w:rsidR="00227ECA" w:rsidRPr="00956575" w14:paraId="7C599DB6" w14:textId="77777777" w:rsidTr="005E3E47">
        <w:tc>
          <w:tcPr>
            <w:tcW w:w="734" w:type="dxa"/>
          </w:tcPr>
          <w:p w14:paraId="2F80D45A" w14:textId="6261EB4B" w:rsidR="00227ECA" w:rsidRPr="00741FD4" w:rsidRDefault="00227ECA" w:rsidP="00227E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838" w:type="dxa"/>
          </w:tcPr>
          <w:p w14:paraId="7C5F5656" w14:textId="02615600" w:rsidR="00227ECA" w:rsidRPr="00741FD4" w:rsidRDefault="00227ECA" w:rsidP="00227EC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actor clicks from the main page to view transaction history.</w:t>
            </w:r>
          </w:p>
        </w:tc>
        <w:tc>
          <w:tcPr>
            <w:tcW w:w="4680" w:type="dxa"/>
          </w:tcPr>
          <w:p w14:paraId="708012AE" w14:textId="6B2CFBF7" w:rsidR="00227ECA" w:rsidRPr="00741FD4" w:rsidRDefault="00227ECA" w:rsidP="00227E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builds a table using the current transactions done with the actor and displays the table.</w:t>
            </w:r>
          </w:p>
        </w:tc>
      </w:tr>
      <w:tr w:rsidR="00227ECA" w:rsidRPr="00956575" w14:paraId="12298FCF" w14:textId="77777777" w:rsidTr="005E3E47">
        <w:tc>
          <w:tcPr>
            <w:tcW w:w="734" w:type="dxa"/>
          </w:tcPr>
          <w:p w14:paraId="15043CBD" w14:textId="618C92DB" w:rsidR="00227ECA" w:rsidRPr="00741FD4" w:rsidRDefault="00227ECA" w:rsidP="00227E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8" w:type="dxa"/>
          </w:tcPr>
          <w:p w14:paraId="5E9AEE9B" w14:textId="37CB14E4" w:rsidR="00227ECA" w:rsidRPr="00741FD4" w:rsidRDefault="00227ECA" w:rsidP="00227EC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actor clicks on search.</w:t>
            </w:r>
          </w:p>
        </w:tc>
        <w:tc>
          <w:tcPr>
            <w:tcW w:w="4680" w:type="dxa"/>
          </w:tcPr>
          <w:p w14:paraId="78C0A93D" w14:textId="04ED3770" w:rsidR="00227ECA" w:rsidRPr="00741FD4" w:rsidRDefault="00227ECA" w:rsidP="00227E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brings up a text box for the user to enter search parameter.</w:t>
            </w:r>
          </w:p>
        </w:tc>
      </w:tr>
      <w:tr w:rsidR="00227ECA" w:rsidRPr="00956575" w14:paraId="79F6888F" w14:textId="77777777" w:rsidTr="005E3E47">
        <w:tc>
          <w:tcPr>
            <w:tcW w:w="734" w:type="dxa"/>
          </w:tcPr>
          <w:p w14:paraId="5F7EBB69" w14:textId="68EACA00" w:rsidR="00227ECA" w:rsidRPr="00741FD4" w:rsidRDefault="00227ECA" w:rsidP="00227E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8" w:type="dxa"/>
          </w:tcPr>
          <w:p w14:paraId="1BE8825D" w14:textId="788E3ABA" w:rsidR="00227ECA" w:rsidRPr="00741FD4" w:rsidRDefault="00227ECA" w:rsidP="00227EC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actor enters a specific month and year</w:t>
            </w:r>
            <w:r>
              <w:rPr>
                <w:bCs/>
                <w:sz w:val="20"/>
                <w:szCs w:val="20"/>
              </w:rPr>
              <w:t xml:space="preserve"> in which the user did not have any transaction history.</w:t>
            </w:r>
          </w:p>
        </w:tc>
        <w:tc>
          <w:tcPr>
            <w:tcW w:w="4680" w:type="dxa"/>
          </w:tcPr>
          <w:p w14:paraId="41DDEDBF" w14:textId="4D28E59E" w:rsidR="00227ECA" w:rsidRPr="00741FD4" w:rsidRDefault="00227ECA" w:rsidP="00227E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searches the transaction history with the customer and finds </w:t>
            </w:r>
            <w:r w:rsidR="00D32771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transaction from the given month and yea</w:t>
            </w:r>
            <w:r w:rsidR="00D32771">
              <w:rPr>
                <w:sz w:val="20"/>
                <w:szCs w:val="20"/>
              </w:rPr>
              <w:t>r. Returns an error when no such transaction found.</w:t>
            </w:r>
          </w:p>
        </w:tc>
      </w:tr>
    </w:tbl>
    <w:p w14:paraId="01E1BD6E" w14:textId="77777777" w:rsidR="006105DA" w:rsidRDefault="006105DA" w:rsidP="006105DA"/>
    <w:p w14:paraId="4C2CD298" w14:textId="77777777" w:rsidR="006105DA" w:rsidRDefault="006105DA" w:rsidP="006105DA"/>
    <w:p w14:paraId="6E97DC72" w14:textId="77777777" w:rsidR="00956575" w:rsidRPr="00956575" w:rsidRDefault="00956575" w:rsidP="00956575"/>
    <w:tbl>
      <w:tblPr>
        <w:tblW w:w="9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22"/>
        <w:gridCol w:w="6966"/>
      </w:tblGrid>
      <w:tr w:rsidR="00E22C27" w:rsidRPr="00956575" w14:paraId="1CF831E8" w14:textId="77777777" w:rsidTr="00230F51">
        <w:tc>
          <w:tcPr>
            <w:tcW w:w="2322" w:type="dxa"/>
          </w:tcPr>
          <w:p w14:paraId="1FDB3406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Trigger Event</w:t>
            </w:r>
          </w:p>
        </w:tc>
        <w:tc>
          <w:tcPr>
            <w:tcW w:w="6966" w:type="dxa"/>
          </w:tcPr>
          <w:p w14:paraId="37679CD4" w14:textId="513588DA" w:rsidR="00E22C27" w:rsidRPr="00956575" w:rsidRDefault="00893897" w:rsidP="007D0658">
            <w:r>
              <w:t>Clicking from the main page to view the transaction history.</w:t>
            </w:r>
            <w:r w:rsidR="00E22C27">
              <w:t xml:space="preserve"> </w:t>
            </w:r>
          </w:p>
        </w:tc>
      </w:tr>
      <w:tr w:rsidR="00E22C27" w:rsidRPr="00956575" w14:paraId="0DBE765C" w14:textId="77777777" w:rsidTr="00230F51">
        <w:tc>
          <w:tcPr>
            <w:tcW w:w="2322" w:type="dxa"/>
          </w:tcPr>
          <w:p w14:paraId="789F504B" w14:textId="77777777" w:rsidR="00E22C27" w:rsidRPr="00DB782D" w:rsidRDefault="00E22C27" w:rsidP="00956575">
            <w:pPr>
              <w:rPr>
                <w:b/>
                <w:bCs/>
              </w:rPr>
            </w:pPr>
            <w:r>
              <w:rPr>
                <w:b/>
                <w:bCs/>
              </w:rPr>
              <w:t>Precondition</w:t>
            </w:r>
          </w:p>
        </w:tc>
        <w:tc>
          <w:tcPr>
            <w:tcW w:w="6966" w:type="dxa"/>
          </w:tcPr>
          <w:p w14:paraId="12D8443C" w14:textId="79E08F9D" w:rsidR="00893897" w:rsidRPr="00956575" w:rsidRDefault="00893897" w:rsidP="00893897">
            <w:pPr>
              <w:pStyle w:val="ListParagraph"/>
              <w:numPr>
                <w:ilvl w:val="0"/>
                <w:numId w:val="2"/>
              </w:numPr>
            </w:pPr>
            <w:r>
              <w:t>The user is logged in</w:t>
            </w:r>
          </w:p>
        </w:tc>
      </w:tr>
      <w:tr w:rsidR="00893897" w:rsidRPr="00956575" w14:paraId="0AAD5434" w14:textId="77777777" w:rsidTr="00230F51">
        <w:tc>
          <w:tcPr>
            <w:tcW w:w="2322" w:type="dxa"/>
          </w:tcPr>
          <w:p w14:paraId="5ECF629D" w14:textId="77777777" w:rsidR="00893897" w:rsidRPr="00DB782D" w:rsidRDefault="00893897" w:rsidP="00893897">
            <w:pPr>
              <w:rPr>
                <w:b/>
                <w:bCs/>
              </w:rPr>
            </w:pPr>
            <w:r w:rsidRPr="00DB782D">
              <w:rPr>
                <w:b/>
                <w:bCs/>
              </w:rPr>
              <w:t>Frequency</w:t>
            </w:r>
            <w:r>
              <w:rPr>
                <w:b/>
                <w:bCs/>
              </w:rPr>
              <w:t xml:space="preserve"> of Execution</w:t>
            </w:r>
          </w:p>
        </w:tc>
        <w:tc>
          <w:tcPr>
            <w:tcW w:w="6966" w:type="dxa"/>
          </w:tcPr>
          <w:p w14:paraId="55070DE8" w14:textId="702D47A7" w:rsidR="00893897" w:rsidRPr="00956575" w:rsidRDefault="00893897" w:rsidP="00893897">
            <w:r>
              <w:t xml:space="preserve">Depends on popularity of service. Assume 100 times/day </w:t>
            </w:r>
          </w:p>
        </w:tc>
      </w:tr>
      <w:tr w:rsidR="00893897" w:rsidRPr="00956575" w14:paraId="398CEF4C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3F6FA" w14:textId="77777777" w:rsidR="00893897" w:rsidRPr="00DB782D" w:rsidRDefault="00893897" w:rsidP="00893897">
            <w:pPr>
              <w:rPr>
                <w:b/>
                <w:bCs/>
              </w:rPr>
            </w:pPr>
            <w:r>
              <w:rPr>
                <w:b/>
                <w:bCs/>
              </w:rPr>
              <w:t>Success Criteria (optional)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6B579" w14:textId="4785D650" w:rsidR="00893897" w:rsidRPr="00956575" w:rsidRDefault="00893897" w:rsidP="00893897">
            <w:r>
              <w:t>Table of current transactions is displayed to user.</w:t>
            </w:r>
          </w:p>
        </w:tc>
      </w:tr>
      <w:tr w:rsidR="00893897" w:rsidRPr="00956575" w14:paraId="32C1DE24" w14:textId="77777777" w:rsidTr="00573948">
        <w:tc>
          <w:tcPr>
            <w:tcW w:w="2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518B0" w14:textId="77777777" w:rsidR="00893897" w:rsidRDefault="00893897" w:rsidP="00893897">
            <w:pPr>
              <w:rPr>
                <w:b/>
                <w:bCs/>
              </w:rPr>
            </w:pPr>
            <w:r>
              <w:rPr>
                <w:b/>
                <w:bCs/>
              </w:rPr>
              <w:t>Development Cost</w:t>
            </w:r>
          </w:p>
        </w:tc>
        <w:tc>
          <w:tcPr>
            <w:tcW w:w="6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10F3A" w14:textId="56FA8953" w:rsidR="00893897" w:rsidRDefault="00893897" w:rsidP="00893897">
            <w:r>
              <w:t xml:space="preserve">AVERAGE  </w:t>
            </w:r>
          </w:p>
        </w:tc>
      </w:tr>
    </w:tbl>
    <w:p w14:paraId="5273DC26" w14:textId="77777777" w:rsidR="00956575" w:rsidRDefault="00956575" w:rsidP="00956575"/>
    <w:p w14:paraId="2B6C71AF" w14:textId="77777777" w:rsidR="000F7728" w:rsidRDefault="000F7728" w:rsidP="00956575"/>
    <w:p w14:paraId="36852FCD" w14:textId="708B5A59" w:rsidR="000F7728" w:rsidRDefault="000F7728" w:rsidP="004A7794">
      <w:pPr>
        <w:pStyle w:val="Heading2"/>
      </w:pPr>
      <w:r>
        <w:lastRenderedPageBreak/>
        <w:t>UML Activity Diagrams</w:t>
      </w:r>
    </w:p>
    <w:p w14:paraId="2D15F667" w14:textId="4D182BC5" w:rsidR="004A7794" w:rsidRPr="004A7794" w:rsidRDefault="004A7794" w:rsidP="004A7794">
      <w:r>
        <w:rPr>
          <w:noProof/>
        </w:rPr>
        <w:drawing>
          <wp:inline distT="0" distB="0" distL="0" distR="0" wp14:anchorId="33540719" wp14:editId="31F92C6F">
            <wp:extent cx="5486400" cy="62299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9295" w14:textId="77777777" w:rsidR="000F7728" w:rsidRPr="00956575" w:rsidRDefault="000F7728" w:rsidP="00956575"/>
    <w:sectPr w:rsidR="000F7728" w:rsidRPr="00956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95397" w14:textId="77777777" w:rsidR="00974F4F" w:rsidRDefault="00974F4F" w:rsidP="00855835">
      <w:r>
        <w:separator/>
      </w:r>
    </w:p>
  </w:endnote>
  <w:endnote w:type="continuationSeparator" w:id="0">
    <w:p w14:paraId="46975DA0" w14:textId="77777777" w:rsidR="00974F4F" w:rsidRDefault="00974F4F" w:rsidP="0085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A584D" w14:textId="77777777" w:rsidR="00974F4F" w:rsidRDefault="00974F4F" w:rsidP="00855835">
      <w:r>
        <w:separator/>
      </w:r>
    </w:p>
  </w:footnote>
  <w:footnote w:type="continuationSeparator" w:id="0">
    <w:p w14:paraId="6D6FC29B" w14:textId="77777777" w:rsidR="00974F4F" w:rsidRDefault="00974F4F" w:rsidP="00855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DAC"/>
    <w:multiLevelType w:val="hybridMultilevel"/>
    <w:tmpl w:val="2A32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E3930"/>
    <w:multiLevelType w:val="hybridMultilevel"/>
    <w:tmpl w:val="8F7AD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EE"/>
    <w:rsid w:val="000244AA"/>
    <w:rsid w:val="0007288F"/>
    <w:rsid w:val="000C4F71"/>
    <w:rsid w:val="000F7728"/>
    <w:rsid w:val="0010267C"/>
    <w:rsid w:val="0019354D"/>
    <w:rsid w:val="001F647E"/>
    <w:rsid w:val="00214D18"/>
    <w:rsid w:val="00227ECA"/>
    <w:rsid w:val="00230F51"/>
    <w:rsid w:val="00273C80"/>
    <w:rsid w:val="002C56DF"/>
    <w:rsid w:val="002E6467"/>
    <w:rsid w:val="003105A0"/>
    <w:rsid w:val="00315EF2"/>
    <w:rsid w:val="00386BEE"/>
    <w:rsid w:val="003F16EF"/>
    <w:rsid w:val="00444749"/>
    <w:rsid w:val="00460238"/>
    <w:rsid w:val="00463304"/>
    <w:rsid w:val="004A534C"/>
    <w:rsid w:val="004A5724"/>
    <w:rsid w:val="004A7794"/>
    <w:rsid w:val="004B145D"/>
    <w:rsid w:val="00526028"/>
    <w:rsid w:val="00564861"/>
    <w:rsid w:val="00573948"/>
    <w:rsid w:val="00575546"/>
    <w:rsid w:val="00590DE1"/>
    <w:rsid w:val="005A07A3"/>
    <w:rsid w:val="005E3E47"/>
    <w:rsid w:val="005F48FC"/>
    <w:rsid w:val="006105DA"/>
    <w:rsid w:val="00630380"/>
    <w:rsid w:val="00700951"/>
    <w:rsid w:val="00706ED1"/>
    <w:rsid w:val="00741FD4"/>
    <w:rsid w:val="007A58A6"/>
    <w:rsid w:val="007A7BEC"/>
    <w:rsid w:val="007C62EE"/>
    <w:rsid w:val="007D0658"/>
    <w:rsid w:val="008027DD"/>
    <w:rsid w:val="0082767B"/>
    <w:rsid w:val="00855835"/>
    <w:rsid w:val="00893897"/>
    <w:rsid w:val="008B217E"/>
    <w:rsid w:val="008C5241"/>
    <w:rsid w:val="008C56DD"/>
    <w:rsid w:val="008C6A48"/>
    <w:rsid w:val="008E14C3"/>
    <w:rsid w:val="0092068B"/>
    <w:rsid w:val="00936D86"/>
    <w:rsid w:val="00956575"/>
    <w:rsid w:val="00974F4F"/>
    <w:rsid w:val="00996E82"/>
    <w:rsid w:val="009A3689"/>
    <w:rsid w:val="009E6871"/>
    <w:rsid w:val="00A10A47"/>
    <w:rsid w:val="00A90015"/>
    <w:rsid w:val="00AD6DBB"/>
    <w:rsid w:val="00AF76C5"/>
    <w:rsid w:val="00B57B8F"/>
    <w:rsid w:val="00B60452"/>
    <w:rsid w:val="00B92C7F"/>
    <w:rsid w:val="00B94BE9"/>
    <w:rsid w:val="00BB0ABD"/>
    <w:rsid w:val="00BE17E8"/>
    <w:rsid w:val="00C35F0B"/>
    <w:rsid w:val="00C64A94"/>
    <w:rsid w:val="00C807F3"/>
    <w:rsid w:val="00CA48D7"/>
    <w:rsid w:val="00CA7116"/>
    <w:rsid w:val="00CE5779"/>
    <w:rsid w:val="00D32771"/>
    <w:rsid w:val="00D63F55"/>
    <w:rsid w:val="00DB2662"/>
    <w:rsid w:val="00DB782D"/>
    <w:rsid w:val="00DD57B2"/>
    <w:rsid w:val="00DE4C21"/>
    <w:rsid w:val="00E22C27"/>
    <w:rsid w:val="00E4436E"/>
    <w:rsid w:val="00E6467F"/>
    <w:rsid w:val="00E94372"/>
    <w:rsid w:val="00EA136E"/>
    <w:rsid w:val="00EF51EF"/>
    <w:rsid w:val="00F332A8"/>
    <w:rsid w:val="00F42E22"/>
    <w:rsid w:val="00F504BA"/>
    <w:rsid w:val="00FA0CF8"/>
    <w:rsid w:val="00FA2073"/>
    <w:rsid w:val="00FB06E8"/>
    <w:rsid w:val="00F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4AE71"/>
  <w15:docId w15:val="{9F9B5CE7-A3BD-401E-8281-9C242F5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6575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szCs w:val="22"/>
      <w:lang w:eastAsia="ko-KR"/>
    </w:rPr>
  </w:style>
  <w:style w:type="paragraph" w:styleId="Heading2">
    <w:name w:val="heading 2"/>
    <w:basedOn w:val="Normal"/>
    <w:next w:val="Normal"/>
    <w:qFormat/>
    <w:rsid w:val="00741F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55835"/>
    <w:rPr>
      <w:rFonts w:ascii="Arial" w:hAnsi="Arial"/>
      <w:sz w:val="24"/>
      <w:szCs w:val="22"/>
      <w:lang w:eastAsia="ko-KR"/>
    </w:rPr>
  </w:style>
  <w:style w:type="paragraph" w:styleId="Footer">
    <w:name w:val="footer"/>
    <w:basedOn w:val="Normal"/>
    <w:link w:val="FooterChar"/>
    <w:unhideWhenUsed/>
    <w:rsid w:val="00855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5835"/>
    <w:rPr>
      <w:rFonts w:ascii="Arial" w:hAnsi="Arial"/>
      <w:sz w:val="24"/>
      <w:szCs w:val="22"/>
      <w:lang w:eastAsia="ko-KR"/>
    </w:rPr>
  </w:style>
  <w:style w:type="paragraph" w:styleId="ListParagraph">
    <w:name w:val="List Paragraph"/>
    <w:basedOn w:val="Normal"/>
    <w:uiPriority w:val="34"/>
    <w:qFormat/>
    <w:rsid w:val="0089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>RBSGI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creator>Michael Christiansen</dc:creator>
  <cp:lastModifiedBy>Kumar, Anshul</cp:lastModifiedBy>
  <cp:revision>4</cp:revision>
  <dcterms:created xsi:type="dcterms:W3CDTF">2022-03-10T22:34:00Z</dcterms:created>
  <dcterms:modified xsi:type="dcterms:W3CDTF">2022-03-12T04:36:00Z</dcterms:modified>
</cp:coreProperties>
</file>