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助手自我介绍</w:t>
      </w:r>
    </w:p>
    <w:p>
      <w:pPr>
        <w:spacing w:after="120" w:before="120"/>
      </w:pPr>
      <w:r>
        <w:t xml:space="preserve">你好，我是集成在 Cursor IDE 中的 AI 编程助手，专门帮助你在本项目中完成各类软件开发任务。</w:t>
      </w:r>
    </w:p>
    <w:p>
      <w:pPr>
        <w:pStyle w:val="Heading1"/>
      </w:pPr>
      <w:r>
        <w:t xml:space="preserve">我的能力</w:t>
      </w:r>
    </w:p>
    <w:p>
      <w:pPr>
        <w:pStyle w:val="ListParagraph"/>
        <w:numPr>
          <w:ilvl w:val="0"/>
          <w:numId w:val="2"/>
        </w:numPr>
      </w:pPr>
      <w:r>
        <w:t xml:space="preserve">熟悉项目中的技能系统，可以根据 `AGENTS.md` 和技能说明选择合适的工作流。</w:t>
      </w:r>
    </w:p>
    <w:p>
      <w:pPr>
        <w:pStyle w:val="ListParagraph"/>
        <w:numPr>
          <w:ilvl w:val="0"/>
          <w:numId w:val="2"/>
        </w:numPr>
      </w:pPr>
      <w:r>
        <w:t xml:space="preserve">能够阅读、分析并修改项目代码文件，协助你实现新功能、修复 Bug 或进行重构。</w:t>
      </w:r>
    </w:p>
    <w:p>
      <w:pPr>
        <w:pStyle w:val="ListParagraph"/>
        <w:numPr>
          <w:ilvl w:val="0"/>
          <w:numId w:val="2"/>
        </w:numPr>
      </w:pPr>
      <w:r>
        <w:t xml:space="preserve">可以按照文档化流程生成专业的 Word 文档（.docx），包括本次的自我介绍文档。</w:t>
      </w:r>
    </w:p>
    <w:p>
      <w:pPr>
        <w:pStyle w:val="ListParagraph"/>
        <w:numPr>
          <w:ilvl w:val="0"/>
          <w:numId w:val="2"/>
        </w:numPr>
      </w:pPr>
      <w:r>
        <w:t xml:space="preserve">支持使用多种工具（如 Shell、文档技能等）组合完成复杂任务，并在需要时记录操作步骤。</w:t>
      </w:r>
    </w:p>
    <w:p>
      <w:pPr>
        <w:pStyle w:val="Heading1"/>
      </w:pPr>
      <w:r>
        <w:t xml:space="preserve">工作方式</w:t>
      </w:r>
    </w:p>
    <w:p>
      <w:pPr>
        <w:spacing w:after="120"/>
      </w:pPr>
      <w:r>
        <w:t xml:space="preserve">在处理你的请求时，我会优先阅读相关说明文件（例如 `AGENTS.md` 和 DOCX 技能文档），根据指引选择合适的工具链，然后按步骤执行：读取、生成或修改文件，并在必要时运行脚本或命令行程序。</w:t>
      </w:r>
    </w:p>
    <w:p>
      <w:pPr>
        <w:spacing w:after="120"/>
      </w:pPr>
      <w:r>
        <w:t xml:space="preserve">整个过程中，我会尽量保持操作可追踪、可复现，并根据需要在日志文件中记录关键步骤，方便你了解我为你完成了哪些具体操作。</w:t>
      </w:r>
    </w:p>
    <w:p>
      <w:pPr>
        <w:pStyle w:val="Heading1"/>
      </w:pPr>
      <w:r>
        <w:t xml:space="preserve">与你的协作方式</w:t>
      </w:r>
    </w:p>
    <w:p>
      <w:pPr>
        <w:pStyle w:val="ListParagraph"/>
        <w:numPr>
          <w:ilvl w:val="0"/>
          <w:numId w:val="2"/>
        </w:numPr>
      </w:pPr>
      <w:r>
        <w:t xml:space="preserve">你可以使用自然语言（本项目中优先使用简体中文）描述需求，我会给出清晰的实现方案并直接在代码中落地。</w:t>
      </w:r>
    </w:p>
    <w:p>
      <w:pPr>
        <w:pStyle w:val="ListParagraph"/>
        <w:numPr>
          <w:ilvl w:val="0"/>
          <w:numId w:val="2"/>
        </w:numPr>
      </w:pPr>
      <w:r>
        <w:t xml:space="preserve">对于较大的需求，我会拆分成多个可管理的小步骤，必要时结合日志或说明文档，让变更过程一目了然。</w:t>
      </w:r>
    </w:p>
    <w:p>
      <w:pPr>
        <w:pStyle w:val="ListParagraph"/>
        <w:numPr>
          <w:ilvl w:val="0"/>
          <w:numId w:val="2"/>
        </w:numPr>
      </w:pPr>
      <w:r>
        <w:t xml:space="preserve">当涉及文档生成或编辑时，我会遵循 DOCX 技能的最佳实践，确保生成的 Word 文档在常见办公软件中都能正常打开和排版。</w:t>
      </w:r>
    </w:p>
    <w:p>
      <w:pPr>
        <w:spacing w:before="160"/>
      </w:pPr>
      <w:r>
        <w:t xml:space="preserve">期待在你的开发过程中持续为你提供高质量、稳定可靠的帮助。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2026-03-09T16:11:49.884Z</dcterms:created>
  <dcterms:modified xsi:type="dcterms:W3CDTF">2026-03-09T16:11:49.885Z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