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hmkxr8y7vas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qm9fb1tcuez" w:id="1"/>
      <w:bookmarkEnd w:id="1"/>
      <w:r w:rsidDel="00000000" w:rsidR="00000000" w:rsidRPr="00000000">
        <w:rPr>
          <w:rtl w:val="0"/>
        </w:rPr>
        <w:t xml:space="preserve"> Foundation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6xfeaeq5wf6o" w:id="2"/>
      <w:bookmarkEnd w:id="2"/>
      <w:r w:rsidDel="00000000" w:rsidR="00000000" w:rsidRPr="00000000">
        <w:rPr>
          <w:rtl w:val="0"/>
        </w:rPr>
        <w:t xml:space="preserve">Coffee at Origin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95250</wp:posOffset>
            </wp:positionV>
            <wp:extent cx="1575056" cy="833438"/>
            <wp:effectExtent b="0" l="0" r="0" t="0"/>
            <wp:wrapSquare wrapText="bothSides" distB="19050" distT="19050" distL="19050" distR="1905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056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Arabica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______, sweeter, and lighter body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Robusta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acidity, more ______, and heavier body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 Tree + Fruit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3757613</wp:posOffset>
            </wp:positionH>
            <wp:positionV relativeFrom="paragraph">
              <wp:posOffset>114300</wp:posOffset>
            </wp:positionV>
            <wp:extent cx="1924466" cy="1281113"/>
            <wp:effectExtent b="0" l="0" r="0" t="0"/>
            <wp:wrapSquare wrapText="bothSides" distB="19050" distT="19050" distL="19050" distR="1905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466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methods of removing seeds from fruit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Natural/Dry Process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Semi-Washed/Honeyed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Washed/Wet process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Shipping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Via Sea, Air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Roasting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Chemical reactions in the seed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Brewing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Extracting solubles!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wksr82945gcy" w:id="3"/>
      <w:bookmarkEnd w:id="3"/>
      <w:r w:rsidDel="00000000" w:rsidR="00000000" w:rsidRPr="00000000">
        <w:rPr>
          <w:rtl w:val="0"/>
        </w:rPr>
        <w:t xml:space="preserve">Extraction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381000</wp:posOffset>
            </wp:positionV>
            <wp:extent cx="1300163" cy="2308154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2308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Dissolved coffee compounds from the bean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SCA Gold Cup recommended range 18-22%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Too much extraction results in _______, woody, or tannic flavors</w:t>
      </w:r>
    </w:p>
    <w:p w:rsidR="00000000" w:rsidDel="00000000" w:rsidP="00000000" w:rsidRDefault="00000000" w:rsidRPr="00000000" w14:paraId="00000018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Too little extraction results in sour, ________, salty, or acidic flavors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Strength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Also called </w:t>
      </w:r>
      <w:r w:rsidDel="00000000" w:rsidR="00000000" w:rsidRPr="00000000">
        <w:rPr>
          <w:b w:val="1"/>
          <w:rtl w:val="0"/>
        </w:rPr>
        <w:t xml:space="preserve">concentration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____________ of the cup that is dissolved solids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5vdruzlnpnue" w:id="4"/>
      <w:bookmarkEnd w:id="4"/>
      <w:r w:rsidDel="00000000" w:rsidR="00000000" w:rsidRPr="00000000">
        <w:rPr>
          <w:rtl w:val="0"/>
        </w:rPr>
        <w:t xml:space="preserve">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Dry coffee to water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Minimum ______ to 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SCA recommends 55g per liter (around 1:18)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yazu5ox4j9dq" w:id="5"/>
      <w:bookmarkEnd w:id="5"/>
      <w:r w:rsidDel="00000000" w:rsidR="00000000" w:rsidRPr="00000000">
        <w:rPr>
          <w:rtl w:val="0"/>
        </w:rPr>
        <w:t xml:space="preserve">Espresso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 to 20g for a __________ __________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c1oavkz7tmko" w:id="6"/>
      <w:bookmarkEnd w:id="6"/>
      <w:r w:rsidDel="00000000" w:rsidR="00000000" w:rsidRPr="00000000">
        <w:rPr>
          <w:rtl w:val="0"/>
        </w:rPr>
        <w:t xml:space="preserve">Grind Setting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Affects rate of __________ through change in surface area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___________ water can flow through coffee bed</w:t>
      </w:r>
    </w:p>
    <w:p w:rsidR="00000000" w:rsidDel="00000000" w:rsidP="00000000" w:rsidRDefault="00000000" w:rsidRPr="00000000" w14:paraId="00000026">
      <w:pPr>
        <w:pStyle w:val="Heading4"/>
        <w:spacing w:after="0" w:lineRule="auto"/>
        <w:rPr/>
      </w:pPr>
      <w:bookmarkStart w:colFirst="0" w:colLast="0" w:name="_e5514nk0bt26" w:id="7"/>
      <w:bookmarkEnd w:id="7"/>
      <w:r w:rsidDel="00000000" w:rsidR="00000000" w:rsidRPr="00000000">
        <w:rPr>
          <w:rtl w:val="0"/>
        </w:rPr>
        <w:t xml:space="preserve">Grind Setting Activity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After brewing each, take note of drip-out time, flavor, aroma,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Brew 1 time:</w:t>
        <w:tab/>
        <w:tab/>
        <w:tab/>
        <w:t xml:space="preserve">Notes: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Brew 2 time:</w:t>
        <w:tab/>
        <w:tab/>
        <w:tab/>
        <w:t xml:space="preserve">Notes: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qejm0m73ch2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tz0zupiibsdw" w:id="9"/>
      <w:bookmarkEnd w:id="9"/>
      <w:r w:rsidDel="00000000" w:rsidR="00000000" w:rsidRPr="00000000">
        <w:rPr>
          <w:rtl w:val="0"/>
        </w:rPr>
        <w:t xml:space="preserve">Grind vs Time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Amount of contact time impacts __________ of dissolved solids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More contact time = more extraction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Meaning, there is an appropriate _______ _______ for different methods based on contact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General contact times for brew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Single cup filter = 1-3 mins, Batch filter coffee= 4-6 minutes, Espresso = 20-30 seconds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Grind size should match and correspond to different brew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I.E. Don’t use espresso-type grind for immersion brewing(French press,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1fiwkg54ad7o" w:id="10"/>
      <w:bookmarkEnd w:id="10"/>
      <w:r w:rsidDel="00000000" w:rsidR="00000000" w:rsidRPr="00000000">
        <w:rPr>
          <w:rtl w:val="0"/>
        </w:rPr>
        <w:t xml:space="preserve">Water Temperature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195 to 205°F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Too hot can lead to __________ and bitter flavors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hot enough can lead to under-extraction and sour or grassy flavors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rojr8nyfzxw2" w:id="11"/>
      <w:bookmarkEnd w:id="11"/>
      <w:r w:rsidDel="00000000" w:rsidR="00000000" w:rsidRPr="00000000">
        <w:rPr>
          <w:rtl w:val="0"/>
        </w:rPr>
        <w:t xml:space="preserve">Turbulence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Agitation or stirring increases extraction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Can be applied with various methods like: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Stirring the coffee slurry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Spreading total water dispensed over longer time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54udt655az1i" w:id="12"/>
      <w:bookmarkEnd w:id="12"/>
      <w:r w:rsidDel="00000000" w:rsidR="00000000" w:rsidRPr="00000000">
        <w:rPr>
          <w:rtl w:val="0"/>
        </w:rPr>
        <w:t xml:space="preserve">Water Quality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Varies in different regions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 water </w:t>
      </w:r>
      <w:r w:rsidDel="00000000" w:rsidR="00000000" w:rsidRPr="00000000">
        <w:rPr>
          <w:rtl w:val="0"/>
        </w:rPr>
        <w:t xml:space="preserve">has a high mineral content, </w:t>
      </w:r>
      <w:r w:rsidDel="00000000" w:rsidR="00000000" w:rsidRPr="00000000">
        <w:rPr>
          <w:b w:val="1"/>
          <w:rtl w:val="0"/>
        </w:rPr>
        <w:t xml:space="preserve">can cause limescale buildup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 water has a low mineral content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Should be free from taints or odors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pie0ryl1njr9" w:id="13"/>
      <w:bookmarkEnd w:id="13"/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Paper: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Metal / Mesh: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Cloth: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6j5xybwdcby7" w:id="14"/>
      <w:bookmarkEnd w:id="14"/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Impacts rate of extraction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Increased pressure → Increased _________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E.g. Pump pressure on espresso machine at 10 Bar instead of 8 Bar; more pressure applied in aeropress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vtpgkpwsvkyb" w:id="15"/>
      <w:bookmarkEnd w:id="15"/>
      <w:r w:rsidDel="00000000" w:rsidR="00000000" w:rsidRPr="00000000">
        <w:rPr>
          <w:rtl w:val="0"/>
        </w:rPr>
        <w:t xml:space="preserve">Maintaining Coffee Freshness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Keeping away from: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Oxygen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Causes oxidation and staling of the coffee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Moisture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cause bacterial or fungal growth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High or low temperatures (Outside of 60°-75° F)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temperatures increase rate of oxidation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temperatures promote condensation(moisture)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Promotes increased oxidation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Ideal spot is an airtight container kept in a cool, dark, dry space.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p7ot241k524u" w:id="16"/>
      <w:bookmarkEnd w:id="16"/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Prevents buildup of __________ and __________</w:t>
        <w:br w:type="textWrapping"/>
        <w:t xml:space="preserve">__________ or __________ flavors can develop without regular cleaning</w:t>
        <w:br w:type="textWrapping"/>
        <w:t xml:space="preserve">Use detergents or solutions intended for coffee equipment (mild/unscented)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9ogq3ylgbbin" w:id="17"/>
      <w:bookmarkEnd w:id="17"/>
      <w:r w:rsidDel="00000000" w:rsidR="00000000" w:rsidRPr="00000000">
        <w:rPr>
          <w:rtl w:val="0"/>
        </w:rPr>
        <w:t xml:space="preserve">Hot Holding (heated and not heated)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Breakdown in aroma and taste (both)</w:t>
        <w:br w:type="textWrapping"/>
        <w:t xml:space="preserve">Loss of temperature (not heated)</w:t>
        <w:br w:type="textWrapping"/>
        <w:t xml:space="preserve">Evaporation(heated)</w:t>
        <w:br w:type="textWrapping"/>
        <w:t xml:space="preserve">Loss of sweetness and acidity(both)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qyhknl8sm8d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spacing w:after="0" w:lineRule="auto"/>
        <w:rPr/>
      </w:pPr>
      <w:bookmarkStart w:colFirst="0" w:colLast="0" w:name="_7apxahncff76" w:id="19"/>
      <w:bookmarkEnd w:id="19"/>
      <w:r w:rsidDel="00000000" w:rsidR="00000000" w:rsidRPr="00000000">
        <w:rPr>
          <w:rtl w:val="0"/>
        </w:rPr>
        <w:t xml:space="preserve">Brewing Methods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down at least one example of each.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Immersion: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Gravity: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Pressure:</w:t>
        <w:br w:type="textWrapping"/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center"/>
      <w:rPr/>
    </w:pPr>
    <w:r w:rsidDel="00000000" w:rsidR="00000000" w:rsidRPr="00000000">
      <w:rPr/>
      <w:drawing>
        <wp:inline distB="19050" distT="19050" distL="19050" distR="19050">
          <wp:extent cx="982617" cy="947232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2617" cy="9472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