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jc w:val="center"/>
        <w:rPr>
          <w:rFonts w:ascii="Montserrat" w:cs="Montserrat" w:eastAsia="Montserrat" w:hAnsi="Montserrat"/>
          <w:b w:val="1"/>
        </w:rPr>
      </w:pPr>
      <w:bookmarkStart w:colFirst="0" w:colLast="0" w:name="_tkyg649vjo59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Intermediate</w:t>
      </w:r>
    </w:p>
    <w:p w:rsidR="00000000" w:rsidDel="00000000" w:rsidP="00000000" w:rsidRDefault="00000000" w:rsidRPr="00000000" w14:paraId="00000002">
      <w:pPr>
        <w:pStyle w:val="Heading4"/>
        <w:spacing w:line="360" w:lineRule="auto"/>
        <w:rPr>
          <w:rFonts w:ascii="Montserrat" w:cs="Montserrat" w:eastAsia="Montserrat" w:hAnsi="Montserrat"/>
        </w:rPr>
      </w:pPr>
      <w:bookmarkStart w:colFirst="0" w:colLast="0" w:name="_bga49p908vp6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Botany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There are 124 species in the Coffea genus</w:t>
        <w:br w:type="textWrapping"/>
        <w:t xml:space="preserve">Approximately 55 species are indigenous to Madagascar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C. canephora and C. eugenioides are the presumed parents of C. arabica</w:t>
        <w:br w:type="textWrapping"/>
        <w:t xml:space="preserve">C. liberica accounts for up to 1-2% of total global production</w:t>
      </w:r>
    </w:p>
    <w:p w:rsidR="00000000" w:rsidDel="00000000" w:rsidP="00000000" w:rsidRDefault="00000000" w:rsidRPr="00000000" w14:paraId="00000005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fmrh37yk06tl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Varieties</w:t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Source: World Coffee Research Variety Catalog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Spread throughout the globe between 1600 and 1850</w:t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Ethiopia -&gt; Yemen -&gt; India -&gt; Indonesia -&gt; Central and South America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24307" cy="36052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307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54072" cy="361473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072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Varieties like Caturra are mutations of Bourbon</w:t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643563" cy="356238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1995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562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Catimor comes from Caturra (Arabica) and Hybrido de Timor (Arabica/Robusta hybrid)</w:t>
      </w:r>
    </w:p>
    <w:p w:rsidR="00000000" w:rsidDel="00000000" w:rsidP="00000000" w:rsidRDefault="00000000" w:rsidRPr="00000000" w14:paraId="0000000E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Many Arabica cultivars had origins as Catimor varieties.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Cultivars have developed over the last 500 years as a result of selective breeding.</w:t>
        <w:br w:type="textWrapping"/>
        <w:t xml:space="preserve">A hybrid plant has both Arabica and Robusta genes, but is categorized as Arabica.</w:t>
        <w:br w:type="textWrapping"/>
        <w:t xml:space="preserve">“Introgression” of genes is a long process. 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C. canephora was not described until 1890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3071813</wp:posOffset>
            </wp:positionH>
            <wp:positionV relativeFrom="paragraph">
              <wp:posOffset>269784</wp:posOffset>
            </wp:positionV>
            <wp:extent cx="3414713" cy="1387566"/>
            <wp:effectExtent b="0" l="0" r="0" t="0"/>
            <wp:wrapSquare wrapText="bothSides" distB="114300" distT="114300" distL="114300" distR="11430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3875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Arabica self-pollinates while Robusta needs to be cross-pollinated.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Plant breeding mainly focuses on disease resistance and increased yield.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t xml:space="preserve">Spontaneous mutation can cause different ripe fruit colors.</w:t>
        <w:br w:type="textWrapping"/>
        <w:t xml:space="preserve">Shape and size characteristics vary, usually ranges from screen 14 through 20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119360" cy="322421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360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rPr>
          <w:rFonts w:ascii="Montserrat" w:cs="Montserrat" w:eastAsia="Montserrat" w:hAnsi="Montserrat"/>
          <w:b w:val="1"/>
        </w:rPr>
      </w:pPr>
      <w:bookmarkStart w:colFirst="0" w:colLast="0" w:name="_cdi7wttn161c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Growing Conditions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Rainfall</w:t>
      </w:r>
    </w:p>
    <w:p w:rsidR="00000000" w:rsidDel="00000000" w:rsidP="00000000" w:rsidRDefault="00000000" w:rsidRPr="00000000" w14:paraId="0000001A">
      <w:pPr>
        <w:numPr>
          <w:ilvl w:val="0"/>
          <w:numId w:val="18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60 to 80 inches per year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19050</wp:posOffset>
            </wp:positionV>
            <wp:extent cx="2524125" cy="1896056"/>
            <wp:effectExtent b="0" l="0" r="0" t="0"/>
            <wp:wrapSquare wrapText="bothSides" distB="19050" distT="19050" distL="19050" distR="1905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96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Soil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pH varies from acidic to neutral (~4-7)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Temperature Range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64° to 72° F (18° to 22° C)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Sensitive to cold / frost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Shade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Cools temperature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Helps with soil moisture and water control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Blocks wind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19050</wp:posOffset>
            </wp:positionV>
            <wp:extent cx="2527300" cy="1895475"/>
            <wp:effectExtent b="0" l="0" r="0" t="0"/>
            <wp:wrapSquare wrapText="bothSides" distB="19050" distT="19050" distL="19050" distR="1905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895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Sun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Requires more nutrients/fertilizer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Ripens more evenly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Higher yield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Less coffee leaf rust due to drier environment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Altitude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Arabica 1000 to 2000+ masl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Robusta 0 to 1000 masl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Coffee grown at higher altitude is denser, harder, and has a narrower center cut. Also tends to benefit acidity and flavor characteristics (assuming careful processing)</w:t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Latitude</w:t>
      </w:r>
    </w:p>
    <w:p w:rsidR="00000000" w:rsidDel="00000000" w:rsidP="00000000" w:rsidRDefault="00000000" w:rsidRPr="00000000" w14:paraId="0000002E">
      <w:pPr>
        <w:numPr>
          <w:ilvl w:val="0"/>
          <w:numId w:val="21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Between the tropics of Cancer and Capricorn</w:t>
      </w:r>
    </w:p>
    <w:p w:rsidR="00000000" w:rsidDel="00000000" w:rsidP="00000000" w:rsidRDefault="00000000" w:rsidRPr="00000000" w14:paraId="0000002F">
      <w:pPr>
        <w:numPr>
          <w:ilvl w:val="0"/>
          <w:numId w:val="21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~ 23° North and South of equator</w:t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t xml:space="preserve">Typically a one crop plant, but rains will lead to two crop cycles (main and fly)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Biennial in nature, has a large crop year followed by a vegetative year</w:t>
      </w:r>
    </w:p>
    <w:p w:rsidR="00000000" w:rsidDel="00000000" w:rsidP="00000000" w:rsidRDefault="00000000" w:rsidRPr="00000000" w14:paraId="00000032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evgl7tnmee3l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World Production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ICO.org publishes reports and historical data </w:t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in millions of 60 Kg bags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Statistics will vary every year due to changes in consumption, prices, weather (drought/frost), natural disasters, plant diseases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2017/18 crop year totaled 159,663,000 bags (60 kg)</w:t>
      </w:r>
    </w:p>
    <w:p w:rsidR="00000000" w:rsidDel="00000000" w:rsidP="00000000" w:rsidRDefault="00000000" w:rsidRPr="00000000" w14:paraId="00000036">
      <w:pPr>
        <w:spacing w:line="36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Top Producers</w:t>
      </w:r>
    </w:p>
    <w:tbl>
      <w:tblPr>
        <w:tblStyle w:val="Table1"/>
        <w:tblW w:w="5655.0" w:type="dxa"/>
        <w:jc w:val="left"/>
        <w:tblInd w:w="20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2880"/>
        <w:tblGridChange w:id="0">
          <w:tblGrid>
            <w:gridCol w:w="2775"/>
            <w:gridCol w:w="28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Arabica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Robusta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Brazil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Vietnam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Colombia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Brazil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Honduras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Indonesia</w:t>
            </w:r>
          </w:p>
        </w:tc>
      </w:tr>
    </w:tbl>
    <w:p w:rsidR="00000000" w:rsidDel="00000000" w:rsidP="00000000" w:rsidRDefault="00000000" w:rsidRPr="00000000" w14:paraId="0000003F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Ethiopia produces the most Arabica in Africa</w:t>
      </w:r>
    </w:p>
    <w:p w:rsidR="00000000" w:rsidDel="00000000" w:rsidP="00000000" w:rsidRDefault="00000000" w:rsidRPr="00000000" w14:paraId="00000041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Nordic countries have the highest consumption per capita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Asia and the Middle East are the fastest growing regions in terms of green coffee importing</w:t>
      </w:r>
    </w:p>
    <w:p w:rsidR="00000000" w:rsidDel="00000000" w:rsidP="00000000" w:rsidRDefault="00000000" w:rsidRPr="00000000" w14:paraId="00000043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povxpnfyz8ag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Farming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3943350</wp:posOffset>
            </wp:positionH>
            <wp:positionV relativeFrom="paragraph">
              <wp:posOffset>114300</wp:posOffset>
            </wp:positionV>
            <wp:extent cx="2300288" cy="1316772"/>
            <wp:effectExtent b="0" l="0" r="0" t="0"/>
            <wp:wrapSquare wrapText="bothSides" distB="19050" distT="19050" distL="19050" distR="1905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3167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70% of producers are smallholders</w:t>
        <w:br w:type="textWrapping"/>
        <w:t xml:space="preserve">Generally defined as producers with less than 10 hectares in most regions (or &lt; 20 hectares in Brazil)</w:t>
      </w:r>
    </w:p>
    <w:p w:rsidR="00000000" w:rsidDel="00000000" w:rsidP="00000000" w:rsidRDefault="00000000" w:rsidRPr="00000000" w14:paraId="0000004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2552700</wp:posOffset>
            </wp:positionH>
            <wp:positionV relativeFrom="paragraph">
              <wp:posOffset>228600</wp:posOffset>
            </wp:positionV>
            <wp:extent cx="2557463" cy="1558690"/>
            <wp:effectExtent b="0" l="0" r="0" t="0"/>
            <wp:wrapSquare wrapText="bothSides" distB="19050" distT="19050" distL="19050" distR="1905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558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2"/>
        <w:tblW w:w="29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tblGridChange w:id="0">
          <w:tblGrid>
            <w:gridCol w:w="29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36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Average Farm Size </w:t>
            </w:r>
          </w:p>
          <w:p w:rsidR="00000000" w:rsidDel="00000000" w:rsidP="00000000" w:rsidRDefault="00000000" w:rsidRPr="00000000" w14:paraId="00000047">
            <w:pPr>
              <w:spacing w:line="36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(largest to smallest)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Brazil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Colombia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India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Ethiopia</w:t>
            </w:r>
          </w:p>
        </w:tc>
      </w:tr>
    </w:tbl>
    <w:p w:rsidR="00000000" w:rsidDel="00000000" w:rsidP="00000000" w:rsidRDefault="00000000" w:rsidRPr="00000000" w14:paraId="0000004C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t xml:space="preserve">Larger farms usually hire seasonal laborers to help with harvesting</w:t>
      </w:r>
    </w:p>
    <w:p w:rsidR="00000000" w:rsidDel="00000000" w:rsidP="00000000" w:rsidRDefault="00000000" w:rsidRPr="00000000" w14:paraId="0000004D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Finca, Fazenda, Estate, Domaine</w:t>
      </w:r>
    </w:p>
    <w:p w:rsidR="00000000" w:rsidDel="00000000" w:rsidP="00000000" w:rsidRDefault="00000000" w:rsidRPr="00000000" w14:paraId="0000004E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Cooperative, Beneficio</w:t>
      </w:r>
    </w:p>
    <w:p w:rsidR="00000000" w:rsidDel="00000000" w:rsidP="00000000" w:rsidRDefault="00000000" w:rsidRPr="00000000" w14:paraId="0000004F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f57rho1onzsr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Plant Management</w:t>
      </w:r>
    </w:p>
    <w:p w:rsidR="00000000" w:rsidDel="00000000" w:rsidP="00000000" w:rsidRDefault="00000000" w:rsidRPr="00000000" w14:paraId="00000050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Fertilizers and pesticides are used to maintain productivity</w:t>
        <w:br w:type="textWrapping"/>
        <w:t xml:space="preserve">Pruning ensures productivity and quality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pacing w:line="360" w:lineRule="auto"/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Divert more of the plant’s resources to the growth of cherries</w:t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spacing w:line="360" w:lineRule="auto"/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Limit height of plant for easier harvesting</w:t>
      </w:r>
    </w:p>
    <w:p w:rsidR="00000000" w:rsidDel="00000000" w:rsidP="00000000" w:rsidRDefault="00000000" w:rsidRPr="00000000" w14:paraId="00000053">
      <w:pPr>
        <w:numPr>
          <w:ilvl w:val="0"/>
          <w:numId w:val="14"/>
        </w:numPr>
        <w:spacing w:line="360" w:lineRule="auto"/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Remove old wood that produces less flowers</w:t>
      </w:r>
    </w:p>
    <w:p w:rsidR="00000000" w:rsidDel="00000000" w:rsidP="00000000" w:rsidRDefault="00000000" w:rsidRPr="00000000" w14:paraId="00000054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If left unpruned the plant will spend more resources on feeding branches instead of cherries.</w:t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Inputs are dictated by: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spacing w:line="360" w:lineRule="auto"/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Economic cost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spacing w:line="360" w:lineRule="auto"/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Certification</w:t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spacing w:line="360" w:lineRule="auto"/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Local availability</w:t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spacing w:line="360" w:lineRule="auto"/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Technical knowledge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spacing w:line="360" w:lineRule="auto"/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Support from the government or cooperatives</w:t>
      </w:r>
    </w:p>
    <w:p w:rsidR="00000000" w:rsidDel="00000000" w:rsidP="00000000" w:rsidRDefault="00000000" w:rsidRPr="00000000" w14:paraId="0000005B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iqckhrp6a4h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Flower to Fruit</w:t>
      </w:r>
    </w:p>
    <w:p w:rsidR="00000000" w:rsidDel="00000000" w:rsidP="00000000" w:rsidRDefault="00000000" w:rsidRPr="00000000" w14:paraId="0000005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cycle predominantly determines the timing and availability of fresh coffees from each country</w:t>
      </w:r>
    </w:p>
    <w:p w:rsidR="00000000" w:rsidDel="00000000" w:rsidP="00000000" w:rsidRDefault="00000000" w:rsidRPr="00000000" w14:paraId="0000005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Depends on variety, weather, soil nutrients and inputs, maturity of the tree</w:t>
      </w:r>
    </w:p>
    <w:p w:rsidR="00000000" w:rsidDel="00000000" w:rsidP="00000000" w:rsidRDefault="00000000" w:rsidRPr="00000000" w14:paraId="0000005E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Rain is the main factor governing the flowering of coffee in Brazil</w:t>
      </w:r>
    </w:p>
    <w:p w:rsidR="00000000" w:rsidDel="00000000" w:rsidP="00000000" w:rsidRDefault="00000000" w:rsidRPr="00000000" w14:paraId="0000005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Crop cycles will begin later at higher altitudes</w:t>
      </w:r>
    </w:p>
    <w:p w:rsidR="00000000" w:rsidDel="00000000" w:rsidP="00000000" w:rsidRDefault="00000000" w:rsidRPr="00000000" w14:paraId="00000060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i6umgeze3a1h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Ripening</w:t>
      </w:r>
    </w:p>
    <w:p w:rsidR="00000000" w:rsidDel="00000000" w:rsidP="00000000" w:rsidRDefault="00000000" w:rsidRPr="00000000" w14:paraId="0000006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Arabica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6-8 months</w:t>
      </w:r>
    </w:p>
    <w:p w:rsidR="00000000" w:rsidDel="00000000" w:rsidP="00000000" w:rsidRDefault="00000000" w:rsidRPr="00000000" w14:paraId="0000006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Robusta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9-11 months</w:t>
      </w:r>
    </w:p>
    <w:p w:rsidR="00000000" w:rsidDel="00000000" w:rsidP="00000000" w:rsidRDefault="00000000" w:rsidRPr="00000000" w14:paraId="0000006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Liberica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1+ 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tdf3g27b3sm9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Seasonality</w:t>
      </w:r>
    </w:p>
    <w:p w:rsidR="00000000" w:rsidDel="00000000" w:rsidP="00000000" w:rsidRDefault="00000000" w:rsidRPr="00000000" w14:paraId="00000068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Every origin is different</w:t>
        <w:br w:type="textWrapping"/>
        <w:t xml:space="preserve">Typically starts at lower altitudes, meaning lower grown coffee ships first</w:t>
        <w:br w:type="textWrapping"/>
        <w:t xml:space="preserve">The best coffees from each region are available at different times of the year</w:t>
        <w:br w:type="textWrapping"/>
        <w:t xml:space="preserve">Usually in the drier winter seasons, depending on the hemisphere</w:t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9050" distT="19050" distL="19050" distR="19050">
            <wp:extent cx="4823428" cy="2728913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21992" l="0" r="0" t="22331"/>
                    <a:stretch>
                      <a:fillRect/>
                    </a:stretch>
                  </pic:blipFill>
                  <pic:spPr>
                    <a:xfrm>
                      <a:off x="0" y="0"/>
                      <a:ext cx="4823428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Weight Terms</w:t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t xml:space="preserve">Only 18 - 20% coffee weight is the final green coffee we roast</w:t>
      </w:r>
    </w:p>
    <w:tbl>
      <w:tblPr>
        <w:tblStyle w:val="Table3"/>
        <w:tblW w:w="5730.0" w:type="dxa"/>
        <w:jc w:val="left"/>
        <w:tblInd w:w="86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880"/>
        <w:gridCol w:w="2850"/>
        <w:tblGridChange w:id="0">
          <w:tblGrid>
            <w:gridCol w:w="2880"/>
            <w:gridCol w:w="2850"/>
          </w:tblGrid>
        </w:tblGridChange>
      </w:tblGrid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16"/>
                <w:szCs w:val="16"/>
                <w:rtl w:val="0"/>
              </w:rPr>
              <w:t xml:space="preserve">State of Coffee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16"/>
                <w:szCs w:val="16"/>
                <w:rtl w:val="0"/>
              </w:rPr>
              <w:t xml:space="preserve">Kg per Kg of Green Coffee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Fresh cherry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right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5.56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Dry cherry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right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2.25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Freshly pulped coffee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right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3.39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Washed and drained parchment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right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2.31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Dry parchment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right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1.25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Green coffee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right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1.00</w:t>
            </w:r>
          </w:p>
        </w:tc>
      </w:tr>
      <w:tr>
        <w:trPr>
          <w:trHeight w:val="36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Roasted coffee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right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0.85</w:t>
            </w:r>
          </w:p>
        </w:tc>
      </w:tr>
    </w:tbl>
    <w:p w:rsidR="00000000" w:rsidDel="00000000" w:rsidP="00000000" w:rsidRDefault="00000000" w:rsidRPr="00000000" w14:paraId="0000007B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j6bs4ebzrczy" w:id="10"/>
      <w:bookmarkEnd w:id="10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Picking</w:t>
      </w:r>
    </w:p>
    <w:p w:rsidR="00000000" w:rsidDel="00000000" w:rsidP="00000000" w:rsidRDefault="00000000" w:rsidRPr="00000000" w14:paraId="0000007C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Review: strip, selective, mechanical</w:t>
      </w:r>
    </w:p>
    <w:p w:rsidR="00000000" w:rsidDel="00000000" w:rsidP="00000000" w:rsidRDefault="00000000" w:rsidRPr="00000000" w14:paraId="0000007D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Fully ripe coffee has a moisture content of 60 – 65%</w:t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t xml:space="preserve">Over ripe can have as little as 30 – 35%</w:t>
      </w:r>
    </w:p>
    <w:p w:rsidR="00000000" w:rsidDel="00000000" w:rsidP="00000000" w:rsidRDefault="00000000" w:rsidRPr="00000000" w14:paraId="0000007E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Under ripe coffee can result in quakers and impart astringency in the cup</w:t>
      </w:r>
    </w:p>
    <w:p w:rsidR="00000000" w:rsidDel="00000000" w:rsidP="00000000" w:rsidRDefault="00000000" w:rsidRPr="00000000" w14:paraId="0000007F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Coffee is stripped at the end of the season to prevent disease</w:t>
      </w:r>
    </w:p>
    <w:p w:rsidR="00000000" w:rsidDel="00000000" w:rsidP="00000000" w:rsidRDefault="00000000" w:rsidRPr="00000000" w14:paraId="00000080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5cq66dpkwksj" w:id="11"/>
      <w:bookmarkEnd w:id="11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Washed Process</w:t>
      </w:r>
    </w:p>
    <w:p w:rsidR="00000000" w:rsidDel="00000000" w:rsidP="00000000" w:rsidRDefault="00000000" w:rsidRPr="00000000" w14:paraId="00000081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Flotation tank to sort/remove defective coffee, followed by pulping</w:t>
        <w:br w:type="textWrapping"/>
        <w:t xml:space="preserve">Channelling separates beans by density,  undesirable cherries float</w:t>
      </w:r>
    </w:p>
    <w:p w:rsidR="00000000" w:rsidDel="00000000" w:rsidP="00000000" w:rsidRDefault="00000000" w:rsidRPr="00000000" w14:paraId="00000082">
      <w:pPr>
        <w:spacing w:line="360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Fermentation removes the mucilage, alternatively there is mechanical processing</w:t>
      </w:r>
    </w:p>
    <w:p w:rsidR="00000000" w:rsidDel="00000000" w:rsidP="00000000" w:rsidRDefault="00000000" w:rsidRPr="00000000" w14:paraId="00000083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Concrete, tile, stainless steel tanks</w:t>
      </w:r>
    </w:p>
    <w:p w:rsidR="00000000" w:rsidDel="00000000" w:rsidP="00000000" w:rsidRDefault="00000000" w:rsidRPr="00000000" w14:paraId="00000084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Monitor time, temperature, pH, brix</w:t>
        <w:br w:type="textWrapping"/>
        <w:t xml:space="preserve">Newer term: “parchment dried”</w:t>
      </w:r>
    </w:p>
    <w:p w:rsidR="00000000" w:rsidDel="00000000" w:rsidP="00000000" w:rsidRDefault="00000000" w:rsidRPr="00000000" w14:paraId="00000085">
      <w:pPr>
        <w:spacing w:line="360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Colombia produces the most washed Arabica</w:t>
      </w:r>
    </w:p>
    <w:p w:rsidR="00000000" w:rsidDel="00000000" w:rsidP="00000000" w:rsidRDefault="00000000" w:rsidRPr="00000000" w14:paraId="00000086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u8uldo2tpcbe" w:id="12"/>
      <w:bookmarkEnd w:id="12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Natural Process</w:t>
      </w:r>
    </w:p>
    <w:p w:rsidR="00000000" w:rsidDel="00000000" w:rsidP="00000000" w:rsidRDefault="00000000" w:rsidRPr="00000000" w14:paraId="00000087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This is the most common process in the world</w:t>
      </w:r>
    </w:p>
    <w:p w:rsidR="00000000" w:rsidDel="00000000" w:rsidP="00000000" w:rsidRDefault="00000000" w:rsidRPr="00000000" w14:paraId="00000088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Picking -&gt; Sorting -&gt; Drying</w:t>
        <w:br w:type="textWrapping"/>
        <w:t xml:space="preserve">Winnowing is tossing and removing debris</w:t>
        <w:br w:type="textWrapping"/>
        <w:t xml:space="preserve">More risk associated with unseen defects</w:t>
      </w:r>
    </w:p>
    <w:p w:rsidR="00000000" w:rsidDel="00000000" w:rsidP="00000000" w:rsidRDefault="00000000" w:rsidRPr="00000000" w14:paraId="00000089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Newer term: “fruit dried”</w:t>
      </w:r>
    </w:p>
    <w:p w:rsidR="00000000" w:rsidDel="00000000" w:rsidP="00000000" w:rsidRDefault="00000000" w:rsidRPr="00000000" w14:paraId="0000008A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Brazil produces the most natural Arabica</w:t>
      </w:r>
    </w:p>
    <w:p w:rsidR="00000000" w:rsidDel="00000000" w:rsidP="00000000" w:rsidRDefault="00000000" w:rsidRPr="00000000" w14:paraId="0000008B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7q1bs3s6t0kz" w:id="13"/>
      <w:bookmarkEnd w:id="13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Semi-Washed Process</w:t>
      </w:r>
    </w:p>
    <w:p w:rsidR="00000000" w:rsidDel="00000000" w:rsidP="00000000" w:rsidRDefault="00000000" w:rsidRPr="00000000" w14:paraId="0000008C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Pulped and mucilage is left on the seeds prior to drying</w:t>
      </w:r>
    </w:p>
    <w:p w:rsidR="00000000" w:rsidDel="00000000" w:rsidP="00000000" w:rsidRDefault="00000000" w:rsidRPr="00000000" w14:paraId="0000008D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Ecopulpers use little to no water </w:t>
        <w:br w:type="textWrapping"/>
        <w:t xml:space="preserve">Removing different amounts of mucilage changes cup characteristics</w:t>
        <w:br w:type="textWrapping"/>
        <w:t xml:space="preserve">Black, red, yellow, white honey</w:t>
      </w:r>
    </w:p>
    <w:p w:rsidR="00000000" w:rsidDel="00000000" w:rsidP="00000000" w:rsidRDefault="00000000" w:rsidRPr="00000000" w14:paraId="0000008E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Newer term: “mucilage dried’</w:t>
      </w:r>
    </w:p>
    <w:p w:rsidR="00000000" w:rsidDel="00000000" w:rsidP="00000000" w:rsidRDefault="00000000" w:rsidRPr="00000000" w14:paraId="0000008F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guwfi5n8uwfp" w:id="14"/>
      <w:bookmarkEnd w:id="14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Wet-Hulled Process</w:t>
      </w:r>
    </w:p>
    <w:p w:rsidR="00000000" w:rsidDel="00000000" w:rsidP="00000000" w:rsidRDefault="00000000" w:rsidRPr="00000000" w14:paraId="00000090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Typically associated with Sumatra</w:t>
        <w:br w:type="textWrapping"/>
        <w:t xml:space="preserve">Traditional name is Giling Basah</w:t>
        <w:br w:type="textWrapping"/>
        <w:t xml:space="preserve">Parchment is removed at 25-35% moisture</w:t>
        <w:br w:type="textWrapping"/>
        <w:t xml:space="preserve">Newer term: “seed dried”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w18523nhea0s" w:id="15"/>
      <w:bookmarkEnd w:id="15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Monsoon Malabar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276225</wp:posOffset>
            </wp:positionV>
            <wp:extent cx="2756522" cy="1204913"/>
            <wp:effectExtent b="0" l="0" r="0" t="0"/>
            <wp:wrapSquare wrapText="bothSides" distB="19050" distT="19050" distL="19050" distR="1905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522" cy="1204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Specific to India</w:t>
        <w:br w:type="textWrapping"/>
        <w:t xml:space="preserve">Coffee is left out during heavy rains</w:t>
        <w:br w:type="textWrapping"/>
        <w:t xml:space="preserve">Leads to large white-ish yellow beans</w:t>
      </w:r>
    </w:p>
    <w:p w:rsidR="00000000" w:rsidDel="00000000" w:rsidP="00000000" w:rsidRDefault="00000000" w:rsidRPr="00000000" w14:paraId="00000093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jk2pbt19r41" w:id="16"/>
      <w:bookmarkEnd w:id="16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Drying</w:t>
      </w:r>
    </w:p>
    <w:p w:rsidR="00000000" w:rsidDel="00000000" w:rsidP="00000000" w:rsidRDefault="00000000" w:rsidRPr="00000000" w14:paraId="00000094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For washed or semi-washed, a depth of 2-4 cm is ideal for parchment on raised beds</w:t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t xml:space="preserve">For naturals, depth is 4 to 6 cm of whole cherry</w:t>
        <w:br w:type="textWrapping"/>
        <w:t xml:space="preserve">If above these levels, the risk for mold and earthy flavors increases</w:t>
      </w:r>
    </w:p>
    <w:p w:rsidR="00000000" w:rsidDel="00000000" w:rsidP="00000000" w:rsidRDefault="00000000" w:rsidRPr="00000000" w14:paraId="0000009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Musty and ferment flavors can result from inconsistent and poor drying</w:t>
      </w:r>
    </w:p>
    <w:p w:rsidR="00000000" w:rsidDel="00000000" w:rsidP="00000000" w:rsidRDefault="00000000" w:rsidRPr="00000000" w14:paraId="00000096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Drying must be on impervious material to prevent the risk of Ochratoxin A (OTA)</w:t>
        <w:br w:type="textWrapping"/>
        <w:t xml:space="preserve">Raking is necessary to obtain defect free coffee</w:t>
        <w:br w:type="textWrapping"/>
        <w:t xml:space="preserve">Coffee may be covered in case of rain or excessive humidity</w:t>
      </w:r>
    </w:p>
    <w:p w:rsidR="00000000" w:rsidDel="00000000" w:rsidP="00000000" w:rsidRDefault="00000000" w:rsidRPr="00000000" w14:paraId="00000097">
      <w:pPr>
        <w:spacing w:line="360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Maximum temperature in mechanical dryers for optimum quality is 104° F</w:t>
        <w:br w:type="textWrapping"/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Target moisture content is 12%</w:t>
      </w:r>
    </w:p>
    <w:p w:rsidR="00000000" w:rsidDel="00000000" w:rsidP="00000000" w:rsidRDefault="00000000" w:rsidRPr="00000000" w14:paraId="00000098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q25pzp5t7jhu" w:id="17"/>
      <w:bookmarkEnd w:id="17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Ochratoxin A</w:t>
      </w:r>
    </w:p>
    <w:p w:rsidR="00000000" w:rsidDel="00000000" w:rsidP="00000000" w:rsidRDefault="00000000" w:rsidRPr="00000000" w14:paraId="00000099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 mycotoxin found in green coffee produced by species of fungi</w:t>
        <w:br w:type="textWrapping"/>
        <w:t xml:space="preserve">Occurs in coffee as a result of poor hygiene and quality control in post-harvest processing, most likely during drying</w:t>
        <w:br w:type="textWrapping"/>
        <w:t xml:space="preserve">Chris Kornman at Royal has written great articles on the topic</w:t>
      </w:r>
    </w:p>
    <w:p w:rsidR="00000000" w:rsidDel="00000000" w:rsidP="00000000" w:rsidRDefault="00000000" w:rsidRPr="00000000" w14:paraId="0000009A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ijnrt3on09nu" w:id="18"/>
      <w:bookmarkEnd w:id="18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Resting</w:t>
      </w:r>
    </w:p>
    <w:p w:rsidR="00000000" w:rsidDel="00000000" w:rsidP="00000000" w:rsidRDefault="00000000" w:rsidRPr="00000000" w14:paraId="0000009B">
      <w:pPr>
        <w:spacing w:line="360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Coffee rests in parchment for minimum of 30 days and sometimes up to 120 days</w:t>
        <w:br w:type="textWrapping"/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Allows moisture level to stabilize</w:t>
        <w:br w:type="textWrapping"/>
        <w:t xml:space="preserve">Results in a less astringent cup</w:t>
      </w:r>
    </w:p>
    <w:p w:rsidR="00000000" w:rsidDel="00000000" w:rsidP="00000000" w:rsidRDefault="00000000" w:rsidRPr="00000000" w14:paraId="0000009C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Held in silos, supersacks or grainpro bags</w:t>
      </w:r>
    </w:p>
    <w:p w:rsidR="00000000" w:rsidDel="00000000" w:rsidP="00000000" w:rsidRDefault="00000000" w:rsidRPr="00000000" w14:paraId="0000009D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7s2kpp3jcmmb" w:id="19"/>
      <w:bookmarkEnd w:id="19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Dry Mill</w:t>
      </w:r>
    </w:p>
    <w:p w:rsidR="00000000" w:rsidDel="00000000" w:rsidP="00000000" w:rsidRDefault="00000000" w:rsidRPr="00000000" w14:paraId="0000009E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Remove parchment</w:t>
      </w:r>
    </w:p>
    <w:p w:rsidR="00000000" w:rsidDel="00000000" w:rsidP="00000000" w:rsidRDefault="00000000" w:rsidRPr="00000000" w14:paraId="0000009F">
      <w:pPr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Gravity separators (Oliver tables) sort by density</w:t>
      </w:r>
    </w:p>
    <w:p w:rsidR="00000000" w:rsidDel="00000000" w:rsidP="00000000" w:rsidRDefault="00000000" w:rsidRPr="00000000" w14:paraId="000000A0">
      <w:pPr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Defects linked to lower density include insect damage and black beans</w:t>
      </w:r>
    </w:p>
    <w:p w:rsidR="00000000" w:rsidDel="00000000" w:rsidP="00000000" w:rsidRDefault="00000000" w:rsidRPr="00000000" w14:paraId="000000A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Screens sort by size</w:t>
      </w:r>
    </w:p>
    <w:p w:rsidR="00000000" w:rsidDel="00000000" w:rsidP="00000000" w:rsidRDefault="00000000" w:rsidRPr="00000000" w14:paraId="000000A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Hand sorting and optical sorting</w:t>
      </w:r>
    </w:p>
    <w:p w:rsidR="00000000" w:rsidDel="00000000" w:rsidP="00000000" w:rsidRDefault="00000000" w:rsidRPr="00000000" w14:paraId="000000A3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kqbjd1kitn54" w:id="20"/>
      <w:bookmarkEnd w:id="20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Grading</w:t>
      </w:r>
    </w:p>
    <w:p w:rsidR="00000000" w:rsidDel="00000000" w:rsidP="00000000" w:rsidRDefault="00000000" w:rsidRPr="00000000" w14:paraId="000000A4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Different countries have different systems</w:t>
        <w:br w:type="textWrapping"/>
        <w:t xml:space="preserve">AA, AB, AB/C, C</w:t>
      </w:r>
    </w:p>
    <w:p w:rsidR="00000000" w:rsidDel="00000000" w:rsidP="00000000" w:rsidRDefault="00000000" w:rsidRPr="00000000" w14:paraId="000000A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Supremo - Scr 17 percentage below must be 5% or less (some accept up to 10%)</w:t>
      </w:r>
    </w:p>
    <w:p w:rsidR="00000000" w:rsidDel="00000000" w:rsidP="00000000" w:rsidRDefault="00000000" w:rsidRPr="00000000" w14:paraId="000000A6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Excelso - Scr 15</w:t>
      </w:r>
    </w:p>
    <w:p w:rsidR="00000000" w:rsidDel="00000000" w:rsidP="00000000" w:rsidRDefault="00000000" w:rsidRPr="00000000" w14:paraId="000000A7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UGQ - Scr 14</w:t>
      </w:r>
    </w:p>
    <w:p w:rsidR="00000000" w:rsidDel="00000000" w:rsidP="00000000" w:rsidRDefault="00000000" w:rsidRPr="00000000" w14:paraId="000000A8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Scr 17/18, Scr 14-16, Scr 15+</w:t>
        <w:br w:type="textWrapping"/>
      </w:r>
    </w:p>
    <w:tbl>
      <w:tblPr>
        <w:tblStyle w:val="Table4"/>
        <w:tblW w:w="71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40"/>
        <w:tblGridChange w:id="0">
          <w:tblGrid>
            <w:gridCol w:w="71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Grades by Altitude in Central America (highest to lowest)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Strictly Hard Bean (SHB) / Strictly High Grown (SHG)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Hard Bean (HB) / High Grown (HG)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Extra Prime Washed (XPW)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Prime Washed (PW)</w:t>
            </w:r>
          </w:p>
        </w:tc>
      </w:tr>
    </w:tbl>
    <w:p w:rsidR="00000000" w:rsidDel="00000000" w:rsidP="00000000" w:rsidRDefault="00000000" w:rsidRPr="00000000" w14:paraId="000000AE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t xml:space="preserve">European Prep (EP)</w:t>
      </w:r>
    </w:p>
    <w:p w:rsidR="00000000" w:rsidDel="00000000" w:rsidP="00000000" w:rsidRDefault="00000000" w:rsidRPr="00000000" w14:paraId="000000AF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 1 through 5</w:t>
      </w:r>
    </w:p>
    <w:p w:rsidR="00000000" w:rsidDel="00000000" w:rsidP="00000000" w:rsidRDefault="00000000" w:rsidRPr="00000000" w14:paraId="000000B0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Undergrade or segunda</w:t>
      </w:r>
    </w:p>
    <w:p w:rsidR="00000000" w:rsidDel="00000000" w:rsidP="00000000" w:rsidRDefault="00000000" w:rsidRPr="00000000" w14:paraId="000000B1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FAQ</w:t>
      </w:r>
    </w:p>
    <w:p w:rsidR="00000000" w:rsidDel="00000000" w:rsidP="00000000" w:rsidRDefault="00000000" w:rsidRPr="00000000" w14:paraId="000000B2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X, Y</w:t>
      </w:r>
    </w:p>
    <w:p w:rsidR="00000000" w:rsidDel="00000000" w:rsidP="00000000" w:rsidRDefault="00000000" w:rsidRPr="00000000" w14:paraId="000000B3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TP, DP</w:t>
      </w:r>
    </w:p>
    <w:p w:rsidR="00000000" w:rsidDel="00000000" w:rsidP="00000000" w:rsidRDefault="00000000" w:rsidRPr="00000000" w14:paraId="000000B4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qhgkdqoy1gtx" w:id="21"/>
      <w:bookmarkEnd w:id="21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Defects</w:t>
      </w:r>
    </w:p>
    <w:p w:rsidR="00000000" w:rsidDel="00000000" w:rsidP="00000000" w:rsidRDefault="00000000" w:rsidRPr="00000000" w14:paraId="000000B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Found in SCA Green Grading Handbook</w:t>
      </w:r>
    </w:p>
    <w:p w:rsidR="00000000" w:rsidDel="00000000" w:rsidP="00000000" w:rsidRDefault="00000000" w:rsidRPr="00000000" w14:paraId="000000B6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Primary and Secondary categories</w:t>
      </w:r>
    </w:p>
    <w:p w:rsidR="00000000" w:rsidDel="00000000" w:rsidP="00000000" w:rsidRDefault="00000000" w:rsidRPr="00000000" w14:paraId="000000B7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Damage can occur in the field, process, or storage</w:t>
      </w:r>
    </w:p>
    <w:p w:rsidR="00000000" w:rsidDel="00000000" w:rsidP="00000000" w:rsidRDefault="00000000" w:rsidRPr="00000000" w14:paraId="000000B8">
      <w:pPr>
        <w:spacing w:line="360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Sample weight is 350g</w:t>
      </w:r>
    </w:p>
    <w:p w:rsidR="00000000" w:rsidDel="00000000" w:rsidP="00000000" w:rsidRDefault="00000000" w:rsidRPr="00000000" w14:paraId="000000B9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5rzl70ycj69i" w:id="22"/>
      <w:bookmarkEnd w:id="22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Quakers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4505325</wp:posOffset>
            </wp:positionH>
            <wp:positionV relativeFrom="paragraph">
              <wp:posOffset>19050</wp:posOffset>
            </wp:positionV>
            <wp:extent cx="1433513" cy="1433513"/>
            <wp:effectExtent b="0" l="0" r="0" t="0"/>
            <wp:wrapSquare wrapText="bothSides" distB="19050" distT="19050" distL="19050" distR="1905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1433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Appear much lighter than the rest of the roast</w:t>
        <w:br w:type="textWrapping"/>
        <w:t xml:space="preserve">If there are many quakers, the roast is “motley” or not uniform</w:t>
        <w:br w:type="textWrapping"/>
        <w:t xml:space="preserve">Tastes like peanut skin, unpleasant or drying nutty flavor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9z585nlxi57" w:id="23"/>
      <w:bookmarkEnd w:id="23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SPOT</w:t>
      </w:r>
    </w:p>
    <w:p w:rsidR="00000000" w:rsidDel="00000000" w:rsidP="00000000" w:rsidRDefault="00000000" w:rsidRPr="00000000" w14:paraId="000000BC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Buy from a trader/importer</w:t>
        <w:br w:type="textWrapping"/>
        <w:t xml:space="preserve">XWH or FOT, already in a US warehouse</w:t>
        <w:br w:type="textWrapping"/>
        <w:t xml:space="preserve">Can be delivered immediately</w:t>
        <w:br w:type="textWrapping"/>
        <w:t xml:space="preserve">Usually SAS (Subject to Approval of Sample)</w:t>
      </w:r>
    </w:p>
    <w:p w:rsidR="00000000" w:rsidDel="00000000" w:rsidP="00000000" w:rsidRDefault="00000000" w:rsidRPr="00000000" w14:paraId="000000BD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u0wj43lxyxs0" w:id="24"/>
      <w:bookmarkEnd w:id="24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Futures</w:t>
      </w:r>
    </w:p>
    <w:p w:rsidR="00000000" w:rsidDel="00000000" w:rsidP="00000000" w:rsidRDefault="00000000" w:rsidRPr="00000000" w14:paraId="000000BE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“C” market level +/- differential</w:t>
        <w:br w:type="textWrapping"/>
        <w:t xml:space="preserve">Premium or discount to reflect value of a specific quality</w:t>
      </w:r>
    </w:p>
    <w:p w:rsidR="00000000" w:rsidDel="00000000" w:rsidP="00000000" w:rsidRDefault="00000000" w:rsidRPr="00000000" w14:paraId="000000BF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Contango or forwardation position is when the forward price of a futures contract is higher than the spot price...generally the case in coffee</w:t>
      </w:r>
    </w:p>
    <w:p w:rsidR="00000000" w:rsidDel="00000000" w:rsidP="00000000" w:rsidRDefault="00000000" w:rsidRPr="00000000" w14:paraId="000000C0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An inversion or backwardation is when the forward price of a futures contract is lower than the spot</w:t>
      </w:r>
    </w:p>
    <w:p w:rsidR="00000000" w:rsidDel="00000000" w:rsidP="00000000" w:rsidRDefault="00000000" w:rsidRPr="00000000" w14:paraId="000000C1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rqxb5vj2yu1e" w:id="25"/>
      <w:bookmarkEnd w:id="25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Arbitrage</w:t>
      </w:r>
    </w:p>
    <w:p w:rsidR="00000000" w:rsidDel="00000000" w:rsidP="00000000" w:rsidRDefault="00000000" w:rsidRPr="00000000" w14:paraId="000000C2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The price difference between the New York and London markets when compared in the same unit of weight</w:t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t xml:space="preserve">Arabica is usc/lb</w:t>
        <w:br w:type="textWrapping"/>
        <w:t xml:space="preserve">Robusta is USD/MT</w:t>
      </w:r>
    </w:p>
    <w:p w:rsidR="00000000" w:rsidDel="00000000" w:rsidP="00000000" w:rsidRDefault="00000000" w:rsidRPr="00000000" w14:paraId="000000C3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One metric tonne equals roughly 2204 lb</w:t>
      </w:r>
    </w:p>
    <w:p w:rsidR="00000000" w:rsidDel="00000000" w:rsidP="00000000" w:rsidRDefault="00000000" w:rsidRPr="00000000" w14:paraId="000000C4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2h7xs56j5yku" w:id="26"/>
      <w:bookmarkEnd w:id="26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Hedging</w:t>
      </w:r>
    </w:p>
    <w:p w:rsidR="00000000" w:rsidDel="00000000" w:rsidP="00000000" w:rsidRDefault="00000000" w:rsidRPr="00000000" w14:paraId="000000C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Financial tool for risk management</w:t>
        <w:br w:type="textWrapping"/>
        <w:t xml:space="preserve">“trading operation that enables management of the risks posed by unforeseen price movements”</w:t>
      </w:r>
    </w:p>
    <w:p w:rsidR="00000000" w:rsidDel="00000000" w:rsidP="00000000" w:rsidRDefault="00000000" w:rsidRPr="00000000" w14:paraId="000000C6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qwnhtqdvx4j0" w:id="27"/>
      <w:bookmarkEnd w:id="27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Contracts</w:t>
      </w:r>
    </w:p>
    <w:p w:rsidR="00000000" w:rsidDel="00000000" w:rsidP="00000000" w:rsidRDefault="00000000" w:rsidRPr="00000000" w14:paraId="000000C7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Two main organizations who set standards for contracts</w:t>
      </w:r>
    </w:p>
    <w:p w:rsidR="00000000" w:rsidDel="00000000" w:rsidP="00000000" w:rsidRDefault="00000000" w:rsidRPr="00000000" w14:paraId="000000C8">
      <w:pPr>
        <w:numPr>
          <w:ilvl w:val="0"/>
          <w:numId w:val="15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Green Coffee Association</w:t>
      </w:r>
    </w:p>
    <w:p w:rsidR="00000000" w:rsidDel="00000000" w:rsidP="00000000" w:rsidRDefault="00000000" w:rsidRPr="00000000" w14:paraId="000000C9">
      <w:pPr>
        <w:numPr>
          <w:ilvl w:val="0"/>
          <w:numId w:val="15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European Coffee Federation</w:t>
      </w:r>
    </w:p>
    <w:p w:rsidR="00000000" w:rsidDel="00000000" w:rsidP="00000000" w:rsidRDefault="00000000" w:rsidRPr="00000000" w14:paraId="000000CA">
      <w:pPr>
        <w:spacing w:line="36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Outlines the following:</w:t>
      </w:r>
    </w:p>
    <w:p w:rsidR="00000000" w:rsidDel="00000000" w:rsidP="00000000" w:rsidRDefault="00000000" w:rsidRPr="00000000" w14:paraId="000000CB">
      <w:pPr>
        <w:numPr>
          <w:ilvl w:val="0"/>
          <w:numId w:val="17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quantity in net weight</w:t>
      </w:r>
    </w:p>
    <w:p w:rsidR="00000000" w:rsidDel="00000000" w:rsidP="00000000" w:rsidRDefault="00000000" w:rsidRPr="00000000" w14:paraId="000000CC">
      <w:pPr>
        <w:numPr>
          <w:ilvl w:val="0"/>
          <w:numId w:val="17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quality</w:t>
      </w:r>
    </w:p>
    <w:p w:rsidR="00000000" w:rsidDel="00000000" w:rsidP="00000000" w:rsidRDefault="00000000" w:rsidRPr="00000000" w14:paraId="000000CD">
      <w:pPr>
        <w:numPr>
          <w:ilvl w:val="0"/>
          <w:numId w:val="17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price (to be fixed or outright)</w:t>
      </w:r>
    </w:p>
    <w:p w:rsidR="00000000" w:rsidDel="00000000" w:rsidP="00000000" w:rsidRDefault="00000000" w:rsidRPr="00000000" w14:paraId="000000CE">
      <w:pPr>
        <w:numPr>
          <w:ilvl w:val="0"/>
          <w:numId w:val="17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payment terms</w:t>
      </w:r>
    </w:p>
    <w:p w:rsidR="00000000" w:rsidDel="00000000" w:rsidP="00000000" w:rsidRDefault="00000000" w:rsidRPr="00000000" w14:paraId="000000CF">
      <w:pPr>
        <w:numPr>
          <w:ilvl w:val="0"/>
          <w:numId w:val="17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delivery period</w:t>
      </w:r>
    </w:p>
    <w:p w:rsidR="00000000" w:rsidDel="00000000" w:rsidP="00000000" w:rsidRDefault="00000000" w:rsidRPr="00000000" w14:paraId="000000D0">
      <w:pPr>
        <w:numPr>
          <w:ilvl w:val="0"/>
          <w:numId w:val="17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location</w:t>
      </w:r>
    </w:p>
    <w:p w:rsidR="00000000" w:rsidDel="00000000" w:rsidP="00000000" w:rsidRDefault="00000000" w:rsidRPr="00000000" w14:paraId="000000D1">
      <w:pPr>
        <w:numPr>
          <w:ilvl w:val="0"/>
          <w:numId w:val="17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other terms and conditions</w:t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Signed by buyer and seller, disputes are settled through arbitration</w:t>
      </w:r>
    </w:p>
    <w:p w:rsidR="00000000" w:rsidDel="00000000" w:rsidP="00000000" w:rsidRDefault="00000000" w:rsidRPr="00000000" w14:paraId="000000D3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fb77gzeg9gp3" w:id="28"/>
      <w:bookmarkEnd w:id="28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Shipping</w:t>
      </w:r>
    </w:p>
    <w:p w:rsidR="00000000" w:rsidDel="00000000" w:rsidP="00000000" w:rsidRDefault="00000000" w:rsidRPr="00000000" w14:paraId="000000D4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FOB</w:t>
      </w:r>
    </w:p>
    <w:p w:rsidR="00000000" w:rsidDel="00000000" w:rsidP="00000000" w:rsidRDefault="00000000" w:rsidRPr="00000000" w14:paraId="000000D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CIF</w:t>
        <w:br w:type="textWrapping"/>
        <w:t xml:space="preserve">FOT / FCA</w:t>
        <w:br w:type="textWrapping"/>
        <w:t xml:space="preserve">XWH</w:t>
        <w:br w:type="textWrapping"/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Bill of Lading (like a title of ownership)</w:t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t xml:space="preserve">Weight Note</w:t>
      </w:r>
    </w:p>
    <w:p w:rsidR="00000000" w:rsidDel="00000000" w:rsidP="00000000" w:rsidRDefault="00000000" w:rsidRPr="00000000" w14:paraId="000000D6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Phytosanitary certificate (not always required)</w:t>
      </w:r>
    </w:p>
    <w:p w:rsidR="00000000" w:rsidDel="00000000" w:rsidP="00000000" w:rsidRDefault="00000000" w:rsidRPr="00000000" w14:paraId="000000D7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Certificate of Origin</w:t>
      </w:r>
    </w:p>
    <w:p w:rsidR="00000000" w:rsidDel="00000000" w:rsidP="00000000" w:rsidRDefault="00000000" w:rsidRPr="00000000" w14:paraId="000000D8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Forwarding agents…</w:t>
      </w:r>
    </w:p>
    <w:p w:rsidR="00000000" w:rsidDel="00000000" w:rsidP="00000000" w:rsidRDefault="00000000" w:rsidRPr="00000000" w14:paraId="000000D9">
      <w:pPr>
        <w:numPr>
          <w:ilvl w:val="0"/>
          <w:numId w:val="16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Confirm accuracy of the ICO marks</w:t>
      </w:r>
    </w:p>
    <w:p w:rsidR="00000000" w:rsidDel="00000000" w:rsidP="00000000" w:rsidRDefault="00000000" w:rsidRPr="00000000" w14:paraId="000000DA">
      <w:pPr>
        <w:numPr>
          <w:ilvl w:val="0"/>
          <w:numId w:val="16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Offload coffee containers from the ship</w:t>
      </w:r>
    </w:p>
    <w:p w:rsidR="00000000" w:rsidDel="00000000" w:rsidP="00000000" w:rsidRDefault="00000000" w:rsidRPr="00000000" w14:paraId="000000DB">
      <w:pPr>
        <w:numPr>
          <w:ilvl w:val="0"/>
          <w:numId w:val="16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Draw representative samples of green coffee</w:t>
      </w:r>
    </w:p>
    <w:p w:rsidR="00000000" w:rsidDel="00000000" w:rsidP="00000000" w:rsidRDefault="00000000" w:rsidRPr="00000000" w14:paraId="000000DC">
      <w:pPr>
        <w:numPr>
          <w:ilvl w:val="0"/>
          <w:numId w:val="16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Weigh coffee at arrival</w:t>
      </w:r>
    </w:p>
    <w:p w:rsidR="00000000" w:rsidDel="00000000" w:rsidP="00000000" w:rsidRDefault="00000000" w:rsidRPr="00000000" w14:paraId="000000DD">
      <w:pPr>
        <w:numPr>
          <w:ilvl w:val="0"/>
          <w:numId w:val="16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Store coffee in a warehouse</w:t>
      </w:r>
    </w:p>
    <w:p w:rsidR="00000000" w:rsidDel="00000000" w:rsidP="00000000" w:rsidRDefault="00000000" w:rsidRPr="00000000" w14:paraId="000000DE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Importers are responsible for checking the quality attributes of a green coffee when it arrives at the port of destination.</w:t>
      </w:r>
    </w:p>
    <w:p w:rsidR="00000000" w:rsidDel="00000000" w:rsidP="00000000" w:rsidRDefault="00000000" w:rsidRPr="00000000" w14:paraId="000000DF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zgmbpx4w2ws7" w:id="29"/>
      <w:bookmarkEnd w:id="29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Bags</w:t>
      </w:r>
    </w:p>
    <w:tbl>
      <w:tblPr>
        <w:tblStyle w:val="Table5"/>
        <w:tblW w:w="7920.0" w:type="dxa"/>
        <w:jc w:val="left"/>
        <w:tblInd w:w="89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4080"/>
        <w:gridCol w:w="3840"/>
        <w:tblGridChange w:id="0">
          <w:tblGrid>
            <w:gridCol w:w="4080"/>
            <w:gridCol w:w="3840"/>
          </w:tblGrid>
        </w:tblGridChange>
      </w:tblGrid>
      <w:tr>
        <w:trPr>
          <w:trHeight w:val="60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Region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Weight</w:t>
            </w:r>
          </w:p>
        </w:tc>
      </w:tr>
      <w:tr>
        <w:trPr>
          <w:trHeight w:val="60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Mexico &amp; Central America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69 Kg</w:t>
            </w:r>
          </w:p>
        </w:tc>
      </w:tr>
      <w:tr>
        <w:trPr>
          <w:trHeight w:val="60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Brazil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59 or 60 Kg</w:t>
            </w:r>
          </w:p>
        </w:tc>
      </w:tr>
      <w:tr>
        <w:trPr>
          <w:trHeight w:val="60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Colombia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70 Kg</w:t>
            </w:r>
          </w:p>
        </w:tc>
      </w:tr>
      <w:tr>
        <w:trPr>
          <w:trHeight w:val="60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Africa &amp; Asia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60 Kg</w:t>
            </w:r>
          </w:p>
        </w:tc>
      </w:tr>
    </w:tbl>
    <w:p w:rsidR="00000000" w:rsidDel="00000000" w:rsidP="00000000" w:rsidRDefault="00000000" w:rsidRPr="00000000" w14:paraId="000000EA">
      <w:pPr>
        <w:spacing w:line="360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Sometimes India and others in 50Kg bags</w:t>
      </w:r>
    </w:p>
    <w:p w:rsidR="00000000" w:rsidDel="00000000" w:rsidP="00000000" w:rsidRDefault="00000000" w:rsidRPr="00000000" w14:paraId="000000EB">
      <w:pPr>
        <w:spacing w:line="360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Microlots sometimes 30 Kg or 15 Kg v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acuum-sealed + boxed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Burlap / Jute / Hessian</w:t>
        <w:br w:type="textWrapping"/>
        <w:t xml:space="preserve">Grainpro / Ecotact</w:t>
      </w:r>
    </w:p>
    <w:p w:rsidR="00000000" w:rsidDel="00000000" w:rsidP="00000000" w:rsidRDefault="00000000" w:rsidRPr="00000000" w14:paraId="000000ED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Super sacks or container liners</w:t>
      </w:r>
    </w:p>
    <w:p w:rsidR="00000000" w:rsidDel="00000000" w:rsidP="00000000" w:rsidRDefault="00000000" w:rsidRPr="00000000" w14:paraId="000000EE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ljwt04iq0660" w:id="30"/>
      <w:bookmarkEnd w:id="30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ICO Marks</w:t>
      </w:r>
    </w:p>
    <w:p w:rsidR="00000000" w:rsidDel="00000000" w:rsidP="00000000" w:rsidRDefault="00000000" w:rsidRPr="00000000" w14:paraId="000000EF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11 digits</w:t>
      </w:r>
    </w:p>
    <w:p w:rsidR="00000000" w:rsidDel="00000000" w:rsidP="00000000" w:rsidRDefault="00000000" w:rsidRPr="00000000" w14:paraId="000000F0">
      <w:pPr>
        <w:spacing w:line="36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290435" cy="10334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5" cy="103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 coffee shipped without marks means the exporting country is not a member of the 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vpcuo4mqj1tb" w:id="31"/>
      <w:bookmarkEnd w:id="31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Moisture</w:t>
      </w:r>
    </w:p>
    <w:p w:rsidR="00000000" w:rsidDel="00000000" w:rsidP="00000000" w:rsidRDefault="00000000" w:rsidRPr="00000000" w14:paraId="000000F3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Condensation can build up during shipment  </w:t>
        <w:br w:type="textWrapping"/>
        <w:t xml:space="preserve">Containers must be sealed properly</w:t>
        <w:br w:type="textWrapping"/>
        <w:t xml:space="preserve">Containers can be lined with hygroscopic desiccants such as kraft paper, silica gel or clay to absorb moisture</w:t>
      </w:r>
    </w:p>
    <w:p w:rsidR="00000000" w:rsidDel="00000000" w:rsidP="00000000" w:rsidRDefault="00000000" w:rsidRPr="00000000" w14:paraId="000000F4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258htown3grz" w:id="32"/>
      <w:bookmarkEnd w:id="32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Storage</w:t>
      </w:r>
    </w:p>
    <w:p w:rsidR="00000000" w:rsidDel="00000000" w:rsidP="00000000" w:rsidRDefault="00000000" w:rsidRPr="00000000" w14:paraId="000000F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Humidity range 50-70%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Temperature range 50-70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°F</w:t>
      </w:r>
    </w:p>
    <w:p w:rsidR="00000000" w:rsidDel="00000000" w:rsidP="00000000" w:rsidRDefault="00000000" w:rsidRPr="00000000" w14:paraId="000000F7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Controlled humidity and stable temperature at or below 68°F will have the greatest impact on preserving quality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8iswwvfew8pn" w:id="33"/>
      <w:bookmarkEnd w:id="33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Quality</w:t>
      </w:r>
    </w:p>
    <w:p w:rsidR="00000000" w:rsidDel="00000000" w:rsidP="00000000" w:rsidRDefault="00000000" w:rsidRPr="00000000" w14:paraId="000000F9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Roasters and importers have a “time bar” for placing quality claims</w:t>
        <w:br w:type="textWrapping"/>
        <w:t xml:space="preserve">Must evaluate appearance and cup of arrival sample ASAP</w:t>
        <w:br w:type="textWrapping"/>
        <w:t xml:space="preserve">Notify the shipper immediately if there is an issue</w:t>
        <w:br w:type="textWrapping"/>
        <w:t xml:space="preserve">Usually within 10 days of landing</w:t>
      </w:r>
    </w:p>
    <w:p w:rsidR="00000000" w:rsidDel="00000000" w:rsidP="00000000" w:rsidRDefault="00000000" w:rsidRPr="00000000" w14:paraId="000000FA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tg4scbanit01" w:id="34"/>
      <w:bookmarkEnd w:id="34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Certifications</w:t>
      </w:r>
    </w:p>
    <w:p w:rsidR="00000000" w:rsidDel="00000000" w:rsidP="00000000" w:rsidRDefault="00000000" w:rsidRPr="00000000" w14:paraId="000000FB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Rainforest Alliance</w:t>
      </w:r>
    </w:p>
    <w:p w:rsidR="00000000" w:rsidDel="00000000" w:rsidP="00000000" w:rsidRDefault="00000000" w:rsidRPr="00000000" w14:paraId="000000FC">
      <w:pPr>
        <w:numPr>
          <w:ilvl w:val="0"/>
          <w:numId w:val="10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Recently merged with UTZ</w:t>
      </w:r>
    </w:p>
    <w:p w:rsidR="00000000" w:rsidDel="00000000" w:rsidP="00000000" w:rsidRDefault="00000000" w:rsidRPr="00000000" w14:paraId="000000FD">
      <w:pPr>
        <w:numPr>
          <w:ilvl w:val="0"/>
          <w:numId w:val="10"/>
        </w:numPr>
        <w:spacing w:line="360" w:lineRule="auto"/>
        <w:ind w:left="720" w:hanging="36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biodiversity, conservation and community development</w:t>
      </w:r>
    </w:p>
    <w:p w:rsidR="00000000" w:rsidDel="00000000" w:rsidP="00000000" w:rsidRDefault="00000000" w:rsidRPr="00000000" w14:paraId="000000FE">
      <w:pPr>
        <w:numPr>
          <w:ilvl w:val="0"/>
          <w:numId w:val="10"/>
        </w:numPr>
        <w:spacing w:line="360" w:lineRule="auto"/>
        <w:ind w:left="720" w:hanging="36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workers’ rights and productive agricultural practices</w:t>
      </w:r>
    </w:p>
    <w:p w:rsidR="00000000" w:rsidDel="00000000" w:rsidP="00000000" w:rsidRDefault="00000000" w:rsidRPr="00000000" w14:paraId="000000FF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comprehensive sustainable farm management, including wastewater recycling</w:t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</w:p>
    <w:p w:rsidR="00000000" w:rsidDel="00000000" w:rsidP="00000000" w:rsidRDefault="00000000" w:rsidRPr="00000000" w14:paraId="00000100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Fair Trade</w:t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Two organizations: FT USA and FLO</w:t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Guarantees a minimum price</w:t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community development and environmental stewardship</w:t>
        <w:br w:type="textWrapping"/>
      </w:r>
    </w:p>
    <w:p w:rsidR="00000000" w:rsidDel="00000000" w:rsidP="00000000" w:rsidRDefault="00000000" w:rsidRPr="00000000" w14:paraId="00000104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Organic</w:t>
      </w:r>
    </w:p>
    <w:p w:rsidR="00000000" w:rsidDel="00000000" w:rsidP="00000000" w:rsidRDefault="00000000" w:rsidRPr="00000000" w14:paraId="00000105">
      <w:pPr>
        <w:numPr>
          <w:ilvl w:val="0"/>
          <w:numId w:val="19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ecological processes</w:t>
      </w:r>
    </w:p>
    <w:p w:rsidR="00000000" w:rsidDel="00000000" w:rsidP="00000000" w:rsidRDefault="00000000" w:rsidRPr="00000000" w14:paraId="00000106">
      <w:pPr>
        <w:numPr>
          <w:ilvl w:val="0"/>
          <w:numId w:val="19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biodiversity and cycles adapted to local conditions</w:t>
      </w:r>
    </w:p>
    <w:p w:rsidR="00000000" w:rsidDel="00000000" w:rsidP="00000000" w:rsidRDefault="00000000" w:rsidRPr="00000000" w14:paraId="00000107">
      <w:pPr>
        <w:numPr>
          <w:ilvl w:val="0"/>
          <w:numId w:val="19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avoid agrochemical inputs</w:t>
      </w:r>
    </w:p>
    <w:p w:rsidR="00000000" w:rsidDel="00000000" w:rsidP="00000000" w:rsidRDefault="00000000" w:rsidRPr="00000000" w14:paraId="00000108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43lioz3vqwin" w:id="35"/>
      <w:bookmarkEnd w:id="35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Decaffeination</w:t>
      </w:r>
    </w:p>
    <w:p w:rsidR="00000000" w:rsidDel="00000000" w:rsidP="00000000" w:rsidRDefault="00000000" w:rsidRPr="00000000" w14:paraId="00000109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MC / DCM</w:t>
      </w:r>
    </w:p>
    <w:p w:rsidR="00000000" w:rsidDel="00000000" w:rsidP="00000000" w:rsidRDefault="00000000" w:rsidRPr="00000000" w14:paraId="0000010A">
      <w:pPr>
        <w:numPr>
          <w:ilvl w:val="0"/>
          <w:numId w:val="7"/>
        </w:numPr>
        <w:spacing w:line="360" w:lineRule="auto"/>
        <w:ind w:left="720" w:hanging="36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Methylene chloride / Dichloromethane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Has shortest treatment time</w:t>
      </w:r>
    </w:p>
    <w:p w:rsidR="00000000" w:rsidDel="00000000" w:rsidP="00000000" w:rsidRDefault="00000000" w:rsidRPr="00000000" w14:paraId="0000010C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EA</w:t>
      </w:r>
    </w:p>
    <w:p w:rsidR="00000000" w:rsidDel="00000000" w:rsidP="00000000" w:rsidRDefault="00000000" w:rsidRPr="00000000" w14:paraId="0000010D">
      <w:pPr>
        <w:numPr>
          <w:ilvl w:val="0"/>
          <w:numId w:val="8"/>
        </w:numPr>
        <w:spacing w:line="360" w:lineRule="auto"/>
        <w:ind w:left="720" w:hanging="36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Ethyl acetate</w:t>
      </w:r>
    </w:p>
    <w:p w:rsidR="00000000" w:rsidDel="00000000" w:rsidP="00000000" w:rsidRDefault="00000000" w:rsidRPr="00000000" w14:paraId="0000010E">
      <w:pPr>
        <w:numPr>
          <w:ilvl w:val="0"/>
          <w:numId w:val="8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Solvent can be derived from fermented sugar cane</w:t>
      </w:r>
    </w:p>
    <w:p w:rsidR="00000000" w:rsidDel="00000000" w:rsidP="00000000" w:rsidRDefault="00000000" w:rsidRPr="00000000" w14:paraId="0000010F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Organic</w:t>
      </w:r>
    </w:p>
    <w:p w:rsidR="00000000" w:rsidDel="00000000" w:rsidP="00000000" w:rsidRDefault="00000000" w:rsidRPr="00000000" w14:paraId="00000110">
      <w:pPr>
        <w:numPr>
          <w:ilvl w:val="0"/>
          <w:numId w:val="20"/>
        </w:numPr>
        <w:spacing w:line="360" w:lineRule="auto"/>
        <w:ind w:left="720" w:hanging="360"/>
        <w:rPr>
          <w:rFonts w:ascii="Montserrat" w:cs="Montserrat" w:eastAsia="Montserrat" w:hAnsi="Montserrat"/>
          <w:i w:val="1"/>
          <w:u w:val="none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CO2</w:t>
      </w:r>
    </w:p>
    <w:p w:rsidR="00000000" w:rsidDel="00000000" w:rsidP="00000000" w:rsidRDefault="00000000" w:rsidRPr="00000000" w14:paraId="00000111">
      <w:pPr>
        <w:numPr>
          <w:ilvl w:val="0"/>
          <w:numId w:val="20"/>
        </w:numPr>
        <w:spacing w:line="360" w:lineRule="auto"/>
        <w:ind w:left="720" w:hanging="360"/>
        <w:rPr>
          <w:rFonts w:ascii="Montserrat" w:cs="Montserrat" w:eastAsia="Montserrat" w:hAnsi="Montserrat"/>
          <w:i w:val="1"/>
          <w:u w:val="none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Water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x282a3z6j0nn" w:id="36"/>
      <w:bookmarkEnd w:id="36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Lab Requirements</w:t>
      </w:r>
    </w:p>
    <w:p w:rsidR="00000000" w:rsidDel="00000000" w:rsidP="00000000" w:rsidRDefault="00000000" w:rsidRPr="00000000" w14:paraId="00000113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Non-reflective, neutral counter</w:t>
        <w:br w:type="textWrapping"/>
        <w:t xml:space="preserve">Lighting for green grading</w:t>
        <w:br w:type="textWrapping"/>
        <w:t xml:space="preserve">Red light</w:t>
      </w:r>
    </w:p>
    <w:p w:rsidR="00000000" w:rsidDel="00000000" w:rsidP="00000000" w:rsidRDefault="00000000" w:rsidRPr="00000000" w14:paraId="00000114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Black light - detect ferment and mold</w:t>
      </w:r>
    </w:p>
    <w:p w:rsidR="00000000" w:rsidDel="00000000" w:rsidP="00000000" w:rsidRDefault="00000000" w:rsidRPr="00000000" w14:paraId="00000115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3kxxpz5o38hv" w:id="37"/>
      <w:bookmarkEnd w:id="37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Sizing Screens</w:t>
      </w:r>
    </w:p>
    <w:p w:rsidR="00000000" w:rsidDel="00000000" w:rsidP="00000000" w:rsidRDefault="00000000" w:rsidRPr="00000000" w14:paraId="00000116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Used to determine if a sample meets the contract specification</w:t>
        <w:br w:type="textWrapping"/>
        <w:t xml:space="preserve">Generally up to 10% under is accepted</w:t>
      </w:r>
    </w:p>
    <w:p w:rsidR="00000000" w:rsidDel="00000000" w:rsidP="00000000" w:rsidRDefault="00000000" w:rsidRPr="00000000" w14:paraId="00000117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8id3epdgwblj" w:id="38"/>
      <w:bookmarkEnd w:id="38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Moisture Meters</w:t>
      </w:r>
    </w:p>
    <w:p w:rsidR="00000000" w:rsidDel="00000000" w:rsidP="00000000" w:rsidRDefault="00000000" w:rsidRPr="00000000" w14:paraId="00000118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Portable, for use in the field or limited space</w:t>
      </w:r>
    </w:p>
    <w:p w:rsidR="00000000" w:rsidDel="00000000" w:rsidP="00000000" w:rsidRDefault="00000000" w:rsidRPr="00000000" w14:paraId="00000119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Larger models have more functions, can also measure density</w:t>
      </w:r>
    </w:p>
    <w:p w:rsidR="00000000" w:rsidDel="00000000" w:rsidP="00000000" w:rsidRDefault="00000000" w:rsidRPr="00000000" w14:paraId="0000011A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Different machines have different tolerances and need to be calibrated</w:t>
      </w:r>
    </w:p>
    <w:p w:rsidR="00000000" w:rsidDel="00000000" w:rsidP="00000000" w:rsidRDefault="00000000" w:rsidRPr="00000000" w14:paraId="0000011B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Samples should be measured at room temperature</w:t>
      </w:r>
    </w:p>
    <w:p w:rsidR="00000000" w:rsidDel="00000000" w:rsidP="00000000" w:rsidRDefault="00000000" w:rsidRPr="00000000" w14:paraId="0000011C">
      <w:pPr>
        <w:pStyle w:val="Heading4"/>
        <w:spacing w:line="360" w:lineRule="auto"/>
        <w:rPr>
          <w:rFonts w:ascii="Montserrat" w:cs="Montserrat" w:eastAsia="Montserrat" w:hAnsi="Montserrat"/>
          <w:b w:val="1"/>
        </w:rPr>
      </w:pPr>
      <w:bookmarkStart w:colFirst="0" w:colLast="0" w:name="_w111ia5x9w7e" w:id="39"/>
      <w:bookmarkEnd w:id="39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Water Activity</w:t>
      </w:r>
    </w:p>
    <w:p w:rsidR="00000000" w:rsidDel="00000000" w:rsidP="00000000" w:rsidRDefault="00000000" w:rsidRPr="00000000" w14:paraId="0000011D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Defined as a measurement of free water in green coffee to guarantee safe storage.</w:t>
      </w:r>
    </w:p>
    <w:p w:rsidR="00000000" w:rsidDel="00000000" w:rsidP="00000000" w:rsidRDefault="00000000" w:rsidRPr="00000000" w14:paraId="0000011E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Measured from 0.00 to 1.00 aW</w:t>
      </w:r>
    </w:p>
    <w:p w:rsidR="00000000" w:rsidDel="00000000" w:rsidP="00000000" w:rsidRDefault="00000000" w:rsidRPr="00000000" w14:paraId="0000011F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“Should be” 0.50 to 0.60</w:t>
      </w:r>
    </w:p>
    <w:p w:rsidR="00000000" w:rsidDel="00000000" w:rsidP="00000000" w:rsidRDefault="00000000" w:rsidRPr="00000000" w14:paraId="00000120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SCA standard is up to 0.70 due to the risk of fungi development</w:t>
      </w:r>
    </w:p>
    <w:p w:rsidR="00000000" w:rsidDel="00000000" w:rsidP="00000000" w:rsidRDefault="00000000" w:rsidRPr="00000000" w14:paraId="00000121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4">
    <w:pPr>
      <w:jc w:val="center"/>
      <w:rPr/>
    </w:pPr>
    <w:r w:rsidDel="00000000" w:rsidR="00000000" w:rsidRPr="00000000">
      <w:rPr/>
      <w:drawing>
        <wp:inline distB="19050" distT="19050" distL="19050" distR="19050">
          <wp:extent cx="890721" cy="928894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0721" cy="92889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0.jp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14.jpg"/><Relationship Id="rId14" Type="http://schemas.openxmlformats.org/officeDocument/2006/relationships/image" Target="media/image6.png"/><Relationship Id="rId17" Type="http://schemas.openxmlformats.org/officeDocument/2006/relationships/image" Target="media/image8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png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