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5DEFE" w14:textId="616E23E1" w:rsidR="004C594F" w:rsidRPr="00B1392A" w:rsidRDefault="00985F6B" w:rsidP="00985F6B">
      <w:pPr>
        <w:pStyle w:val="Title"/>
        <w:jc w:val="center"/>
        <w:rPr>
          <w:rFonts w:ascii="Times New Roman" w:hAnsi="Times New Roman" w:cs="Times New Roman"/>
        </w:rPr>
      </w:pPr>
      <w:r w:rsidRPr="00B1392A">
        <w:rPr>
          <w:rFonts w:ascii="Times New Roman" w:hAnsi="Times New Roman" w:cs="Times New Roman"/>
        </w:rPr>
        <w:t>Data prediction using ARIMA Model</w:t>
      </w:r>
    </w:p>
    <w:p w14:paraId="1BFB9293" w14:textId="3F36633B" w:rsidR="00B570D0" w:rsidRPr="00B1392A" w:rsidRDefault="00985F6B" w:rsidP="00B570D0">
      <w:pPr>
        <w:pStyle w:val="NormalWeb"/>
        <w:spacing w:before="0" w:beforeAutospacing="0" w:after="0" w:afterAutospacing="0"/>
        <w:jc w:val="center"/>
        <w:textAlignment w:val="baseline"/>
        <w:rPr>
          <w:b/>
          <w:bCs/>
        </w:rPr>
      </w:pPr>
      <w:r w:rsidRPr="00B1392A">
        <w:rPr>
          <w:b/>
          <w:bCs/>
        </w:rPr>
        <w:t>Objective</w:t>
      </w:r>
    </w:p>
    <w:p w14:paraId="1ACAAFFE" w14:textId="1D32C182" w:rsidR="00985F6B" w:rsidRPr="00B1392A" w:rsidRDefault="00985F6B" w:rsidP="00985F6B">
      <w:pPr>
        <w:pStyle w:val="NormalWeb"/>
        <w:spacing w:before="0" w:beforeAutospacing="0" w:after="0" w:afterAutospacing="0"/>
        <w:textAlignment w:val="baseline"/>
        <w:rPr>
          <w:color w:val="000000"/>
        </w:rPr>
      </w:pPr>
      <w:r w:rsidRPr="00B1392A">
        <w:rPr>
          <w:color w:val="000000"/>
          <w:shd w:val="clear" w:color="auto" w:fill="FFFFFF"/>
        </w:rPr>
        <w:t xml:space="preserve">To design a </w:t>
      </w:r>
      <w:r w:rsidR="00B570D0" w:rsidRPr="00B1392A">
        <w:rPr>
          <w:color w:val="000000"/>
          <w:shd w:val="clear" w:color="auto" w:fill="FFFFFF"/>
        </w:rPr>
        <w:t>model</w:t>
      </w:r>
      <w:r w:rsidRPr="00B1392A">
        <w:rPr>
          <w:color w:val="000000"/>
          <w:shd w:val="clear" w:color="auto" w:fill="FFFFFF"/>
        </w:rPr>
        <w:t xml:space="preserve"> for forecasting or predicting future data based on collected data.</w:t>
      </w:r>
    </w:p>
    <w:p w14:paraId="05A7B433" w14:textId="77777777" w:rsidR="00B570D0" w:rsidRPr="00B570D0" w:rsidRDefault="00B570D0" w:rsidP="00985F6B">
      <w:pPr>
        <w:pStyle w:val="NoSpacing"/>
        <w:rPr>
          <w:rFonts w:cstheme="minorHAnsi"/>
          <w:b/>
          <w:bCs/>
        </w:rPr>
      </w:pPr>
    </w:p>
    <w:p w14:paraId="332BF871" w14:textId="5E043B9A" w:rsidR="00B570D0" w:rsidRPr="00B1392A" w:rsidRDefault="00B570D0" w:rsidP="00B570D0">
      <w:pPr>
        <w:pStyle w:val="NoSpacing"/>
        <w:jc w:val="center"/>
        <w:rPr>
          <w:rFonts w:ascii="Times New Roman" w:hAnsi="Times New Roman" w:cs="Times New Roman"/>
          <w:b/>
          <w:bCs/>
          <w:sz w:val="24"/>
        </w:rPr>
      </w:pPr>
      <w:r w:rsidRPr="00B1392A">
        <w:rPr>
          <w:rFonts w:ascii="Times New Roman" w:hAnsi="Times New Roman" w:cs="Times New Roman"/>
          <w:b/>
          <w:bCs/>
          <w:sz w:val="24"/>
        </w:rPr>
        <w:t>Problem statement</w:t>
      </w:r>
    </w:p>
    <w:p w14:paraId="4404E8A5" w14:textId="67B563D8" w:rsidR="00B570D0" w:rsidRDefault="00B570D0" w:rsidP="00B570D0">
      <w:pPr>
        <w:pStyle w:val="NoSpacing"/>
        <w:rPr>
          <w:rFonts w:ascii="Times New Roman" w:hAnsi="Times New Roman" w:cs="Times New Roman"/>
          <w:color w:val="000000"/>
          <w:sz w:val="24"/>
        </w:rPr>
      </w:pPr>
      <w:r w:rsidRPr="00B1392A">
        <w:rPr>
          <w:rFonts w:ascii="Times New Roman" w:hAnsi="Times New Roman" w:cs="Times New Roman"/>
          <w:color w:val="000000"/>
          <w:sz w:val="24"/>
        </w:rPr>
        <w:t>We live in a world where environmental monitoring is essential in our daily lives. Weather monitoring is extremely important and is used in a variety of fields, including agriculture and industry. Weather monitoring allows us to keep an eye on factors like temperature, humidity, atmospheric pressure, light rain, wind speed, and wind direction.</w:t>
      </w:r>
    </w:p>
    <w:p w14:paraId="6ABE49E9" w14:textId="19630677" w:rsidR="00B1392A" w:rsidRDefault="00B1392A" w:rsidP="00B570D0">
      <w:pPr>
        <w:pStyle w:val="NoSpacing"/>
        <w:rPr>
          <w:rFonts w:ascii="Times New Roman" w:hAnsi="Times New Roman" w:cs="Times New Roman"/>
          <w:color w:val="000000"/>
          <w:sz w:val="24"/>
        </w:rPr>
      </w:pPr>
      <w:r>
        <w:rPr>
          <w:rFonts w:ascii="Times New Roman" w:hAnsi="Times New Roman" w:cs="Times New Roman"/>
          <w:color w:val="000000"/>
          <w:sz w:val="24"/>
        </w:rPr>
        <w:t>Having knowledge of possible weather parameters is and advantage in the field of agriculture, industrial and the likes.</w:t>
      </w:r>
    </w:p>
    <w:p w14:paraId="22568AE6" w14:textId="6D1B64DB" w:rsidR="00FD290F" w:rsidRDefault="00FD290F" w:rsidP="00B570D0">
      <w:pPr>
        <w:pStyle w:val="NoSpacing"/>
        <w:rPr>
          <w:rFonts w:ascii="Times New Roman" w:hAnsi="Times New Roman" w:cs="Times New Roman"/>
          <w:color w:val="000000"/>
          <w:sz w:val="24"/>
        </w:rPr>
      </w:pPr>
      <w:r>
        <w:rPr>
          <w:rFonts w:ascii="Times New Roman" w:hAnsi="Times New Roman" w:cs="Times New Roman"/>
          <w:color w:val="000000"/>
          <w:sz w:val="24"/>
        </w:rPr>
        <w:t xml:space="preserve"> </w:t>
      </w:r>
    </w:p>
    <w:p w14:paraId="44927963" w14:textId="7295BA14" w:rsidR="00FD290F" w:rsidRDefault="00FD290F" w:rsidP="00FD290F">
      <w:pPr>
        <w:pStyle w:val="NoSpacing"/>
        <w:jc w:val="center"/>
        <w:rPr>
          <w:rFonts w:ascii="Times New Roman" w:hAnsi="Times New Roman" w:cs="Times New Roman"/>
          <w:b/>
          <w:bCs/>
          <w:color w:val="000000"/>
          <w:sz w:val="24"/>
        </w:rPr>
      </w:pPr>
      <w:r w:rsidRPr="00FD290F">
        <w:rPr>
          <w:rFonts w:ascii="Times New Roman" w:hAnsi="Times New Roman" w:cs="Times New Roman"/>
          <w:b/>
          <w:bCs/>
          <w:color w:val="000000"/>
          <w:sz w:val="24"/>
        </w:rPr>
        <w:t>Tools used</w:t>
      </w:r>
    </w:p>
    <w:p w14:paraId="14AFBCB1" w14:textId="513990CE" w:rsidR="00FD290F" w:rsidRDefault="00FD290F" w:rsidP="00FD290F">
      <w:pPr>
        <w:pStyle w:val="NoSpacing"/>
        <w:numPr>
          <w:ilvl w:val="0"/>
          <w:numId w:val="18"/>
        </w:numPr>
        <w:rPr>
          <w:rFonts w:ascii="Times New Roman" w:hAnsi="Times New Roman" w:cs="Times New Roman"/>
          <w:color w:val="000000"/>
          <w:sz w:val="24"/>
        </w:rPr>
      </w:pPr>
      <w:r w:rsidRPr="00FD290F">
        <w:rPr>
          <w:rFonts w:ascii="Times New Roman" w:hAnsi="Times New Roman" w:cs="Times New Roman"/>
          <w:color w:val="000000"/>
          <w:sz w:val="24"/>
        </w:rPr>
        <w:t>Microsoft excel</w:t>
      </w:r>
    </w:p>
    <w:p w14:paraId="53439848" w14:textId="5B1541A4" w:rsidR="00FD290F" w:rsidRPr="00FD290F" w:rsidRDefault="00FD290F" w:rsidP="00FD290F">
      <w:pPr>
        <w:pStyle w:val="NoSpacing"/>
        <w:numPr>
          <w:ilvl w:val="0"/>
          <w:numId w:val="18"/>
        </w:numPr>
        <w:rPr>
          <w:rFonts w:ascii="Times New Roman" w:hAnsi="Times New Roman" w:cs="Times New Roman"/>
          <w:color w:val="000000"/>
          <w:sz w:val="24"/>
        </w:rPr>
      </w:pPr>
      <w:r>
        <w:rPr>
          <w:rFonts w:ascii="Times New Roman" w:hAnsi="Times New Roman" w:cs="Times New Roman"/>
          <w:color w:val="000000"/>
          <w:sz w:val="24"/>
        </w:rPr>
        <w:t xml:space="preserve">Jupyter notebook </w:t>
      </w:r>
    </w:p>
    <w:p w14:paraId="016951C2" w14:textId="77777777" w:rsidR="00B1392A" w:rsidRDefault="00B1392A" w:rsidP="00B570D0">
      <w:pPr>
        <w:pStyle w:val="NoSpacing"/>
        <w:rPr>
          <w:rFonts w:ascii="Times New Roman" w:hAnsi="Times New Roman" w:cs="Times New Roman"/>
          <w:color w:val="000000"/>
          <w:sz w:val="24"/>
        </w:rPr>
      </w:pPr>
    </w:p>
    <w:p w14:paraId="77A6917C" w14:textId="499BEDAD" w:rsidR="00B1392A" w:rsidRDefault="00B1392A" w:rsidP="00B1392A">
      <w:pPr>
        <w:pStyle w:val="NoSpacing"/>
        <w:jc w:val="center"/>
        <w:rPr>
          <w:rFonts w:ascii="Times New Roman" w:hAnsi="Times New Roman" w:cs="Times New Roman"/>
          <w:b/>
          <w:bCs/>
          <w:color w:val="000000"/>
          <w:sz w:val="24"/>
        </w:rPr>
      </w:pPr>
      <w:r w:rsidRPr="00B1392A">
        <w:rPr>
          <w:rFonts w:ascii="Times New Roman" w:hAnsi="Times New Roman" w:cs="Times New Roman"/>
          <w:b/>
          <w:bCs/>
          <w:color w:val="000000"/>
          <w:sz w:val="24"/>
        </w:rPr>
        <w:t>Methods used</w:t>
      </w:r>
    </w:p>
    <w:p w14:paraId="40A08C11" w14:textId="1D31D932" w:rsidR="00B1392A" w:rsidRPr="00F10436" w:rsidRDefault="00B1392A" w:rsidP="00B1392A">
      <w:pPr>
        <w:pStyle w:val="NoSpacing"/>
        <w:numPr>
          <w:ilvl w:val="0"/>
          <w:numId w:val="17"/>
        </w:numPr>
        <w:rPr>
          <w:rFonts w:ascii="Times New Roman" w:hAnsi="Times New Roman" w:cs="Times New Roman"/>
          <w:b/>
          <w:bCs/>
          <w:sz w:val="24"/>
        </w:rPr>
      </w:pPr>
      <w:r>
        <w:rPr>
          <w:rFonts w:ascii="Times New Roman" w:hAnsi="Times New Roman" w:cs="Times New Roman"/>
          <w:color w:val="000000"/>
          <w:sz w:val="24"/>
        </w:rPr>
        <w:t xml:space="preserve">Downloaded weather data from </w:t>
      </w:r>
      <w:hyperlink r:id="rId7" w:history="1">
        <w:r w:rsidRPr="00F10436">
          <w:rPr>
            <w:rFonts w:ascii="Times New Roman" w:hAnsi="Times New Roman" w:cs="Times New Roman"/>
            <w:color w:val="0000FF"/>
            <w:kern w:val="0"/>
            <w:sz w:val="24"/>
            <w:u w:val="single"/>
            <w14:ligatures w14:val="none"/>
          </w:rPr>
          <w:t>Historical Hourly Weather Data 2012-2017 | Kaggle</w:t>
        </w:r>
      </w:hyperlink>
      <w:r w:rsidRPr="00F10436">
        <w:rPr>
          <w:rFonts w:ascii="Times New Roman" w:hAnsi="Times New Roman" w:cs="Times New Roman"/>
          <w:kern w:val="0"/>
          <w:sz w:val="24"/>
          <w14:ligatures w14:val="none"/>
        </w:rPr>
        <w:t xml:space="preserve"> and saved</w:t>
      </w:r>
      <w:r>
        <w:rPr>
          <w:kern w:val="0"/>
          <w14:ligatures w14:val="none"/>
        </w:rPr>
        <w:t xml:space="preserve"> </w:t>
      </w:r>
      <w:r w:rsidRPr="00F10436">
        <w:rPr>
          <w:rFonts w:ascii="Times New Roman" w:hAnsi="Times New Roman" w:cs="Times New Roman"/>
          <w:kern w:val="0"/>
          <w:sz w:val="24"/>
          <w14:ligatures w14:val="none"/>
        </w:rPr>
        <w:t xml:space="preserve">locally </w:t>
      </w:r>
      <w:r w:rsidR="00F10436" w:rsidRPr="00F10436">
        <w:rPr>
          <w:rFonts w:ascii="Times New Roman" w:hAnsi="Times New Roman" w:cs="Times New Roman"/>
          <w:kern w:val="0"/>
          <w:sz w:val="24"/>
          <w14:ligatures w14:val="none"/>
        </w:rPr>
        <w:t>as csv file</w:t>
      </w:r>
      <w:r w:rsidR="00F10436">
        <w:rPr>
          <w:kern w:val="0"/>
          <w14:ligatures w14:val="none"/>
        </w:rPr>
        <w:t xml:space="preserve"> </w:t>
      </w:r>
    </w:p>
    <w:p w14:paraId="79D4B88C" w14:textId="77777777" w:rsidR="00240C6B" w:rsidRPr="00240C6B" w:rsidRDefault="00F10436" w:rsidP="00B1392A">
      <w:pPr>
        <w:pStyle w:val="NoSpacing"/>
        <w:numPr>
          <w:ilvl w:val="0"/>
          <w:numId w:val="17"/>
        </w:numPr>
        <w:rPr>
          <w:rFonts w:ascii="Times New Roman" w:hAnsi="Times New Roman" w:cs="Times New Roman"/>
          <w:b/>
          <w:bCs/>
          <w:sz w:val="24"/>
        </w:rPr>
      </w:pPr>
      <w:r>
        <w:rPr>
          <w:rFonts w:ascii="Times New Roman" w:hAnsi="Times New Roman" w:cs="Times New Roman"/>
          <w:sz w:val="24"/>
        </w:rPr>
        <w:t>Used python in data cleaning proceedure (ie removed unwanted colums, dropped empty rows</w:t>
      </w:r>
      <w:r w:rsidR="00240C6B">
        <w:rPr>
          <w:rFonts w:ascii="Times New Roman" w:hAnsi="Times New Roman" w:cs="Times New Roman"/>
          <w:sz w:val="24"/>
        </w:rPr>
        <w:t>, removed duplicates and standardized outliners)</w:t>
      </w:r>
    </w:p>
    <w:p w14:paraId="14CE2893" w14:textId="744CD111" w:rsidR="00F10436" w:rsidRPr="005D228A" w:rsidRDefault="005D228A" w:rsidP="00B1392A">
      <w:pPr>
        <w:pStyle w:val="NoSpacing"/>
        <w:numPr>
          <w:ilvl w:val="0"/>
          <w:numId w:val="17"/>
        </w:numPr>
        <w:rPr>
          <w:rFonts w:ascii="Times New Roman" w:hAnsi="Times New Roman" w:cs="Times New Roman"/>
          <w:b/>
          <w:bCs/>
          <w:color w:val="FF0000"/>
          <w:sz w:val="24"/>
        </w:rPr>
      </w:pPr>
      <w:r>
        <w:rPr>
          <w:rFonts w:ascii="Times New Roman" w:hAnsi="Times New Roman" w:cs="Times New Roman"/>
          <w:sz w:val="24"/>
        </w:rPr>
        <w:t>Read the data in excel using only the temperature and hour parameters and I indexed the hour column</w:t>
      </w:r>
    </w:p>
    <w:p w14:paraId="34C748BE" w14:textId="1AED37F9" w:rsidR="005D228A" w:rsidRPr="005D228A" w:rsidRDefault="005D228A" w:rsidP="00B1392A">
      <w:pPr>
        <w:pStyle w:val="NoSpacing"/>
        <w:numPr>
          <w:ilvl w:val="0"/>
          <w:numId w:val="17"/>
        </w:numPr>
        <w:rPr>
          <w:rFonts w:ascii="Times New Roman" w:hAnsi="Times New Roman" w:cs="Times New Roman"/>
          <w:b/>
          <w:bCs/>
          <w:color w:val="FF0000"/>
          <w:sz w:val="24"/>
        </w:rPr>
      </w:pPr>
      <w:r>
        <w:rPr>
          <w:rFonts w:ascii="Times New Roman" w:hAnsi="Times New Roman" w:cs="Times New Roman"/>
          <w:sz w:val="24"/>
        </w:rPr>
        <w:t>I plot the temperature to time graph using the first half of the dataset</w:t>
      </w:r>
    </w:p>
    <w:p w14:paraId="76C5BCE9" w14:textId="0FFAE2D6" w:rsidR="005D228A" w:rsidRPr="005D228A" w:rsidRDefault="005D228A" w:rsidP="00B1392A">
      <w:pPr>
        <w:pStyle w:val="NoSpacing"/>
        <w:numPr>
          <w:ilvl w:val="0"/>
          <w:numId w:val="17"/>
        </w:numPr>
        <w:rPr>
          <w:rFonts w:ascii="Times New Roman" w:hAnsi="Times New Roman" w:cs="Times New Roman"/>
          <w:color w:val="FF0000"/>
          <w:sz w:val="24"/>
        </w:rPr>
      </w:pPr>
      <w:r w:rsidRPr="005D228A">
        <w:rPr>
          <w:rFonts w:ascii="Times New Roman" w:hAnsi="Times New Roman" w:cs="Times New Roman"/>
          <w:sz w:val="24"/>
        </w:rPr>
        <w:t xml:space="preserve">Using </w:t>
      </w:r>
      <w:r>
        <w:rPr>
          <w:rFonts w:ascii="Times New Roman" w:hAnsi="Times New Roman" w:cs="Times New Roman"/>
          <w:sz w:val="24"/>
        </w:rPr>
        <w:t xml:space="preserve">sqlearn library and the arima model I developed a training algorythm using the initial first half of the data set to train and predict the second half </w:t>
      </w:r>
    </w:p>
    <w:p w14:paraId="017AC3E2" w14:textId="0946BD83" w:rsidR="005D228A" w:rsidRPr="005D228A" w:rsidRDefault="005D228A" w:rsidP="00B1392A">
      <w:pPr>
        <w:pStyle w:val="NoSpacing"/>
        <w:numPr>
          <w:ilvl w:val="0"/>
          <w:numId w:val="17"/>
        </w:numPr>
        <w:rPr>
          <w:rFonts w:ascii="Times New Roman" w:hAnsi="Times New Roman" w:cs="Times New Roman"/>
          <w:color w:val="FF0000"/>
          <w:sz w:val="24"/>
        </w:rPr>
      </w:pPr>
      <w:r>
        <w:rPr>
          <w:rFonts w:ascii="Times New Roman" w:hAnsi="Times New Roman" w:cs="Times New Roman"/>
          <w:sz w:val="24"/>
        </w:rPr>
        <w:t>The model responded with numerous running with a minimal rms</w:t>
      </w:r>
      <w:r w:rsidR="00304D07">
        <w:rPr>
          <w:rFonts w:ascii="Times New Roman" w:hAnsi="Times New Roman" w:cs="Times New Roman"/>
          <w:sz w:val="24"/>
        </w:rPr>
        <w:t>.</w:t>
      </w:r>
    </w:p>
    <w:p w14:paraId="5704F8B9" w14:textId="77777777" w:rsidR="00240C6B" w:rsidRDefault="00240C6B" w:rsidP="00240C6B">
      <w:pPr>
        <w:pStyle w:val="NoSpacing"/>
        <w:ind w:left="720"/>
        <w:rPr>
          <w:rFonts w:ascii="Times New Roman" w:hAnsi="Times New Roman" w:cs="Times New Roman"/>
          <w:color w:val="FF0000"/>
          <w:sz w:val="24"/>
        </w:rPr>
      </w:pPr>
    </w:p>
    <w:p w14:paraId="07F276A0" w14:textId="7EB7A3A6" w:rsidR="00240C6B" w:rsidRDefault="00BF55E0" w:rsidP="00240C6B">
      <w:pPr>
        <w:pStyle w:val="NoSpacing"/>
        <w:ind w:left="720"/>
        <w:jc w:val="center"/>
        <w:rPr>
          <w:rFonts w:ascii="Times New Roman" w:hAnsi="Times New Roman" w:cs="Times New Roman"/>
          <w:b/>
          <w:bCs/>
          <w:sz w:val="24"/>
        </w:rPr>
      </w:pPr>
      <w:r>
        <w:rPr>
          <w:rFonts w:ascii="Times New Roman" w:hAnsi="Times New Roman" w:cs="Times New Roman"/>
          <w:b/>
          <w:bCs/>
          <w:sz w:val="24"/>
        </w:rPr>
        <w:t xml:space="preserve">Results </w:t>
      </w:r>
    </w:p>
    <w:p w14:paraId="2A1BDD9C" w14:textId="22A7C00E" w:rsidR="00240C6B" w:rsidRDefault="00240C6B" w:rsidP="00240C6B">
      <w:pPr>
        <w:pStyle w:val="NormalWeb"/>
        <w:spacing w:before="0" w:beforeAutospacing="0" w:after="0" w:afterAutospacing="0"/>
        <w:jc w:val="both"/>
        <w:rPr>
          <w:color w:val="000000"/>
        </w:rPr>
      </w:pPr>
      <w:r>
        <w:rPr>
          <w:color w:val="000000"/>
        </w:rPr>
        <w:t>The figures below are the graphical representation of data demonstrating the prediction</w:t>
      </w:r>
      <w:r w:rsidR="00D07E56">
        <w:rPr>
          <w:color w:val="000000"/>
        </w:rPr>
        <w:t xml:space="preserve"> and the model’s accuracy</w:t>
      </w:r>
      <w:r>
        <w:rPr>
          <w:color w:val="000000"/>
        </w:rPr>
        <w:t xml:space="preserve"> after feeding it a series of example data.</w:t>
      </w:r>
    </w:p>
    <w:p w14:paraId="2410B81E" w14:textId="77777777" w:rsidR="00240C6B" w:rsidRDefault="00240C6B" w:rsidP="00240C6B">
      <w:pPr>
        <w:pStyle w:val="NormalWeb"/>
        <w:spacing w:before="0" w:beforeAutospacing="0" w:after="0" w:afterAutospacing="0"/>
        <w:jc w:val="both"/>
      </w:pPr>
    </w:p>
    <w:p w14:paraId="71C0E8A8" w14:textId="77777777" w:rsidR="00D07E56" w:rsidRDefault="00240C6B" w:rsidP="00D07E56">
      <w:pPr>
        <w:pStyle w:val="Caption"/>
        <w:keepNext/>
      </w:pPr>
      <w:r w:rsidRPr="00D07E56">
        <w:rPr>
          <w:noProof/>
        </w:rPr>
        <w:lastRenderedPageBreak/>
        <w:drawing>
          <wp:inline distT="0" distB="0" distL="0" distR="0" wp14:anchorId="406F2A4B" wp14:editId="03B64A54">
            <wp:extent cx="5562600" cy="40386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4038600"/>
                    </a:xfrm>
                    <a:prstGeom prst="rect">
                      <a:avLst/>
                    </a:prstGeom>
                    <a:noFill/>
                    <a:ln>
                      <a:noFill/>
                    </a:ln>
                  </pic:spPr>
                </pic:pic>
              </a:graphicData>
            </a:graphic>
          </wp:inline>
        </w:drawing>
      </w:r>
    </w:p>
    <w:p w14:paraId="05A38D71" w14:textId="0720B942" w:rsidR="00240C6B" w:rsidRDefault="00D07E56" w:rsidP="00D07E56">
      <w:pPr>
        <w:pStyle w:val="Caption"/>
        <w:rPr>
          <w:b/>
          <w:bCs/>
        </w:rPr>
      </w:pPr>
      <w:r w:rsidRPr="00D07E56">
        <w:rPr>
          <w:b/>
          <w:bCs/>
        </w:rPr>
        <w:t xml:space="preserve">Fig </w:t>
      </w:r>
      <w:r w:rsidRPr="00D07E56">
        <w:rPr>
          <w:b/>
          <w:bCs/>
        </w:rPr>
        <w:fldChar w:fldCharType="begin"/>
      </w:r>
      <w:r w:rsidRPr="00D07E56">
        <w:rPr>
          <w:b/>
          <w:bCs/>
        </w:rPr>
        <w:instrText xml:space="preserve"> SEQ Fig \* ARABIC </w:instrText>
      </w:r>
      <w:r w:rsidRPr="00D07E56">
        <w:rPr>
          <w:b/>
          <w:bCs/>
        </w:rPr>
        <w:fldChar w:fldCharType="separate"/>
      </w:r>
      <w:r>
        <w:rPr>
          <w:b/>
          <w:bCs/>
          <w:noProof/>
        </w:rPr>
        <w:t>1</w:t>
      </w:r>
      <w:r w:rsidRPr="00D07E56">
        <w:rPr>
          <w:b/>
          <w:bCs/>
        </w:rPr>
        <w:fldChar w:fldCharType="end"/>
      </w:r>
      <w:r w:rsidRPr="00D07E56">
        <w:rPr>
          <w:b/>
          <w:bCs/>
        </w:rPr>
        <w:t xml:space="preserve">  Original temperature data visualization</w:t>
      </w:r>
    </w:p>
    <w:p w14:paraId="700C844F" w14:textId="77777777" w:rsidR="00D07E56" w:rsidRDefault="00D07E56" w:rsidP="00D07E56"/>
    <w:p w14:paraId="6758B2B7" w14:textId="77777777" w:rsidR="00D07E56" w:rsidRDefault="00D07E56" w:rsidP="00D07E56">
      <w:pPr>
        <w:keepNext/>
      </w:pPr>
      <w:r>
        <w:rPr>
          <w:noProof/>
          <w:color w:val="000000"/>
          <w:bdr w:val="none" w:sz="0" w:space="0" w:color="auto" w:frame="1"/>
        </w:rPr>
        <w:drawing>
          <wp:inline distT="0" distB="0" distL="0" distR="0" wp14:anchorId="35788240" wp14:editId="7A0F2C57">
            <wp:extent cx="5553075" cy="3305175"/>
            <wp:effectExtent l="0" t="0" r="9525" b="9525"/>
            <wp:docPr id="63002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075" cy="3305175"/>
                    </a:xfrm>
                    <a:prstGeom prst="rect">
                      <a:avLst/>
                    </a:prstGeom>
                    <a:noFill/>
                    <a:ln>
                      <a:noFill/>
                    </a:ln>
                  </pic:spPr>
                </pic:pic>
              </a:graphicData>
            </a:graphic>
          </wp:inline>
        </w:drawing>
      </w:r>
    </w:p>
    <w:p w14:paraId="55CDD6D6" w14:textId="3507CBC3" w:rsidR="00D07E56" w:rsidRPr="00BF55E0" w:rsidRDefault="00D07E56" w:rsidP="00BF55E0">
      <w:pPr>
        <w:pStyle w:val="Caption"/>
        <w:rPr>
          <w:b/>
          <w:bCs/>
        </w:rPr>
      </w:pPr>
      <w:r w:rsidRPr="00BF55E0">
        <w:rPr>
          <w:b/>
          <w:bCs/>
        </w:rPr>
        <w:t xml:space="preserve">Fig </w:t>
      </w:r>
      <w:r w:rsidRPr="00BF55E0">
        <w:rPr>
          <w:b/>
          <w:bCs/>
        </w:rPr>
        <w:fldChar w:fldCharType="begin"/>
      </w:r>
      <w:r w:rsidRPr="00BF55E0">
        <w:rPr>
          <w:b/>
          <w:bCs/>
        </w:rPr>
        <w:instrText xml:space="preserve"> SEQ Fig \* ARABIC </w:instrText>
      </w:r>
      <w:r w:rsidRPr="00BF55E0">
        <w:rPr>
          <w:b/>
          <w:bCs/>
        </w:rPr>
        <w:fldChar w:fldCharType="separate"/>
      </w:r>
      <w:r w:rsidRPr="00BF55E0">
        <w:rPr>
          <w:b/>
          <w:bCs/>
          <w:noProof/>
        </w:rPr>
        <w:t>2</w:t>
      </w:r>
      <w:r w:rsidRPr="00BF55E0">
        <w:rPr>
          <w:b/>
          <w:bCs/>
        </w:rPr>
        <w:fldChar w:fldCharType="end"/>
      </w:r>
      <w:r w:rsidRPr="00BF55E0">
        <w:rPr>
          <w:b/>
          <w:bCs/>
        </w:rPr>
        <w:t xml:space="preserve"> Predicted tempearature visualization</w:t>
      </w:r>
    </w:p>
    <w:p w14:paraId="394A730A" w14:textId="77777777" w:rsidR="00D07E56" w:rsidRDefault="00D07E56" w:rsidP="00D07E56"/>
    <w:p w14:paraId="46831E25" w14:textId="77777777" w:rsidR="00BF55E0" w:rsidRDefault="00BF55E0" w:rsidP="00D07E56"/>
    <w:p w14:paraId="49A66578" w14:textId="3A5DB3FE" w:rsidR="00BF55E0" w:rsidRDefault="00BF55E0" w:rsidP="00BF55E0">
      <w:pPr>
        <w:pStyle w:val="NormalWeb"/>
        <w:spacing w:before="0" w:beforeAutospacing="0" w:after="0" w:afterAutospacing="0"/>
        <w:jc w:val="both"/>
        <w:rPr>
          <w:color w:val="000000"/>
        </w:rPr>
      </w:pPr>
      <w:r>
        <w:rPr>
          <w:color w:val="000000"/>
        </w:rPr>
        <w:t xml:space="preserve">Fig.1 and Fig.2 are a full dataset of a weather data (temperature values) collected and fed to the model. Fig.1 is the initial half of dataset and Fig.2 is the final half displayed together with the predicted values of the data. After a series of training the model, this example had the smallest </w:t>
      </w:r>
      <w:r>
        <w:rPr>
          <w:color w:val="000000"/>
        </w:rPr>
        <w:lastRenderedPageBreak/>
        <w:t>root mean square, therefore, making the predicted data in Fig.2 very close to the future values of Fig.1 which appear in blue in Fig.2. </w:t>
      </w:r>
    </w:p>
    <w:p w14:paraId="158C7F2C" w14:textId="77777777" w:rsidR="00BF55E0" w:rsidRDefault="00BF55E0" w:rsidP="00BF55E0">
      <w:pPr>
        <w:pStyle w:val="NormalWeb"/>
        <w:spacing w:before="0" w:beforeAutospacing="0" w:after="0" w:afterAutospacing="0"/>
        <w:jc w:val="both"/>
        <w:rPr>
          <w:color w:val="000000"/>
        </w:rPr>
      </w:pPr>
    </w:p>
    <w:p w14:paraId="5B453131" w14:textId="3C6B4EA9" w:rsidR="001E4437" w:rsidRPr="001E4437" w:rsidRDefault="001E4437" w:rsidP="001E4437">
      <w:pPr>
        <w:pStyle w:val="NormalWeb"/>
        <w:spacing w:before="0" w:beforeAutospacing="0" w:after="0" w:afterAutospacing="0"/>
        <w:jc w:val="center"/>
        <w:rPr>
          <w:b/>
          <w:bCs/>
        </w:rPr>
      </w:pPr>
      <w:r w:rsidRPr="001E4437">
        <w:rPr>
          <w:b/>
          <w:bCs/>
        </w:rPr>
        <w:t>Conclusion</w:t>
      </w:r>
    </w:p>
    <w:p w14:paraId="1627F3CD" w14:textId="7A7EA8BD" w:rsidR="001E4437" w:rsidRDefault="001E4437" w:rsidP="00BF55E0">
      <w:pPr>
        <w:pStyle w:val="NormalWeb"/>
        <w:spacing w:before="0" w:beforeAutospacing="0" w:after="0" w:afterAutospacing="0"/>
        <w:jc w:val="both"/>
        <w:rPr>
          <w:color w:val="000000"/>
        </w:rPr>
      </w:pPr>
      <w:r>
        <w:rPr>
          <w:color w:val="000000"/>
        </w:rPr>
        <w:t>The model is designed to accept data and predict the future value of that data with the closest precision as possible.</w:t>
      </w:r>
    </w:p>
    <w:p w14:paraId="3560CA83" w14:textId="77777777" w:rsidR="00BF55E0" w:rsidRDefault="00BF55E0" w:rsidP="00BF55E0">
      <w:pPr>
        <w:pStyle w:val="NormalWeb"/>
        <w:spacing w:before="0" w:beforeAutospacing="0" w:after="0" w:afterAutospacing="0"/>
        <w:jc w:val="both"/>
        <w:rPr>
          <w:color w:val="000000"/>
        </w:rPr>
      </w:pPr>
    </w:p>
    <w:p w14:paraId="5C49B6C3" w14:textId="1F589ED1" w:rsidR="00BF55E0" w:rsidRPr="00BF55E0" w:rsidRDefault="00BF55E0" w:rsidP="00BF55E0">
      <w:pPr>
        <w:pStyle w:val="NormalWeb"/>
        <w:spacing w:before="0" w:beforeAutospacing="0" w:after="0" w:afterAutospacing="0"/>
        <w:jc w:val="center"/>
        <w:rPr>
          <w:b/>
          <w:bCs/>
          <w:color w:val="000000"/>
        </w:rPr>
      </w:pPr>
      <w:r w:rsidRPr="00BF55E0">
        <w:rPr>
          <w:b/>
          <w:bCs/>
          <w:color w:val="000000"/>
        </w:rPr>
        <w:t>Recommendation</w:t>
      </w:r>
    </w:p>
    <w:p w14:paraId="7DA4E668" w14:textId="17A753BC" w:rsidR="001E4437" w:rsidRDefault="00BF55E0" w:rsidP="00BF55E0">
      <w:pPr>
        <w:pStyle w:val="NormalWeb"/>
        <w:spacing w:before="0" w:beforeAutospacing="0" w:after="0" w:afterAutospacing="0"/>
        <w:jc w:val="both"/>
        <w:rPr>
          <w:color w:val="000000"/>
        </w:rPr>
      </w:pPr>
      <w:r>
        <w:rPr>
          <w:color w:val="000000"/>
        </w:rPr>
        <w:t xml:space="preserve">Upon completion of the project, I recommend that </w:t>
      </w:r>
      <w:r w:rsidR="001E4437">
        <w:rPr>
          <w:color w:val="000000"/>
        </w:rPr>
        <w:t>a webserver</w:t>
      </w:r>
      <w:r>
        <w:rPr>
          <w:color w:val="000000"/>
        </w:rPr>
        <w:t xml:space="preserve"> is built for </w:t>
      </w:r>
      <w:r w:rsidR="001E4437">
        <w:rPr>
          <w:color w:val="000000"/>
        </w:rPr>
        <w:t>collection, storage</w:t>
      </w:r>
      <w:r>
        <w:rPr>
          <w:color w:val="000000"/>
        </w:rPr>
        <w:t xml:space="preserve"> and monitoring of these data values</w:t>
      </w:r>
      <w:r w:rsidR="001E4437">
        <w:rPr>
          <w:color w:val="000000"/>
        </w:rPr>
        <w:t xml:space="preserve"> from an IoT device.</w:t>
      </w:r>
      <w:r>
        <w:rPr>
          <w:color w:val="000000"/>
        </w:rPr>
        <w:t xml:space="preserve"> </w:t>
      </w:r>
    </w:p>
    <w:p w14:paraId="01639864" w14:textId="788C5CD6" w:rsidR="00BF55E0" w:rsidRDefault="001E4437" w:rsidP="00BF55E0">
      <w:pPr>
        <w:pStyle w:val="NormalWeb"/>
        <w:spacing w:before="0" w:beforeAutospacing="0" w:after="0" w:afterAutospacing="0"/>
        <w:jc w:val="both"/>
        <w:rPr>
          <w:color w:val="000000"/>
        </w:rPr>
      </w:pPr>
      <w:r>
        <w:rPr>
          <w:color w:val="000000"/>
        </w:rPr>
        <w:t xml:space="preserve">And I recommend that </w:t>
      </w:r>
      <w:r w:rsidR="00BF55E0">
        <w:rPr>
          <w:color w:val="000000"/>
        </w:rPr>
        <w:t xml:space="preserve">the model is linked to this webserver </w:t>
      </w:r>
      <w:r>
        <w:rPr>
          <w:color w:val="000000"/>
        </w:rPr>
        <w:t>that</w:t>
      </w:r>
      <w:r w:rsidR="00BF55E0">
        <w:rPr>
          <w:color w:val="000000"/>
        </w:rPr>
        <w:t xml:space="preserve"> will be able to automatically forecast future values</w:t>
      </w:r>
      <w:r>
        <w:rPr>
          <w:color w:val="000000"/>
        </w:rPr>
        <w:t xml:space="preserve"> collected by the IoT device</w:t>
      </w:r>
      <w:r w:rsidR="00BF55E0">
        <w:rPr>
          <w:color w:val="000000"/>
        </w:rPr>
        <w:t xml:space="preserve"> based on a machine learning algorithm.</w:t>
      </w:r>
    </w:p>
    <w:p w14:paraId="6E17DFD4" w14:textId="68E05682" w:rsidR="00BF55E0" w:rsidRDefault="00BF55E0" w:rsidP="00BF55E0">
      <w:pPr>
        <w:pStyle w:val="NormalWeb"/>
        <w:spacing w:before="0" w:beforeAutospacing="0" w:after="0" w:afterAutospacing="0"/>
        <w:jc w:val="both"/>
      </w:pPr>
      <w:r>
        <w:rPr>
          <w:color w:val="000000"/>
        </w:rPr>
        <w:t xml:space="preserve"> </w:t>
      </w:r>
    </w:p>
    <w:p w14:paraId="37E57A71" w14:textId="77777777" w:rsidR="00BF55E0" w:rsidRPr="00D07E56" w:rsidRDefault="00BF55E0" w:rsidP="00D07E56"/>
    <w:sectPr w:rsidR="00BF55E0" w:rsidRPr="00D07E56" w:rsidSect="00562A81">
      <w:pgSz w:w="11906" w:h="16838" w:code="9"/>
      <w:pgMar w:top="1134" w:right="1134" w:bottom="1134" w:left="1418" w:header="527" w:footer="3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071A5" w14:textId="77777777" w:rsidR="00E6109D" w:rsidRDefault="00E6109D" w:rsidP="00114A69">
      <w:pPr>
        <w:spacing w:line="240" w:lineRule="auto"/>
      </w:pPr>
      <w:r>
        <w:separator/>
      </w:r>
    </w:p>
  </w:endnote>
  <w:endnote w:type="continuationSeparator" w:id="0">
    <w:p w14:paraId="009C6BF1" w14:textId="77777777" w:rsidR="00E6109D" w:rsidRDefault="00E6109D" w:rsidP="00114A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209FC" w14:textId="77777777" w:rsidR="00E6109D" w:rsidRDefault="00E6109D" w:rsidP="00114A69">
      <w:pPr>
        <w:spacing w:line="240" w:lineRule="auto"/>
      </w:pPr>
      <w:r>
        <w:separator/>
      </w:r>
    </w:p>
  </w:footnote>
  <w:footnote w:type="continuationSeparator" w:id="0">
    <w:p w14:paraId="36E03F3D" w14:textId="77777777" w:rsidR="00E6109D" w:rsidRDefault="00E6109D" w:rsidP="00114A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E2E9D3A"/>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9DEC0D5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0D50E24"/>
    <w:multiLevelType w:val="hybridMultilevel"/>
    <w:tmpl w:val="56D2290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D0F1CF1"/>
    <w:multiLevelType w:val="hybridMultilevel"/>
    <w:tmpl w:val="D34A6EBA"/>
    <w:lvl w:ilvl="0" w:tplc="658E7B68">
      <w:numFmt w:val="bullet"/>
      <w:lvlText w:val=""/>
      <w:lvlJc w:val="left"/>
      <w:pPr>
        <w:ind w:left="720" w:hanging="360"/>
      </w:pPr>
      <w:rPr>
        <w:rFonts w:ascii="Symbol" w:eastAsiaTheme="minorHAnsi" w:hAnsi="Symbol" w:cs="Times New Roman" w:hint="default"/>
        <w:color w:val="00000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F3E6D83"/>
    <w:multiLevelType w:val="multilevel"/>
    <w:tmpl w:val="DF265C4E"/>
    <w:styleLink w:val="MObullets"/>
    <w:lvl w:ilvl="0">
      <w:start w:val="1"/>
      <w:numFmt w:val="bullet"/>
      <w:pStyle w:val="ListBullet"/>
      <w:lvlText w:val="•"/>
      <w:lvlJc w:val="left"/>
      <w:pPr>
        <w:tabs>
          <w:tab w:val="num" w:pos="397"/>
        </w:tabs>
        <w:ind w:left="567" w:hanging="170"/>
      </w:pPr>
      <w:rPr>
        <w:rFonts w:ascii="Arial" w:hAnsi="Arial" w:hint="default"/>
        <w:b/>
        <w:i w:val="0"/>
        <w:sz w:val="24"/>
      </w:rPr>
    </w:lvl>
    <w:lvl w:ilvl="1">
      <w:start w:val="1"/>
      <w:numFmt w:val="bullet"/>
      <w:lvlText w:val="–"/>
      <w:lvlJc w:val="left"/>
      <w:pPr>
        <w:tabs>
          <w:tab w:val="num" w:pos="567"/>
        </w:tabs>
        <w:ind w:left="737" w:hanging="170"/>
      </w:pPr>
      <w:rPr>
        <w:rFonts w:ascii="Arial" w:hAnsi="Arial" w:hint="default"/>
        <w:b/>
        <w:i w:val="0"/>
        <w:sz w:val="24"/>
      </w:rPr>
    </w:lvl>
    <w:lvl w:ilvl="2">
      <w:start w:val="1"/>
      <w:numFmt w:val="bullet"/>
      <w:lvlText w:val="•"/>
      <w:lvlJc w:val="left"/>
      <w:pPr>
        <w:tabs>
          <w:tab w:val="num" w:pos="737"/>
        </w:tabs>
        <w:ind w:left="907" w:hanging="170"/>
      </w:pPr>
      <w:rPr>
        <w:rFonts w:ascii="Arial" w:hAnsi="Arial" w:hint="default"/>
        <w:b/>
        <w:i w:val="0"/>
        <w:sz w:val="20"/>
      </w:rPr>
    </w:lvl>
    <w:lvl w:ilvl="3">
      <w:start w:val="1"/>
      <w:numFmt w:val="bullet"/>
      <w:lvlText w:val="•"/>
      <w:lvlJc w:val="left"/>
      <w:pPr>
        <w:tabs>
          <w:tab w:val="num" w:pos="907"/>
        </w:tabs>
        <w:ind w:left="1077" w:hanging="170"/>
      </w:pPr>
      <w:rPr>
        <w:rFonts w:ascii="Arial" w:hAnsi="Arial" w:hint="default"/>
        <w:b/>
        <w:i w:val="0"/>
        <w:sz w:val="20"/>
      </w:rPr>
    </w:lvl>
    <w:lvl w:ilvl="4">
      <w:start w:val="1"/>
      <w:numFmt w:val="bullet"/>
      <w:lvlText w:val="•"/>
      <w:lvlJc w:val="left"/>
      <w:pPr>
        <w:tabs>
          <w:tab w:val="num" w:pos="1077"/>
        </w:tabs>
        <w:ind w:left="1247" w:hanging="170"/>
      </w:pPr>
      <w:rPr>
        <w:rFonts w:ascii="Arial" w:hAnsi="Arial" w:hint="default"/>
        <w:b/>
        <w:i w:val="0"/>
        <w:sz w:val="20"/>
      </w:rPr>
    </w:lvl>
    <w:lvl w:ilvl="5">
      <w:start w:val="1"/>
      <w:numFmt w:val="bullet"/>
      <w:lvlText w:val="•"/>
      <w:lvlJc w:val="left"/>
      <w:pPr>
        <w:tabs>
          <w:tab w:val="num" w:pos="1247"/>
        </w:tabs>
        <w:ind w:left="1417" w:hanging="170"/>
      </w:pPr>
      <w:rPr>
        <w:rFonts w:ascii="Arial" w:hAnsi="Arial" w:hint="default"/>
        <w:b/>
        <w:i w:val="0"/>
        <w:sz w:val="20"/>
      </w:rPr>
    </w:lvl>
    <w:lvl w:ilvl="6">
      <w:start w:val="1"/>
      <w:numFmt w:val="bullet"/>
      <w:lvlText w:val="•"/>
      <w:lvlJc w:val="left"/>
      <w:pPr>
        <w:tabs>
          <w:tab w:val="num" w:pos="1417"/>
        </w:tabs>
        <w:ind w:left="1587" w:hanging="170"/>
      </w:pPr>
      <w:rPr>
        <w:rFonts w:ascii="Arial" w:hAnsi="Arial" w:hint="default"/>
        <w:b/>
        <w:i w:val="0"/>
        <w:sz w:val="20"/>
      </w:rPr>
    </w:lvl>
    <w:lvl w:ilvl="7">
      <w:start w:val="1"/>
      <w:numFmt w:val="bullet"/>
      <w:lvlText w:val="•"/>
      <w:lvlJc w:val="left"/>
      <w:pPr>
        <w:tabs>
          <w:tab w:val="num" w:pos="1587"/>
        </w:tabs>
        <w:ind w:left="1757" w:hanging="170"/>
      </w:pPr>
      <w:rPr>
        <w:rFonts w:ascii="Arial" w:hAnsi="Arial" w:hint="default"/>
        <w:b/>
        <w:i w:val="0"/>
        <w:sz w:val="20"/>
      </w:rPr>
    </w:lvl>
    <w:lvl w:ilvl="8">
      <w:start w:val="1"/>
      <w:numFmt w:val="bullet"/>
      <w:lvlText w:val="•"/>
      <w:lvlJc w:val="left"/>
      <w:pPr>
        <w:tabs>
          <w:tab w:val="num" w:pos="1757"/>
        </w:tabs>
        <w:ind w:left="1927" w:hanging="170"/>
      </w:pPr>
      <w:rPr>
        <w:rFonts w:ascii="Arial" w:hAnsi="Arial" w:hint="default"/>
        <w:b/>
        <w:i w:val="0"/>
        <w:sz w:val="20"/>
      </w:rPr>
    </w:lvl>
  </w:abstractNum>
  <w:abstractNum w:abstractNumId="5" w15:restartNumberingAfterBreak="0">
    <w:nsid w:val="2785623C"/>
    <w:multiLevelType w:val="hybridMultilevel"/>
    <w:tmpl w:val="E7C2AC94"/>
    <w:lvl w:ilvl="0" w:tplc="1F347CD2">
      <w:numFmt w:val="bullet"/>
      <w:lvlText w:val=""/>
      <w:lvlJc w:val="left"/>
      <w:pPr>
        <w:ind w:left="720" w:hanging="360"/>
      </w:pPr>
      <w:rPr>
        <w:rFonts w:ascii="Symbol" w:eastAsiaTheme="minorHAnsi" w:hAnsi="Symbol" w:cs="Times New Roman" w:hint="default"/>
        <w:b w:val="0"/>
        <w:color w:val="00000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2BFB7EEF"/>
    <w:multiLevelType w:val="multilevel"/>
    <w:tmpl w:val="9A204758"/>
    <w:numStyleLink w:val="MONumbering"/>
  </w:abstractNum>
  <w:abstractNum w:abstractNumId="7" w15:restartNumberingAfterBreak="0">
    <w:nsid w:val="2E581316"/>
    <w:multiLevelType w:val="multilevel"/>
    <w:tmpl w:val="E9BA1472"/>
    <w:styleLink w:val="Metsobullets"/>
    <w:lvl w:ilvl="0">
      <w:start w:val="1"/>
      <w:numFmt w:val="bullet"/>
      <w:lvlText w:val="•"/>
      <w:lvlJc w:val="left"/>
      <w:pPr>
        <w:ind w:left="454" w:hanging="170"/>
      </w:pPr>
      <w:rPr>
        <w:rFonts w:ascii="Arial" w:hAnsi="Arial" w:hint="default"/>
        <w:b/>
        <w:i w:val="0"/>
        <w:sz w:val="24"/>
      </w:rPr>
    </w:lvl>
    <w:lvl w:ilvl="1">
      <w:start w:val="1"/>
      <w:numFmt w:val="bullet"/>
      <w:lvlText w:val="–"/>
      <w:lvlJc w:val="left"/>
      <w:pPr>
        <w:ind w:left="680" w:hanging="170"/>
      </w:pPr>
      <w:rPr>
        <w:rFonts w:ascii="Arial" w:hAnsi="Arial" w:hint="default"/>
        <w:b/>
        <w:i w:val="0"/>
        <w:sz w:val="24"/>
      </w:rPr>
    </w:lvl>
    <w:lvl w:ilvl="2">
      <w:start w:val="1"/>
      <w:numFmt w:val="bullet"/>
      <w:lvlText w:val="•"/>
      <w:lvlJc w:val="left"/>
      <w:pPr>
        <w:ind w:left="907" w:hanging="113"/>
      </w:pPr>
      <w:rPr>
        <w:rFonts w:ascii="Arial" w:hAnsi="Arial" w:hint="default"/>
        <w:b/>
        <w:i w:val="0"/>
        <w:sz w:val="20"/>
      </w:rPr>
    </w:lvl>
    <w:lvl w:ilvl="3">
      <w:start w:val="1"/>
      <w:numFmt w:val="bullet"/>
      <w:lvlText w:val="•"/>
      <w:lvlJc w:val="left"/>
      <w:pPr>
        <w:ind w:left="1191" w:hanging="114"/>
      </w:pPr>
      <w:rPr>
        <w:rFonts w:ascii="Arial" w:hAnsi="Arial" w:hint="default"/>
        <w:b/>
        <w:i w:val="0"/>
        <w:sz w:val="20"/>
      </w:rPr>
    </w:lvl>
    <w:lvl w:ilvl="4">
      <w:start w:val="1"/>
      <w:numFmt w:val="bullet"/>
      <w:lvlText w:val="•"/>
      <w:lvlJc w:val="left"/>
      <w:pPr>
        <w:ind w:left="1474" w:hanging="113"/>
      </w:pPr>
      <w:rPr>
        <w:rFonts w:ascii="Arial" w:hAnsi="Arial" w:hint="default"/>
        <w:b/>
        <w:i w:val="0"/>
        <w:sz w:val="20"/>
      </w:rPr>
    </w:lvl>
    <w:lvl w:ilvl="5">
      <w:start w:val="1"/>
      <w:numFmt w:val="bullet"/>
      <w:lvlText w:val="•"/>
      <w:lvlJc w:val="left"/>
      <w:pPr>
        <w:ind w:left="1758" w:hanging="114"/>
      </w:pPr>
      <w:rPr>
        <w:rFonts w:ascii="Arial" w:hAnsi="Arial" w:hint="default"/>
        <w:b/>
        <w:i w:val="0"/>
        <w:sz w:val="20"/>
      </w:rPr>
    </w:lvl>
    <w:lvl w:ilvl="6">
      <w:start w:val="1"/>
      <w:numFmt w:val="bullet"/>
      <w:lvlText w:val="•"/>
      <w:lvlJc w:val="left"/>
      <w:pPr>
        <w:tabs>
          <w:tab w:val="num" w:pos="1928"/>
        </w:tabs>
        <w:ind w:left="2041" w:hanging="113"/>
      </w:pPr>
      <w:rPr>
        <w:rFonts w:ascii="Arial" w:hAnsi="Arial" w:hint="default"/>
        <w:b/>
        <w:i w:val="0"/>
        <w:sz w:val="20"/>
      </w:rPr>
    </w:lvl>
    <w:lvl w:ilvl="7">
      <w:start w:val="1"/>
      <w:numFmt w:val="bullet"/>
      <w:lvlText w:val="•"/>
      <w:lvlJc w:val="left"/>
      <w:pPr>
        <w:tabs>
          <w:tab w:val="num" w:pos="2211"/>
        </w:tabs>
        <w:ind w:left="2325" w:hanging="114"/>
      </w:pPr>
      <w:rPr>
        <w:rFonts w:ascii="Arial" w:hAnsi="Arial" w:hint="default"/>
        <w:b/>
        <w:i w:val="0"/>
        <w:sz w:val="20"/>
      </w:rPr>
    </w:lvl>
    <w:lvl w:ilvl="8">
      <w:start w:val="1"/>
      <w:numFmt w:val="bullet"/>
      <w:lvlText w:val="•"/>
      <w:lvlJc w:val="left"/>
      <w:pPr>
        <w:tabs>
          <w:tab w:val="num" w:pos="2495"/>
        </w:tabs>
        <w:ind w:left="2608" w:hanging="113"/>
      </w:pPr>
      <w:rPr>
        <w:rFonts w:ascii="Arial" w:hAnsi="Arial" w:hint="default"/>
        <w:b/>
        <w:i w:val="0"/>
        <w:sz w:val="20"/>
      </w:rPr>
    </w:lvl>
  </w:abstractNum>
  <w:abstractNum w:abstractNumId="8" w15:restartNumberingAfterBreak="0">
    <w:nsid w:val="3CD922A9"/>
    <w:multiLevelType w:val="multilevel"/>
    <w:tmpl w:val="C1C0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F51959"/>
    <w:multiLevelType w:val="multilevel"/>
    <w:tmpl w:val="6186B066"/>
    <w:lvl w:ilvl="0">
      <w:start w:val="1"/>
      <w:numFmt w:val="decimal"/>
      <w:lvlText w:val="%1."/>
      <w:lvlJc w:val="left"/>
      <w:pPr>
        <w:ind w:left="737" w:hanging="453"/>
      </w:pPr>
      <w:rPr>
        <w:rFonts w:hint="default"/>
      </w:rPr>
    </w:lvl>
    <w:lvl w:ilvl="1">
      <w:start w:val="1"/>
      <w:numFmt w:val="bullet"/>
      <w:lvlText w:val="•"/>
      <w:lvlJc w:val="left"/>
      <w:pPr>
        <w:ind w:left="1077" w:hanging="170"/>
      </w:pPr>
      <w:rPr>
        <w:rFonts w:ascii="Arial" w:hAnsi="Arial" w:hint="default"/>
        <w:b/>
        <w:i w:val="0"/>
        <w:sz w:val="24"/>
      </w:rPr>
    </w:lvl>
    <w:lvl w:ilvl="2">
      <w:start w:val="1"/>
      <w:numFmt w:val="bullet"/>
      <w:lvlText w:val="–"/>
      <w:lvlJc w:val="left"/>
      <w:pPr>
        <w:ind w:left="1304" w:hanging="170"/>
      </w:pPr>
      <w:rPr>
        <w:rFonts w:ascii="Arial" w:hAnsi="Arial" w:hint="default"/>
        <w:b/>
        <w:i w:val="0"/>
        <w:sz w:val="24"/>
      </w:rPr>
    </w:lvl>
    <w:lvl w:ilvl="3">
      <w:start w:val="1"/>
      <w:numFmt w:val="bullet"/>
      <w:lvlText w:val="•"/>
      <w:lvlJc w:val="left"/>
      <w:pPr>
        <w:tabs>
          <w:tab w:val="num" w:pos="1474"/>
        </w:tabs>
        <w:ind w:left="1588" w:hanging="114"/>
      </w:pPr>
      <w:rPr>
        <w:rFonts w:ascii="Arial" w:hAnsi="Arial" w:hint="default"/>
        <w:b/>
        <w:i w:val="0"/>
        <w:sz w:val="20"/>
      </w:rPr>
    </w:lvl>
    <w:lvl w:ilvl="4">
      <w:start w:val="1"/>
      <w:numFmt w:val="bullet"/>
      <w:lvlText w:val="•"/>
      <w:lvlJc w:val="left"/>
      <w:pPr>
        <w:tabs>
          <w:tab w:val="num" w:pos="1758"/>
        </w:tabs>
        <w:ind w:left="1871" w:hanging="113"/>
      </w:pPr>
      <w:rPr>
        <w:rFonts w:ascii="Arial" w:hAnsi="Arial" w:hint="default"/>
        <w:b/>
        <w:i w:val="0"/>
        <w:sz w:val="20"/>
      </w:rPr>
    </w:lvl>
    <w:lvl w:ilvl="5">
      <w:start w:val="1"/>
      <w:numFmt w:val="bullet"/>
      <w:lvlText w:val="•"/>
      <w:lvlJc w:val="left"/>
      <w:pPr>
        <w:tabs>
          <w:tab w:val="num" w:pos="2041"/>
        </w:tabs>
        <w:ind w:left="2155" w:hanging="114"/>
      </w:pPr>
      <w:rPr>
        <w:rFonts w:ascii="Arial" w:hAnsi="Arial" w:hint="default"/>
        <w:b/>
        <w:i w:val="0"/>
        <w:sz w:val="20"/>
      </w:rPr>
    </w:lvl>
    <w:lvl w:ilvl="6">
      <w:start w:val="1"/>
      <w:numFmt w:val="bullet"/>
      <w:lvlText w:val="•"/>
      <w:lvlJc w:val="left"/>
      <w:pPr>
        <w:tabs>
          <w:tab w:val="num" w:pos="2325"/>
        </w:tabs>
        <w:ind w:left="2438" w:hanging="113"/>
      </w:pPr>
      <w:rPr>
        <w:rFonts w:ascii="Arial" w:hAnsi="Arial" w:hint="default"/>
        <w:b/>
        <w:i w:val="0"/>
        <w:sz w:val="20"/>
      </w:rPr>
    </w:lvl>
    <w:lvl w:ilvl="7">
      <w:start w:val="1"/>
      <w:numFmt w:val="bullet"/>
      <w:lvlText w:val="•"/>
      <w:lvlJc w:val="left"/>
      <w:pPr>
        <w:tabs>
          <w:tab w:val="num" w:pos="2608"/>
        </w:tabs>
        <w:ind w:left="2722" w:hanging="114"/>
      </w:pPr>
      <w:rPr>
        <w:rFonts w:ascii="Arial" w:hAnsi="Arial" w:hint="default"/>
        <w:b/>
        <w:i w:val="0"/>
        <w:sz w:val="20"/>
      </w:rPr>
    </w:lvl>
    <w:lvl w:ilvl="8">
      <w:start w:val="1"/>
      <w:numFmt w:val="bullet"/>
      <w:lvlText w:val="•"/>
      <w:lvlJc w:val="left"/>
      <w:pPr>
        <w:tabs>
          <w:tab w:val="num" w:pos="2892"/>
        </w:tabs>
        <w:ind w:left="3005" w:hanging="113"/>
      </w:pPr>
      <w:rPr>
        <w:rFonts w:ascii="Arial" w:hAnsi="Arial" w:hint="default"/>
        <w:b/>
        <w:i w:val="0"/>
        <w:sz w:val="20"/>
      </w:rPr>
    </w:lvl>
  </w:abstractNum>
  <w:abstractNum w:abstractNumId="10" w15:restartNumberingAfterBreak="0">
    <w:nsid w:val="532C0E45"/>
    <w:multiLevelType w:val="multilevel"/>
    <w:tmpl w:val="04AE007A"/>
    <w:lvl w:ilvl="0">
      <w:start w:val="1"/>
      <w:numFmt w:val="decimal"/>
      <w:lvlText w:val="%1."/>
      <w:lvlJc w:val="left"/>
      <w:pPr>
        <w:ind w:left="1304" w:hanging="453"/>
      </w:pPr>
      <w:rPr>
        <w:rFonts w:hint="default"/>
      </w:rPr>
    </w:lvl>
    <w:lvl w:ilvl="1">
      <w:start w:val="1"/>
      <w:numFmt w:val="bullet"/>
      <w:lvlText w:val="•"/>
      <w:lvlJc w:val="left"/>
      <w:pPr>
        <w:ind w:left="1928" w:hanging="453"/>
      </w:pPr>
      <w:rPr>
        <w:rFonts w:ascii="Arial" w:hAnsi="Arial" w:hint="default"/>
        <w:b/>
        <w:i w:val="0"/>
        <w:sz w:val="24"/>
      </w:rPr>
    </w:lvl>
    <w:lvl w:ilvl="2">
      <w:start w:val="1"/>
      <w:numFmt w:val="bullet"/>
      <w:lvlText w:val="–"/>
      <w:lvlJc w:val="left"/>
      <w:pPr>
        <w:ind w:left="2552" w:hanging="453"/>
      </w:pPr>
      <w:rPr>
        <w:rFonts w:ascii="Arial" w:hAnsi="Arial" w:hint="default"/>
        <w:b/>
        <w:i w:val="0"/>
        <w:sz w:val="24"/>
      </w:rPr>
    </w:lvl>
    <w:lvl w:ilvl="3">
      <w:start w:val="1"/>
      <w:numFmt w:val="bullet"/>
      <w:lvlText w:val="•"/>
      <w:lvlJc w:val="left"/>
      <w:pPr>
        <w:ind w:left="3176" w:hanging="453"/>
      </w:pPr>
      <w:rPr>
        <w:rFonts w:ascii="Arial" w:hAnsi="Arial" w:hint="default"/>
        <w:b/>
        <w:i w:val="0"/>
        <w:sz w:val="20"/>
      </w:rPr>
    </w:lvl>
    <w:lvl w:ilvl="4">
      <w:start w:val="1"/>
      <w:numFmt w:val="bullet"/>
      <w:lvlText w:val="•"/>
      <w:lvlJc w:val="left"/>
      <w:pPr>
        <w:ind w:left="3800" w:hanging="453"/>
      </w:pPr>
      <w:rPr>
        <w:rFonts w:ascii="Arial" w:hAnsi="Arial" w:hint="default"/>
        <w:b/>
        <w:i w:val="0"/>
        <w:sz w:val="20"/>
      </w:rPr>
    </w:lvl>
    <w:lvl w:ilvl="5">
      <w:start w:val="1"/>
      <w:numFmt w:val="bullet"/>
      <w:lvlText w:val="•"/>
      <w:lvlJc w:val="left"/>
      <w:pPr>
        <w:ind w:left="4424" w:hanging="453"/>
      </w:pPr>
      <w:rPr>
        <w:rFonts w:ascii="Arial" w:hAnsi="Arial" w:hint="default"/>
        <w:b/>
        <w:i w:val="0"/>
        <w:sz w:val="20"/>
      </w:rPr>
    </w:lvl>
    <w:lvl w:ilvl="6">
      <w:start w:val="1"/>
      <w:numFmt w:val="bullet"/>
      <w:lvlText w:val="•"/>
      <w:lvlJc w:val="left"/>
      <w:pPr>
        <w:ind w:left="5048" w:hanging="453"/>
      </w:pPr>
      <w:rPr>
        <w:rFonts w:ascii="Arial" w:hAnsi="Arial" w:hint="default"/>
        <w:b/>
        <w:i w:val="0"/>
        <w:sz w:val="20"/>
      </w:rPr>
    </w:lvl>
    <w:lvl w:ilvl="7">
      <w:start w:val="1"/>
      <w:numFmt w:val="bullet"/>
      <w:lvlText w:val="•"/>
      <w:lvlJc w:val="left"/>
      <w:pPr>
        <w:ind w:left="5672" w:hanging="453"/>
      </w:pPr>
      <w:rPr>
        <w:rFonts w:ascii="Arial" w:hAnsi="Arial" w:hint="default"/>
        <w:b/>
        <w:i w:val="0"/>
        <w:sz w:val="20"/>
      </w:rPr>
    </w:lvl>
    <w:lvl w:ilvl="8">
      <w:start w:val="1"/>
      <w:numFmt w:val="bullet"/>
      <w:lvlText w:val="•"/>
      <w:lvlJc w:val="left"/>
      <w:pPr>
        <w:ind w:left="6296" w:hanging="453"/>
      </w:pPr>
      <w:rPr>
        <w:rFonts w:ascii="Arial" w:hAnsi="Arial" w:hint="default"/>
        <w:b/>
        <w:i w:val="0"/>
        <w:sz w:val="20"/>
      </w:rPr>
    </w:lvl>
  </w:abstractNum>
  <w:abstractNum w:abstractNumId="11" w15:restartNumberingAfterBreak="0">
    <w:nsid w:val="56AC4BDA"/>
    <w:multiLevelType w:val="multilevel"/>
    <w:tmpl w:val="9A204758"/>
    <w:styleLink w:val="MONumbering"/>
    <w:lvl w:ilvl="0">
      <w:start w:val="1"/>
      <w:numFmt w:val="decimal"/>
      <w:pStyle w:val="ListNumber"/>
      <w:lvlText w:val="%1."/>
      <w:lvlJc w:val="left"/>
      <w:pPr>
        <w:ind w:left="397" w:hanging="397"/>
      </w:pPr>
      <w:rPr>
        <w:rFonts w:hint="default"/>
      </w:rPr>
    </w:lvl>
    <w:lvl w:ilvl="1">
      <w:start w:val="1"/>
      <w:numFmt w:val="bullet"/>
      <w:lvlText w:val="•"/>
      <w:lvlJc w:val="left"/>
      <w:pPr>
        <w:ind w:left="794" w:hanging="397"/>
      </w:pPr>
      <w:rPr>
        <w:rFonts w:ascii="Arial" w:hAnsi="Arial" w:hint="default"/>
        <w:b/>
        <w:i w:val="0"/>
        <w:sz w:val="24"/>
      </w:rPr>
    </w:lvl>
    <w:lvl w:ilvl="2">
      <w:start w:val="1"/>
      <w:numFmt w:val="bullet"/>
      <w:lvlText w:val="–"/>
      <w:lvlJc w:val="left"/>
      <w:pPr>
        <w:ind w:left="1191" w:hanging="397"/>
      </w:pPr>
      <w:rPr>
        <w:rFonts w:ascii="Arial" w:hAnsi="Arial" w:hint="default"/>
        <w:b/>
        <w:i w:val="0"/>
        <w:sz w:val="24"/>
      </w:rPr>
    </w:lvl>
    <w:lvl w:ilvl="3">
      <w:start w:val="1"/>
      <w:numFmt w:val="bullet"/>
      <w:lvlText w:val="•"/>
      <w:lvlJc w:val="left"/>
      <w:pPr>
        <w:ind w:left="1588" w:hanging="397"/>
      </w:pPr>
      <w:rPr>
        <w:rFonts w:ascii="Arial" w:hAnsi="Arial" w:hint="default"/>
        <w:b/>
        <w:i w:val="0"/>
        <w:sz w:val="20"/>
      </w:rPr>
    </w:lvl>
    <w:lvl w:ilvl="4">
      <w:start w:val="1"/>
      <w:numFmt w:val="bullet"/>
      <w:lvlText w:val="•"/>
      <w:lvlJc w:val="left"/>
      <w:pPr>
        <w:ind w:left="1985" w:hanging="397"/>
      </w:pPr>
      <w:rPr>
        <w:rFonts w:ascii="Arial" w:hAnsi="Arial" w:hint="default"/>
        <w:b/>
        <w:i w:val="0"/>
        <w:sz w:val="20"/>
      </w:rPr>
    </w:lvl>
    <w:lvl w:ilvl="5">
      <w:start w:val="1"/>
      <w:numFmt w:val="bullet"/>
      <w:lvlText w:val="•"/>
      <w:lvlJc w:val="left"/>
      <w:pPr>
        <w:ind w:left="2382" w:hanging="397"/>
      </w:pPr>
      <w:rPr>
        <w:rFonts w:ascii="Arial" w:hAnsi="Arial" w:hint="default"/>
        <w:b/>
        <w:i w:val="0"/>
        <w:sz w:val="20"/>
      </w:rPr>
    </w:lvl>
    <w:lvl w:ilvl="6">
      <w:start w:val="1"/>
      <w:numFmt w:val="bullet"/>
      <w:lvlText w:val="•"/>
      <w:lvlJc w:val="left"/>
      <w:pPr>
        <w:ind w:left="2779" w:hanging="397"/>
      </w:pPr>
      <w:rPr>
        <w:rFonts w:ascii="Arial" w:hAnsi="Arial" w:hint="default"/>
        <w:b/>
        <w:i w:val="0"/>
        <w:sz w:val="20"/>
      </w:rPr>
    </w:lvl>
    <w:lvl w:ilvl="7">
      <w:start w:val="1"/>
      <w:numFmt w:val="bullet"/>
      <w:lvlText w:val="•"/>
      <w:lvlJc w:val="left"/>
      <w:pPr>
        <w:ind w:left="3176" w:hanging="397"/>
      </w:pPr>
      <w:rPr>
        <w:rFonts w:ascii="Arial" w:hAnsi="Arial" w:hint="default"/>
        <w:b/>
        <w:i w:val="0"/>
        <w:sz w:val="20"/>
      </w:rPr>
    </w:lvl>
    <w:lvl w:ilvl="8">
      <w:start w:val="1"/>
      <w:numFmt w:val="bullet"/>
      <w:lvlText w:val="•"/>
      <w:lvlJc w:val="left"/>
      <w:pPr>
        <w:ind w:left="3573" w:hanging="397"/>
      </w:pPr>
      <w:rPr>
        <w:rFonts w:ascii="Arial" w:hAnsi="Arial" w:hint="default"/>
        <w:b/>
        <w:i w:val="0"/>
        <w:sz w:val="20"/>
      </w:rPr>
    </w:lvl>
  </w:abstractNum>
  <w:abstractNum w:abstractNumId="12" w15:restartNumberingAfterBreak="0">
    <w:nsid w:val="5D0A207A"/>
    <w:multiLevelType w:val="multilevel"/>
    <w:tmpl w:val="DF265C4E"/>
    <w:numStyleLink w:val="MObullets"/>
  </w:abstractNum>
  <w:abstractNum w:abstractNumId="13" w15:restartNumberingAfterBreak="0">
    <w:nsid w:val="7A6D6CF0"/>
    <w:multiLevelType w:val="multilevel"/>
    <w:tmpl w:val="B82E51F2"/>
    <w:lvl w:ilvl="0">
      <w:start w:val="1"/>
      <w:numFmt w:val="bullet"/>
      <w:lvlText w:val="•"/>
      <w:lvlJc w:val="left"/>
      <w:pPr>
        <w:ind w:left="1304" w:hanging="170"/>
      </w:pPr>
      <w:rPr>
        <w:rFonts w:ascii="Arial" w:hAnsi="Arial" w:hint="default"/>
        <w:b/>
        <w:i w:val="0"/>
        <w:sz w:val="24"/>
      </w:rPr>
    </w:lvl>
    <w:lvl w:ilvl="1">
      <w:start w:val="1"/>
      <w:numFmt w:val="bullet"/>
      <w:lvlText w:val="–"/>
      <w:lvlJc w:val="left"/>
      <w:pPr>
        <w:ind w:left="1531" w:hanging="170"/>
      </w:pPr>
      <w:rPr>
        <w:rFonts w:ascii="Arial" w:hAnsi="Arial" w:hint="default"/>
        <w:b/>
        <w:i w:val="0"/>
        <w:sz w:val="24"/>
      </w:rPr>
    </w:lvl>
    <w:lvl w:ilvl="2">
      <w:start w:val="1"/>
      <w:numFmt w:val="bullet"/>
      <w:lvlText w:val="•"/>
      <w:lvlJc w:val="left"/>
      <w:pPr>
        <w:ind w:left="1758" w:hanging="170"/>
      </w:pPr>
      <w:rPr>
        <w:rFonts w:ascii="Arial" w:hAnsi="Arial" w:hint="default"/>
        <w:b/>
        <w:i w:val="0"/>
        <w:sz w:val="20"/>
      </w:rPr>
    </w:lvl>
    <w:lvl w:ilvl="3">
      <w:start w:val="1"/>
      <w:numFmt w:val="bullet"/>
      <w:lvlText w:val="•"/>
      <w:lvlJc w:val="left"/>
      <w:pPr>
        <w:ind w:left="1985" w:hanging="170"/>
      </w:pPr>
      <w:rPr>
        <w:rFonts w:ascii="Arial" w:hAnsi="Arial" w:hint="default"/>
        <w:b/>
        <w:i w:val="0"/>
        <w:sz w:val="20"/>
      </w:rPr>
    </w:lvl>
    <w:lvl w:ilvl="4">
      <w:start w:val="1"/>
      <w:numFmt w:val="bullet"/>
      <w:lvlText w:val="•"/>
      <w:lvlJc w:val="left"/>
      <w:pPr>
        <w:ind w:left="2212" w:hanging="170"/>
      </w:pPr>
      <w:rPr>
        <w:rFonts w:ascii="Arial" w:hAnsi="Arial" w:hint="default"/>
        <w:b/>
        <w:i w:val="0"/>
        <w:sz w:val="20"/>
      </w:rPr>
    </w:lvl>
    <w:lvl w:ilvl="5">
      <w:start w:val="1"/>
      <w:numFmt w:val="bullet"/>
      <w:lvlText w:val="•"/>
      <w:lvlJc w:val="left"/>
      <w:pPr>
        <w:ind w:left="2439" w:hanging="170"/>
      </w:pPr>
      <w:rPr>
        <w:rFonts w:ascii="Arial" w:hAnsi="Arial" w:hint="default"/>
        <w:b/>
        <w:i w:val="0"/>
        <w:sz w:val="20"/>
      </w:rPr>
    </w:lvl>
    <w:lvl w:ilvl="6">
      <w:start w:val="1"/>
      <w:numFmt w:val="bullet"/>
      <w:lvlText w:val="•"/>
      <w:lvlJc w:val="left"/>
      <w:pPr>
        <w:ind w:left="2666" w:hanging="170"/>
      </w:pPr>
      <w:rPr>
        <w:rFonts w:ascii="Arial" w:hAnsi="Arial" w:hint="default"/>
        <w:b/>
        <w:i w:val="0"/>
        <w:sz w:val="20"/>
      </w:rPr>
    </w:lvl>
    <w:lvl w:ilvl="7">
      <w:start w:val="1"/>
      <w:numFmt w:val="bullet"/>
      <w:lvlText w:val="•"/>
      <w:lvlJc w:val="left"/>
      <w:pPr>
        <w:ind w:left="2893" w:hanging="170"/>
      </w:pPr>
      <w:rPr>
        <w:rFonts w:ascii="Arial" w:hAnsi="Arial" w:hint="default"/>
        <w:b/>
        <w:i w:val="0"/>
        <w:sz w:val="20"/>
      </w:rPr>
    </w:lvl>
    <w:lvl w:ilvl="8">
      <w:start w:val="1"/>
      <w:numFmt w:val="bullet"/>
      <w:lvlText w:val="•"/>
      <w:lvlJc w:val="left"/>
      <w:pPr>
        <w:ind w:left="3120" w:hanging="170"/>
      </w:pPr>
      <w:rPr>
        <w:rFonts w:ascii="Arial" w:hAnsi="Arial" w:hint="default"/>
        <w:b/>
        <w:i w:val="0"/>
        <w:sz w:val="20"/>
      </w:rPr>
    </w:lvl>
  </w:abstractNum>
  <w:num w:numId="1" w16cid:durableId="1835338389">
    <w:abstractNumId w:val="1"/>
  </w:num>
  <w:num w:numId="2" w16cid:durableId="1959678663">
    <w:abstractNumId w:val="7"/>
  </w:num>
  <w:num w:numId="3" w16cid:durableId="396513813">
    <w:abstractNumId w:val="0"/>
  </w:num>
  <w:num w:numId="4" w16cid:durableId="131675319">
    <w:abstractNumId w:val="9"/>
  </w:num>
  <w:num w:numId="5" w16cid:durableId="299579041">
    <w:abstractNumId w:val="7"/>
  </w:num>
  <w:num w:numId="6" w16cid:durableId="511338362">
    <w:abstractNumId w:val="11"/>
  </w:num>
  <w:num w:numId="7" w16cid:durableId="728500928">
    <w:abstractNumId w:val="13"/>
  </w:num>
  <w:num w:numId="8" w16cid:durableId="1213686985">
    <w:abstractNumId w:val="10"/>
  </w:num>
  <w:num w:numId="9" w16cid:durableId="106462868">
    <w:abstractNumId w:val="4"/>
  </w:num>
  <w:num w:numId="10" w16cid:durableId="2002193239">
    <w:abstractNumId w:val="11"/>
  </w:num>
  <w:num w:numId="11" w16cid:durableId="1032998187">
    <w:abstractNumId w:val="12"/>
  </w:num>
  <w:num w:numId="12" w16cid:durableId="265818147">
    <w:abstractNumId w:val="6"/>
  </w:num>
  <w:num w:numId="13" w16cid:durableId="1868911862">
    <w:abstractNumId w:val="4"/>
  </w:num>
  <w:num w:numId="14" w16cid:durableId="981083483">
    <w:abstractNumId w:val="11"/>
  </w:num>
  <w:num w:numId="15" w16cid:durableId="1120420289">
    <w:abstractNumId w:val="8"/>
    <w:lvlOverride w:ilvl="0">
      <w:lvl w:ilvl="0">
        <w:numFmt w:val="lowerRoman"/>
        <w:lvlText w:val="%1."/>
        <w:lvlJc w:val="right"/>
      </w:lvl>
    </w:lvlOverride>
  </w:num>
  <w:num w:numId="16" w16cid:durableId="987786118">
    <w:abstractNumId w:val="3"/>
  </w:num>
  <w:num w:numId="17" w16cid:durableId="2038390216">
    <w:abstractNumId w:val="5"/>
  </w:num>
  <w:num w:numId="18" w16cid:durableId="14433809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8DD"/>
    <w:rsid w:val="00114A69"/>
    <w:rsid w:val="00153DA1"/>
    <w:rsid w:val="001E4437"/>
    <w:rsid w:val="00240C6B"/>
    <w:rsid w:val="002F32DA"/>
    <w:rsid w:val="00304D07"/>
    <w:rsid w:val="0031378D"/>
    <w:rsid w:val="00346929"/>
    <w:rsid w:val="00386003"/>
    <w:rsid w:val="003F0BB3"/>
    <w:rsid w:val="00407C15"/>
    <w:rsid w:val="004C594F"/>
    <w:rsid w:val="00562A81"/>
    <w:rsid w:val="005A2140"/>
    <w:rsid w:val="005D228A"/>
    <w:rsid w:val="006D4DCE"/>
    <w:rsid w:val="00925BB5"/>
    <w:rsid w:val="0096573A"/>
    <w:rsid w:val="00985F6B"/>
    <w:rsid w:val="009E7558"/>
    <w:rsid w:val="00A234B0"/>
    <w:rsid w:val="00A35F77"/>
    <w:rsid w:val="00B1392A"/>
    <w:rsid w:val="00B468DD"/>
    <w:rsid w:val="00B570D0"/>
    <w:rsid w:val="00BF55E0"/>
    <w:rsid w:val="00C91577"/>
    <w:rsid w:val="00CC46A9"/>
    <w:rsid w:val="00CF1D86"/>
    <w:rsid w:val="00D07E56"/>
    <w:rsid w:val="00D45B7C"/>
    <w:rsid w:val="00D673B8"/>
    <w:rsid w:val="00DB1780"/>
    <w:rsid w:val="00E6109D"/>
    <w:rsid w:val="00F10436"/>
    <w:rsid w:val="00F502EB"/>
    <w:rsid w:val="00F72298"/>
    <w:rsid w:val="00FD290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34F6"/>
  <w15:chartTrackingRefBased/>
  <w15:docId w15:val="{8A04AFCA-95CC-44BE-8640-C979391D5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45B7C"/>
    <w:pPr>
      <w:spacing w:after="0" w:line="264" w:lineRule="auto"/>
    </w:pPr>
    <w:rPr>
      <w:kern w:val="0"/>
      <w:sz w:val="20"/>
      <w:szCs w:val="24"/>
      <w14:ligatures w14:val="none"/>
    </w:rPr>
  </w:style>
  <w:style w:type="paragraph" w:styleId="Heading1">
    <w:name w:val="heading 1"/>
    <w:basedOn w:val="NoSpacing"/>
    <w:next w:val="NoSpacing"/>
    <w:link w:val="Heading1Char"/>
    <w:uiPriority w:val="9"/>
    <w:qFormat/>
    <w:rsid w:val="00D45B7C"/>
    <w:pPr>
      <w:keepNext/>
      <w:keepLines/>
      <w:spacing w:before="240" w:after="240"/>
      <w:outlineLvl w:val="0"/>
    </w:pPr>
    <w:rPr>
      <w:rFonts w:asciiTheme="majorHAnsi" w:eastAsiaTheme="majorEastAsia" w:hAnsiTheme="majorHAnsi" w:cstheme="majorBidi"/>
      <w:b/>
      <w:bCs/>
      <w:sz w:val="24"/>
      <w:szCs w:val="28"/>
    </w:rPr>
  </w:style>
  <w:style w:type="paragraph" w:styleId="Heading2">
    <w:name w:val="heading 2"/>
    <w:basedOn w:val="NoSpacing"/>
    <w:next w:val="NoSpacing"/>
    <w:link w:val="Heading2Char"/>
    <w:uiPriority w:val="9"/>
    <w:qFormat/>
    <w:rsid w:val="00D45B7C"/>
    <w:pPr>
      <w:keepNext/>
      <w:keepLines/>
      <w:spacing w:before="200" w:after="200"/>
      <w:outlineLvl w:val="1"/>
    </w:pPr>
    <w:rPr>
      <w:rFonts w:asciiTheme="majorHAnsi" w:eastAsiaTheme="majorEastAsia" w:hAnsiTheme="majorHAnsi" w:cstheme="majorBidi"/>
      <w:b/>
      <w:bCs/>
      <w:sz w:val="22"/>
      <w:szCs w:val="26"/>
    </w:rPr>
  </w:style>
  <w:style w:type="paragraph" w:styleId="Heading3">
    <w:name w:val="heading 3"/>
    <w:basedOn w:val="NoSpacing"/>
    <w:next w:val="NoSpacing"/>
    <w:link w:val="Heading3Char"/>
    <w:uiPriority w:val="9"/>
    <w:qFormat/>
    <w:rsid w:val="00D45B7C"/>
    <w:pPr>
      <w:keepNext/>
      <w:keepLines/>
      <w:spacing w:before="200" w:after="200"/>
      <w:outlineLvl w:val="2"/>
    </w:pPr>
    <w:rPr>
      <w:rFonts w:asciiTheme="majorHAnsi" w:eastAsiaTheme="majorEastAsia" w:hAnsiTheme="majorHAnsi" w:cstheme="majorBidi"/>
      <w:b/>
      <w:bCs/>
    </w:rPr>
  </w:style>
  <w:style w:type="paragraph" w:styleId="Heading4">
    <w:name w:val="heading 4"/>
    <w:basedOn w:val="NoSpacing"/>
    <w:next w:val="NoSpacing"/>
    <w:link w:val="Heading4Char"/>
    <w:uiPriority w:val="9"/>
    <w:qFormat/>
    <w:rsid w:val="00D45B7C"/>
    <w:pPr>
      <w:keepNext/>
      <w:keepLines/>
      <w:spacing w:before="200" w:after="20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semiHidden/>
    <w:qFormat/>
    <w:rsid w:val="00D45B7C"/>
    <w:pPr>
      <w:keepNext/>
      <w:keepLines/>
      <w:spacing w:before="240" w:after="24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qFormat/>
    <w:rsid w:val="00D45B7C"/>
    <w:pPr>
      <w:keepNext/>
      <w:keepLines/>
      <w:spacing w:before="240" w:after="240"/>
      <w:outlineLvl w:val="5"/>
    </w:pPr>
    <w:rPr>
      <w:rFonts w:asciiTheme="majorHAnsi" w:eastAsiaTheme="majorEastAsia" w:hAnsiTheme="majorHAnsi" w:cstheme="majorBidi"/>
      <w:iCs/>
    </w:rPr>
  </w:style>
  <w:style w:type="paragraph" w:styleId="Heading7">
    <w:name w:val="heading 7"/>
    <w:basedOn w:val="Normal"/>
    <w:next w:val="Normal"/>
    <w:link w:val="Heading7Char"/>
    <w:uiPriority w:val="9"/>
    <w:semiHidden/>
    <w:qFormat/>
    <w:rsid w:val="00D45B7C"/>
    <w:pPr>
      <w:keepNext/>
      <w:keepLines/>
      <w:spacing w:before="240" w:after="240"/>
      <w:outlineLvl w:val="6"/>
    </w:pPr>
    <w:rPr>
      <w:rFonts w:asciiTheme="majorHAnsi" w:eastAsiaTheme="majorEastAsia" w:hAnsiTheme="majorHAnsi" w:cstheme="majorBidi"/>
      <w:iCs/>
    </w:rPr>
  </w:style>
  <w:style w:type="paragraph" w:styleId="Heading8">
    <w:name w:val="heading 8"/>
    <w:basedOn w:val="Normal"/>
    <w:next w:val="Normal"/>
    <w:link w:val="Heading8Char"/>
    <w:uiPriority w:val="9"/>
    <w:semiHidden/>
    <w:qFormat/>
    <w:rsid w:val="00D45B7C"/>
    <w:pPr>
      <w:keepNext/>
      <w:keepLines/>
      <w:spacing w:before="240" w:after="24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qFormat/>
    <w:rsid w:val="00D45B7C"/>
    <w:pPr>
      <w:keepNext/>
      <w:keepLines/>
      <w:spacing w:before="240" w:after="240"/>
      <w:outlineLvl w:val="8"/>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5B7C"/>
    <w:rPr>
      <w:rFonts w:ascii="Tahoma" w:hAnsi="Tahoma" w:cs="Tahoma"/>
      <w:sz w:val="16"/>
      <w:szCs w:val="16"/>
    </w:rPr>
  </w:style>
  <w:style w:type="character" w:customStyle="1" w:styleId="BalloonTextChar">
    <w:name w:val="Balloon Text Char"/>
    <w:basedOn w:val="DefaultParagraphFont"/>
    <w:link w:val="BalloonText"/>
    <w:uiPriority w:val="99"/>
    <w:semiHidden/>
    <w:rsid w:val="00D45B7C"/>
    <w:rPr>
      <w:rFonts w:ascii="Tahoma" w:hAnsi="Tahoma" w:cs="Tahoma"/>
      <w:sz w:val="16"/>
      <w:szCs w:val="16"/>
    </w:rPr>
  </w:style>
  <w:style w:type="paragraph" w:styleId="BodyText">
    <w:name w:val="Body Text"/>
    <w:basedOn w:val="Normal"/>
    <w:next w:val="BodyText2"/>
    <w:link w:val="BodyTextChar"/>
    <w:uiPriority w:val="99"/>
    <w:semiHidden/>
    <w:rsid w:val="00D45B7C"/>
  </w:style>
  <w:style w:type="character" w:customStyle="1" w:styleId="BodyTextChar">
    <w:name w:val="Body Text Char"/>
    <w:basedOn w:val="DefaultParagraphFont"/>
    <w:link w:val="BodyText"/>
    <w:uiPriority w:val="99"/>
    <w:semiHidden/>
    <w:rsid w:val="00D45B7C"/>
    <w:rPr>
      <w:sz w:val="20"/>
      <w:szCs w:val="24"/>
    </w:rPr>
  </w:style>
  <w:style w:type="paragraph" w:styleId="BodyText2">
    <w:name w:val="Body Text 2"/>
    <w:basedOn w:val="Normal"/>
    <w:link w:val="BodyText2Char"/>
    <w:uiPriority w:val="99"/>
    <w:semiHidden/>
    <w:rsid w:val="00D45B7C"/>
    <w:pPr>
      <w:ind w:firstLine="170"/>
    </w:pPr>
  </w:style>
  <w:style w:type="character" w:customStyle="1" w:styleId="BodyText2Char">
    <w:name w:val="Body Text 2 Char"/>
    <w:basedOn w:val="DefaultParagraphFont"/>
    <w:link w:val="BodyText2"/>
    <w:uiPriority w:val="99"/>
    <w:semiHidden/>
    <w:rsid w:val="00D45B7C"/>
    <w:rPr>
      <w:sz w:val="20"/>
      <w:szCs w:val="24"/>
    </w:rPr>
  </w:style>
  <w:style w:type="paragraph" w:styleId="NoSpacing">
    <w:name w:val="No Spacing"/>
    <w:link w:val="NoSpacingChar"/>
    <w:uiPriority w:val="1"/>
    <w:qFormat/>
    <w:rsid w:val="00D45B7C"/>
    <w:pPr>
      <w:spacing w:after="0" w:line="264" w:lineRule="auto"/>
    </w:pPr>
    <w:rPr>
      <w:sz w:val="20"/>
      <w:szCs w:val="24"/>
    </w:rPr>
  </w:style>
  <w:style w:type="character" w:customStyle="1" w:styleId="NoSpacingChar">
    <w:name w:val="No Spacing Char"/>
    <w:basedOn w:val="DefaultParagraphFont"/>
    <w:link w:val="NoSpacing"/>
    <w:uiPriority w:val="1"/>
    <w:rsid w:val="00D45B7C"/>
    <w:rPr>
      <w:sz w:val="20"/>
      <w:szCs w:val="24"/>
    </w:rPr>
  </w:style>
  <w:style w:type="paragraph" w:styleId="Footer">
    <w:name w:val="footer"/>
    <w:link w:val="FooterChar"/>
    <w:uiPriority w:val="99"/>
    <w:rsid w:val="00D45B7C"/>
    <w:pPr>
      <w:spacing w:after="0" w:line="240" w:lineRule="auto"/>
    </w:pPr>
    <w:rPr>
      <w:color w:val="6E6C70"/>
      <w:sz w:val="16"/>
      <w:szCs w:val="24"/>
    </w:rPr>
  </w:style>
  <w:style w:type="character" w:customStyle="1" w:styleId="FooterChar">
    <w:name w:val="Footer Char"/>
    <w:basedOn w:val="DefaultParagraphFont"/>
    <w:link w:val="Footer"/>
    <w:uiPriority w:val="99"/>
    <w:rsid w:val="00D45B7C"/>
    <w:rPr>
      <w:color w:val="6E6C70"/>
      <w:sz w:val="16"/>
      <w:szCs w:val="24"/>
    </w:rPr>
  </w:style>
  <w:style w:type="paragraph" w:styleId="Header">
    <w:name w:val="header"/>
    <w:basedOn w:val="Normal"/>
    <w:link w:val="HeaderChar"/>
    <w:rsid w:val="00D45B7C"/>
    <w:rPr>
      <w:sz w:val="16"/>
    </w:rPr>
  </w:style>
  <w:style w:type="character" w:customStyle="1" w:styleId="HeaderChar">
    <w:name w:val="Header Char"/>
    <w:basedOn w:val="DefaultParagraphFont"/>
    <w:link w:val="Header"/>
    <w:rsid w:val="00D45B7C"/>
    <w:rPr>
      <w:sz w:val="16"/>
      <w:szCs w:val="24"/>
    </w:rPr>
  </w:style>
  <w:style w:type="character" w:customStyle="1" w:styleId="Heading1Char">
    <w:name w:val="Heading 1 Char"/>
    <w:basedOn w:val="DefaultParagraphFont"/>
    <w:link w:val="Heading1"/>
    <w:uiPriority w:val="9"/>
    <w:rsid w:val="00D45B7C"/>
    <w:rPr>
      <w:rFonts w:asciiTheme="majorHAnsi" w:eastAsiaTheme="majorEastAsia" w:hAnsiTheme="majorHAnsi" w:cstheme="majorBidi"/>
      <w:b/>
      <w:bCs/>
      <w:sz w:val="24"/>
      <w:szCs w:val="28"/>
    </w:rPr>
  </w:style>
  <w:style w:type="character" w:customStyle="1" w:styleId="Heading2Char">
    <w:name w:val="Heading 2 Char"/>
    <w:basedOn w:val="DefaultParagraphFont"/>
    <w:link w:val="Heading2"/>
    <w:uiPriority w:val="9"/>
    <w:rsid w:val="00D45B7C"/>
    <w:rPr>
      <w:rFonts w:asciiTheme="majorHAnsi" w:eastAsiaTheme="majorEastAsia" w:hAnsiTheme="majorHAnsi" w:cstheme="majorBidi"/>
      <w:b/>
      <w:bCs/>
      <w:szCs w:val="26"/>
    </w:rPr>
  </w:style>
  <w:style w:type="character" w:customStyle="1" w:styleId="Heading3Char">
    <w:name w:val="Heading 3 Char"/>
    <w:basedOn w:val="DefaultParagraphFont"/>
    <w:link w:val="Heading3"/>
    <w:uiPriority w:val="9"/>
    <w:rsid w:val="00D45B7C"/>
    <w:rPr>
      <w:rFonts w:asciiTheme="majorHAnsi" w:eastAsiaTheme="majorEastAsia" w:hAnsiTheme="majorHAnsi" w:cstheme="majorBidi"/>
      <w:b/>
      <w:bCs/>
      <w:sz w:val="20"/>
      <w:szCs w:val="24"/>
    </w:rPr>
  </w:style>
  <w:style w:type="character" w:customStyle="1" w:styleId="Heading4Char">
    <w:name w:val="Heading 4 Char"/>
    <w:basedOn w:val="DefaultParagraphFont"/>
    <w:link w:val="Heading4"/>
    <w:uiPriority w:val="9"/>
    <w:rsid w:val="00D45B7C"/>
    <w:rPr>
      <w:rFonts w:asciiTheme="majorHAnsi" w:eastAsiaTheme="majorEastAsia" w:hAnsiTheme="majorHAnsi" w:cstheme="majorBidi"/>
      <w:bCs/>
      <w:iCs/>
      <w:sz w:val="20"/>
      <w:szCs w:val="24"/>
    </w:rPr>
  </w:style>
  <w:style w:type="character" w:customStyle="1" w:styleId="Heading5Char">
    <w:name w:val="Heading 5 Char"/>
    <w:basedOn w:val="DefaultParagraphFont"/>
    <w:link w:val="Heading5"/>
    <w:uiPriority w:val="9"/>
    <w:semiHidden/>
    <w:rsid w:val="00D45B7C"/>
    <w:rPr>
      <w:rFonts w:asciiTheme="majorHAnsi" w:eastAsiaTheme="majorEastAsia" w:hAnsiTheme="majorHAnsi" w:cstheme="majorBidi"/>
      <w:sz w:val="20"/>
      <w:szCs w:val="24"/>
    </w:rPr>
  </w:style>
  <w:style w:type="character" w:customStyle="1" w:styleId="Heading6Char">
    <w:name w:val="Heading 6 Char"/>
    <w:basedOn w:val="DefaultParagraphFont"/>
    <w:link w:val="Heading6"/>
    <w:uiPriority w:val="9"/>
    <w:semiHidden/>
    <w:rsid w:val="00D45B7C"/>
    <w:rPr>
      <w:rFonts w:asciiTheme="majorHAnsi" w:eastAsiaTheme="majorEastAsia" w:hAnsiTheme="majorHAnsi" w:cstheme="majorBidi"/>
      <w:iCs/>
      <w:sz w:val="20"/>
      <w:szCs w:val="24"/>
    </w:rPr>
  </w:style>
  <w:style w:type="character" w:customStyle="1" w:styleId="Heading7Char">
    <w:name w:val="Heading 7 Char"/>
    <w:basedOn w:val="DefaultParagraphFont"/>
    <w:link w:val="Heading7"/>
    <w:uiPriority w:val="9"/>
    <w:semiHidden/>
    <w:rsid w:val="00D45B7C"/>
    <w:rPr>
      <w:rFonts w:asciiTheme="majorHAnsi" w:eastAsiaTheme="majorEastAsia" w:hAnsiTheme="majorHAnsi" w:cstheme="majorBidi"/>
      <w:iCs/>
      <w:sz w:val="20"/>
      <w:szCs w:val="24"/>
    </w:rPr>
  </w:style>
  <w:style w:type="character" w:customStyle="1" w:styleId="Heading8Char">
    <w:name w:val="Heading 8 Char"/>
    <w:basedOn w:val="DefaultParagraphFont"/>
    <w:link w:val="Heading8"/>
    <w:uiPriority w:val="9"/>
    <w:semiHidden/>
    <w:rsid w:val="00D45B7C"/>
    <w:rPr>
      <w:rFonts w:asciiTheme="majorHAnsi" w:eastAsiaTheme="majorEastAsia" w:hAnsiTheme="majorHAnsi" w:cstheme="majorBidi"/>
      <w:sz w:val="20"/>
      <w:szCs w:val="24"/>
    </w:rPr>
  </w:style>
  <w:style w:type="character" w:customStyle="1" w:styleId="Heading9Char">
    <w:name w:val="Heading 9 Char"/>
    <w:basedOn w:val="DefaultParagraphFont"/>
    <w:link w:val="Heading9"/>
    <w:uiPriority w:val="9"/>
    <w:semiHidden/>
    <w:rsid w:val="00D45B7C"/>
    <w:rPr>
      <w:rFonts w:asciiTheme="majorHAnsi" w:eastAsiaTheme="majorEastAsia" w:hAnsiTheme="majorHAnsi" w:cstheme="majorBidi"/>
      <w:iCs/>
      <w:sz w:val="20"/>
      <w:szCs w:val="24"/>
    </w:rPr>
  </w:style>
  <w:style w:type="character" w:styleId="Hyperlink">
    <w:name w:val="Hyperlink"/>
    <w:basedOn w:val="DefaultParagraphFont"/>
    <w:uiPriority w:val="99"/>
    <w:unhideWhenUsed/>
    <w:rsid w:val="00D45B7C"/>
    <w:rPr>
      <w:color w:val="4E2098" w:themeColor="hyperlink"/>
      <w:u w:val="single"/>
    </w:rPr>
  </w:style>
  <w:style w:type="paragraph" w:styleId="ListBullet">
    <w:name w:val="List Bullet"/>
    <w:basedOn w:val="Normal"/>
    <w:uiPriority w:val="2"/>
    <w:qFormat/>
    <w:rsid w:val="00D45B7C"/>
    <w:pPr>
      <w:numPr>
        <w:numId w:val="13"/>
      </w:numPr>
      <w:contextualSpacing/>
    </w:pPr>
  </w:style>
  <w:style w:type="paragraph" w:styleId="ListNumber">
    <w:name w:val="List Number"/>
    <w:basedOn w:val="Normal"/>
    <w:uiPriority w:val="3"/>
    <w:qFormat/>
    <w:rsid w:val="00D45B7C"/>
    <w:pPr>
      <w:numPr>
        <w:numId w:val="14"/>
      </w:numPr>
      <w:contextualSpacing/>
    </w:pPr>
  </w:style>
  <w:style w:type="numbering" w:customStyle="1" w:styleId="Metsobullets">
    <w:name w:val="Metso bullets"/>
    <w:uiPriority w:val="99"/>
    <w:rsid w:val="005A2140"/>
    <w:pPr>
      <w:numPr>
        <w:numId w:val="2"/>
      </w:numPr>
    </w:pPr>
  </w:style>
  <w:style w:type="numbering" w:customStyle="1" w:styleId="MetsoNumbering">
    <w:name w:val="Metso Numbering"/>
    <w:uiPriority w:val="99"/>
    <w:rsid w:val="005A2140"/>
  </w:style>
  <w:style w:type="table" w:customStyle="1" w:styleId="MetsoTable">
    <w:name w:val="Metso Table"/>
    <w:basedOn w:val="TableNormal"/>
    <w:uiPriority w:val="99"/>
    <w:qFormat/>
    <w:rsid w:val="004C594F"/>
    <w:pPr>
      <w:spacing w:after="0" w:line="240" w:lineRule="auto"/>
    </w:pPr>
    <w:rPr>
      <w:sz w:val="24"/>
      <w:szCs w:val="24"/>
    </w:rPr>
    <w:tblPr>
      <w:tblBorders>
        <w:top w:val="single" w:sz="4" w:space="0" w:color="6E6C70"/>
        <w:left w:val="single" w:sz="4" w:space="0" w:color="6E6C70"/>
        <w:bottom w:val="single" w:sz="4" w:space="0" w:color="6E6C70"/>
        <w:right w:val="single" w:sz="4" w:space="0" w:color="6E6C70"/>
        <w:insideH w:val="single" w:sz="4" w:space="0" w:color="6E6C70"/>
        <w:insideV w:val="single" w:sz="4" w:space="0" w:color="6E6C70"/>
      </w:tblBorders>
    </w:tblPr>
    <w:tblStylePr w:type="firstRow">
      <w:pPr>
        <w:wordWrap/>
        <w:spacing w:line="240" w:lineRule="auto"/>
      </w:pPr>
      <w:rPr>
        <w:rFonts w:asciiTheme="minorHAnsi" w:hAnsiTheme="minorHAnsi"/>
        <w:b/>
        <w:caps w:val="0"/>
        <w:smallCaps w:val="0"/>
        <w:color w:val="FFFFFF"/>
        <w:sz w:val="24"/>
      </w:rPr>
      <w:tblPr/>
      <w:tcPr>
        <w:shd w:val="clear" w:color="auto" w:fill="005E57"/>
      </w:tcPr>
    </w:tblStylePr>
    <w:tblStylePr w:type="lastRow">
      <w:rPr>
        <w:rFonts w:asciiTheme="minorHAnsi" w:hAnsiTheme="minorHAnsi"/>
        <w:b/>
        <w:sz w:val="22"/>
      </w:rPr>
      <w:tblPr/>
      <w:tcPr>
        <w:tcBorders>
          <w:top w:val="single" w:sz="4" w:space="0" w:color="817E83"/>
          <w:left w:val="single" w:sz="4" w:space="0" w:color="817E83"/>
          <w:bottom w:val="single" w:sz="4" w:space="0" w:color="817E83"/>
          <w:right w:val="single" w:sz="4" w:space="0" w:color="817E83"/>
          <w:insideH w:val="single" w:sz="4" w:space="0" w:color="817E83"/>
          <w:insideV w:val="single" w:sz="4" w:space="0" w:color="817E83"/>
          <w:tl2br w:val="nil"/>
          <w:tr2bl w:val="nil"/>
        </w:tcBorders>
      </w:tcPr>
    </w:tblStylePr>
  </w:style>
  <w:style w:type="character" w:styleId="PageNumber">
    <w:name w:val="page number"/>
    <w:basedOn w:val="DefaultParagraphFont"/>
    <w:uiPriority w:val="99"/>
    <w:rsid w:val="00D45B7C"/>
    <w:rPr>
      <w:rFonts w:asciiTheme="minorHAnsi" w:hAnsiTheme="minorHAnsi"/>
      <w:sz w:val="24"/>
    </w:rPr>
  </w:style>
  <w:style w:type="character" w:styleId="PlaceholderText">
    <w:name w:val="Placeholder Text"/>
    <w:basedOn w:val="DefaultParagraphFont"/>
    <w:uiPriority w:val="99"/>
    <w:rsid w:val="00D45B7C"/>
    <w:rPr>
      <w:color w:val="auto"/>
    </w:rPr>
  </w:style>
  <w:style w:type="paragraph" w:styleId="Subtitle">
    <w:name w:val="Subtitle"/>
    <w:basedOn w:val="NoSpacing"/>
    <w:next w:val="Normal"/>
    <w:link w:val="SubtitleChar"/>
    <w:uiPriority w:val="11"/>
    <w:rsid w:val="00D45B7C"/>
    <w:pPr>
      <w:numPr>
        <w:ilvl w:val="1"/>
      </w:numPr>
      <w:spacing w:after="240"/>
      <w:ind w:left="851"/>
    </w:pPr>
    <w:rPr>
      <w:rFonts w:asciiTheme="majorHAnsi" w:eastAsiaTheme="majorEastAsia" w:hAnsiTheme="majorHAnsi" w:cstheme="majorBidi"/>
      <w:b/>
      <w:iCs/>
    </w:rPr>
  </w:style>
  <w:style w:type="character" w:customStyle="1" w:styleId="SubtitleChar">
    <w:name w:val="Subtitle Char"/>
    <w:basedOn w:val="DefaultParagraphFont"/>
    <w:link w:val="Subtitle"/>
    <w:uiPriority w:val="11"/>
    <w:rsid w:val="00D45B7C"/>
    <w:rPr>
      <w:rFonts w:asciiTheme="majorHAnsi" w:eastAsiaTheme="majorEastAsia" w:hAnsiTheme="majorHAnsi" w:cstheme="majorBidi"/>
      <w:b/>
      <w:iCs/>
      <w:sz w:val="20"/>
      <w:szCs w:val="24"/>
    </w:rPr>
  </w:style>
  <w:style w:type="table" w:styleId="TableGrid">
    <w:name w:val="Table Grid"/>
    <w:basedOn w:val="TableNormal"/>
    <w:uiPriority w:val="1"/>
    <w:rsid w:val="00D45B7C"/>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Spacing"/>
    <w:next w:val="NoSpacing"/>
    <w:link w:val="TitleChar"/>
    <w:uiPriority w:val="5"/>
    <w:qFormat/>
    <w:rsid w:val="00D45B7C"/>
    <w:pPr>
      <w:spacing w:after="240"/>
      <w:contextualSpacing/>
    </w:pPr>
    <w:rPr>
      <w:rFonts w:asciiTheme="majorHAnsi" w:eastAsiaTheme="majorEastAsia" w:hAnsiTheme="majorHAnsi" w:cstheme="majorBidi"/>
      <w:b/>
      <w:sz w:val="24"/>
      <w:szCs w:val="52"/>
    </w:rPr>
  </w:style>
  <w:style w:type="character" w:customStyle="1" w:styleId="TitleChar">
    <w:name w:val="Title Char"/>
    <w:basedOn w:val="DefaultParagraphFont"/>
    <w:link w:val="Title"/>
    <w:uiPriority w:val="5"/>
    <w:rsid w:val="00D45B7C"/>
    <w:rPr>
      <w:rFonts w:asciiTheme="majorHAnsi" w:eastAsiaTheme="majorEastAsia" w:hAnsiTheme="majorHAnsi" w:cstheme="majorBidi"/>
      <w:b/>
      <w:sz w:val="24"/>
      <w:szCs w:val="52"/>
    </w:rPr>
  </w:style>
  <w:style w:type="paragraph" w:styleId="TOAHeading">
    <w:name w:val="toa heading"/>
    <w:basedOn w:val="Normal"/>
    <w:next w:val="Normal"/>
    <w:uiPriority w:val="99"/>
    <w:semiHidden/>
    <w:unhideWhenUsed/>
    <w:rsid w:val="00D45B7C"/>
    <w:pPr>
      <w:spacing w:before="120"/>
    </w:pPr>
    <w:rPr>
      <w:rFonts w:asciiTheme="majorHAnsi" w:eastAsiaTheme="majorEastAsia" w:hAnsiTheme="majorHAnsi" w:cstheme="majorBidi"/>
      <w:b/>
      <w:bCs/>
      <w:color w:val="EB2814" w:themeColor="text2"/>
    </w:rPr>
  </w:style>
  <w:style w:type="paragraph" w:styleId="TOC1">
    <w:name w:val="toc 1"/>
    <w:basedOn w:val="NoSpacing"/>
    <w:next w:val="NoSpacing"/>
    <w:autoRedefine/>
    <w:uiPriority w:val="39"/>
    <w:unhideWhenUsed/>
    <w:rsid w:val="00D45B7C"/>
    <w:pPr>
      <w:pBdr>
        <w:top w:val="single" w:sz="4" w:space="4" w:color="6E6C70"/>
      </w:pBdr>
      <w:tabs>
        <w:tab w:val="right" w:pos="9356"/>
      </w:tabs>
      <w:spacing w:line="240" w:lineRule="auto"/>
    </w:pPr>
  </w:style>
  <w:style w:type="paragraph" w:styleId="TOC2">
    <w:name w:val="toc 2"/>
    <w:basedOn w:val="NoSpacing"/>
    <w:next w:val="NoSpacing"/>
    <w:autoRedefine/>
    <w:uiPriority w:val="39"/>
    <w:unhideWhenUsed/>
    <w:rsid w:val="00D45B7C"/>
    <w:pPr>
      <w:tabs>
        <w:tab w:val="right" w:pos="9356"/>
      </w:tabs>
      <w:spacing w:line="240" w:lineRule="auto"/>
      <w:ind w:left="227"/>
    </w:pPr>
  </w:style>
  <w:style w:type="paragraph" w:styleId="TOC3">
    <w:name w:val="toc 3"/>
    <w:basedOn w:val="NoSpacing"/>
    <w:next w:val="NoSpacing"/>
    <w:autoRedefine/>
    <w:uiPriority w:val="39"/>
    <w:unhideWhenUsed/>
    <w:rsid w:val="00D45B7C"/>
    <w:pPr>
      <w:tabs>
        <w:tab w:val="right" w:pos="9356"/>
      </w:tabs>
      <w:spacing w:line="240" w:lineRule="auto"/>
      <w:ind w:left="454"/>
    </w:pPr>
  </w:style>
  <w:style w:type="paragraph" w:styleId="TOC4">
    <w:name w:val="toc 4"/>
    <w:basedOn w:val="Normal"/>
    <w:next w:val="Normal"/>
    <w:autoRedefine/>
    <w:uiPriority w:val="39"/>
    <w:semiHidden/>
    <w:unhideWhenUsed/>
    <w:rsid w:val="00D45B7C"/>
    <w:pPr>
      <w:tabs>
        <w:tab w:val="right" w:pos="9356"/>
      </w:tabs>
      <w:spacing w:after="140" w:line="240" w:lineRule="auto"/>
      <w:ind w:left="680"/>
    </w:pPr>
    <w:rPr>
      <w:sz w:val="24"/>
    </w:rPr>
  </w:style>
  <w:style w:type="paragraph" w:styleId="TOC5">
    <w:name w:val="toc 5"/>
    <w:basedOn w:val="Normal"/>
    <w:next w:val="Normal"/>
    <w:autoRedefine/>
    <w:uiPriority w:val="39"/>
    <w:semiHidden/>
    <w:unhideWhenUsed/>
    <w:rsid w:val="00D45B7C"/>
    <w:pPr>
      <w:tabs>
        <w:tab w:val="right" w:pos="9356"/>
      </w:tabs>
      <w:spacing w:after="140" w:line="240" w:lineRule="auto"/>
      <w:ind w:left="907"/>
    </w:pPr>
    <w:rPr>
      <w:sz w:val="24"/>
    </w:rPr>
  </w:style>
  <w:style w:type="paragraph" w:styleId="TOC6">
    <w:name w:val="toc 6"/>
    <w:basedOn w:val="Normal"/>
    <w:next w:val="Normal"/>
    <w:autoRedefine/>
    <w:uiPriority w:val="39"/>
    <w:semiHidden/>
    <w:unhideWhenUsed/>
    <w:rsid w:val="00D45B7C"/>
    <w:pPr>
      <w:tabs>
        <w:tab w:val="right" w:pos="9356"/>
      </w:tabs>
      <w:spacing w:after="140" w:line="240" w:lineRule="auto"/>
      <w:ind w:left="1134"/>
    </w:pPr>
    <w:rPr>
      <w:sz w:val="24"/>
    </w:rPr>
  </w:style>
  <w:style w:type="paragraph" w:styleId="TOC7">
    <w:name w:val="toc 7"/>
    <w:basedOn w:val="Normal"/>
    <w:next w:val="Normal"/>
    <w:autoRedefine/>
    <w:uiPriority w:val="39"/>
    <w:semiHidden/>
    <w:unhideWhenUsed/>
    <w:rsid w:val="00D45B7C"/>
    <w:pPr>
      <w:tabs>
        <w:tab w:val="right" w:pos="9356"/>
      </w:tabs>
      <w:spacing w:after="140" w:line="240" w:lineRule="auto"/>
      <w:ind w:left="1361"/>
    </w:pPr>
    <w:rPr>
      <w:sz w:val="24"/>
    </w:rPr>
  </w:style>
  <w:style w:type="paragraph" w:styleId="TOC8">
    <w:name w:val="toc 8"/>
    <w:basedOn w:val="Normal"/>
    <w:next w:val="Normal"/>
    <w:autoRedefine/>
    <w:uiPriority w:val="39"/>
    <w:semiHidden/>
    <w:unhideWhenUsed/>
    <w:rsid w:val="00D45B7C"/>
    <w:pPr>
      <w:tabs>
        <w:tab w:val="right" w:pos="9356"/>
      </w:tabs>
      <w:spacing w:after="140" w:line="240" w:lineRule="auto"/>
      <w:ind w:left="1588"/>
    </w:pPr>
    <w:rPr>
      <w:sz w:val="24"/>
    </w:rPr>
  </w:style>
  <w:style w:type="paragraph" w:styleId="TOC9">
    <w:name w:val="toc 9"/>
    <w:basedOn w:val="Normal"/>
    <w:next w:val="Normal"/>
    <w:autoRedefine/>
    <w:uiPriority w:val="39"/>
    <w:semiHidden/>
    <w:unhideWhenUsed/>
    <w:rsid w:val="00D45B7C"/>
    <w:pPr>
      <w:tabs>
        <w:tab w:val="right" w:pos="9356"/>
      </w:tabs>
      <w:spacing w:after="140" w:line="240" w:lineRule="auto"/>
      <w:ind w:left="1814"/>
    </w:pPr>
    <w:rPr>
      <w:sz w:val="24"/>
    </w:rPr>
  </w:style>
  <w:style w:type="paragraph" w:styleId="TOCHeading">
    <w:name w:val="TOC Heading"/>
    <w:basedOn w:val="NoSpacing"/>
    <w:next w:val="NoSpacing"/>
    <w:uiPriority w:val="39"/>
    <w:unhideWhenUsed/>
    <w:rsid w:val="00D45B7C"/>
    <w:pPr>
      <w:spacing w:before="240" w:line="240" w:lineRule="auto"/>
    </w:pPr>
    <w:rPr>
      <w:b/>
      <w:sz w:val="28"/>
      <w:lang w:val="en-US"/>
    </w:rPr>
  </w:style>
  <w:style w:type="numbering" w:customStyle="1" w:styleId="MObullets">
    <w:name w:val="MO bullets"/>
    <w:uiPriority w:val="99"/>
    <w:rsid w:val="00D45B7C"/>
    <w:pPr>
      <w:numPr>
        <w:numId w:val="9"/>
      </w:numPr>
    </w:pPr>
  </w:style>
  <w:style w:type="numbering" w:customStyle="1" w:styleId="MONumbering">
    <w:name w:val="MO Numbering"/>
    <w:uiPriority w:val="99"/>
    <w:rsid w:val="00D45B7C"/>
    <w:pPr>
      <w:numPr>
        <w:numId w:val="6"/>
      </w:numPr>
    </w:pPr>
  </w:style>
  <w:style w:type="table" w:customStyle="1" w:styleId="MetsoOutotecTable">
    <w:name w:val="Metso Outotec Table"/>
    <w:basedOn w:val="TableNormal"/>
    <w:uiPriority w:val="99"/>
    <w:qFormat/>
    <w:rsid w:val="00D45B7C"/>
    <w:pPr>
      <w:spacing w:after="0" w:line="240" w:lineRule="auto"/>
    </w:pPr>
    <w:rPr>
      <w:sz w:val="24"/>
      <w:szCs w:val="24"/>
    </w:rPr>
    <w:tblPr>
      <w:tblBorders>
        <w:top w:val="single" w:sz="4" w:space="0" w:color="6E6C70"/>
        <w:left w:val="single" w:sz="4" w:space="0" w:color="6E6C70"/>
        <w:bottom w:val="single" w:sz="4" w:space="0" w:color="6E6C70"/>
        <w:right w:val="single" w:sz="4" w:space="0" w:color="6E6C70"/>
        <w:insideH w:val="single" w:sz="4" w:space="0" w:color="6E6C70"/>
        <w:insideV w:val="single" w:sz="4" w:space="0" w:color="6E6C70"/>
      </w:tblBorders>
    </w:tblPr>
    <w:tblStylePr w:type="firstRow">
      <w:pPr>
        <w:wordWrap/>
        <w:spacing w:line="240" w:lineRule="auto"/>
      </w:pPr>
      <w:rPr>
        <w:rFonts w:asciiTheme="minorHAnsi" w:hAnsiTheme="minorHAnsi"/>
        <w:b/>
        <w:caps w:val="0"/>
        <w:smallCaps w:val="0"/>
        <w:color w:val="FFFFFF"/>
        <w:sz w:val="24"/>
      </w:rPr>
      <w:tblPr/>
      <w:tcPr>
        <w:shd w:val="clear" w:color="auto" w:fill="000000" w:themeFill="text1"/>
      </w:tcPr>
    </w:tblStylePr>
    <w:tblStylePr w:type="lastRow">
      <w:rPr>
        <w:rFonts w:asciiTheme="minorHAnsi" w:hAnsiTheme="minorHAnsi"/>
        <w:b/>
        <w:sz w:val="22"/>
      </w:rPr>
      <w:tblPr/>
      <w:tcPr>
        <w:tcBorders>
          <w:top w:val="single" w:sz="4" w:space="0" w:color="817E83"/>
          <w:left w:val="single" w:sz="4" w:space="0" w:color="817E83"/>
          <w:bottom w:val="single" w:sz="4" w:space="0" w:color="817E83"/>
          <w:right w:val="single" w:sz="4" w:space="0" w:color="817E83"/>
          <w:insideH w:val="single" w:sz="4" w:space="0" w:color="817E83"/>
          <w:insideV w:val="single" w:sz="4" w:space="0" w:color="817E83"/>
          <w:tl2br w:val="nil"/>
          <w:tr2bl w:val="nil"/>
        </w:tcBorders>
      </w:tcPr>
    </w:tblStylePr>
  </w:style>
  <w:style w:type="paragraph" w:styleId="NormalWeb">
    <w:name w:val="Normal (Web)"/>
    <w:basedOn w:val="Normal"/>
    <w:uiPriority w:val="99"/>
    <w:semiHidden/>
    <w:unhideWhenUsed/>
    <w:rsid w:val="00985F6B"/>
    <w:pPr>
      <w:spacing w:before="100" w:beforeAutospacing="1" w:after="100" w:afterAutospacing="1" w:line="240" w:lineRule="auto"/>
    </w:pPr>
    <w:rPr>
      <w:rFonts w:ascii="Times New Roman" w:eastAsia="Times New Roman" w:hAnsi="Times New Roman" w:cs="Times New Roman"/>
      <w:sz w:val="24"/>
      <w:lang w:val="en-ZA" w:eastAsia="en-ZA"/>
    </w:rPr>
  </w:style>
  <w:style w:type="paragraph" w:styleId="Caption">
    <w:name w:val="caption"/>
    <w:basedOn w:val="Normal"/>
    <w:next w:val="Normal"/>
    <w:uiPriority w:val="35"/>
    <w:unhideWhenUsed/>
    <w:qFormat/>
    <w:rsid w:val="00D07E56"/>
    <w:pPr>
      <w:spacing w:after="200" w:line="240" w:lineRule="auto"/>
      <w:jc w:val="center"/>
    </w:pPr>
    <w:rPr>
      <w:rFonts w:ascii="Times New Roman" w:hAnsi="Times New Roman"/>
      <w:i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52524">
      <w:bodyDiv w:val="1"/>
      <w:marLeft w:val="0"/>
      <w:marRight w:val="0"/>
      <w:marTop w:val="0"/>
      <w:marBottom w:val="0"/>
      <w:divBdr>
        <w:top w:val="none" w:sz="0" w:space="0" w:color="auto"/>
        <w:left w:val="none" w:sz="0" w:space="0" w:color="auto"/>
        <w:bottom w:val="none" w:sz="0" w:space="0" w:color="auto"/>
        <w:right w:val="none" w:sz="0" w:space="0" w:color="auto"/>
      </w:divBdr>
    </w:div>
    <w:div w:id="929392920">
      <w:bodyDiv w:val="1"/>
      <w:marLeft w:val="0"/>
      <w:marRight w:val="0"/>
      <w:marTop w:val="0"/>
      <w:marBottom w:val="0"/>
      <w:divBdr>
        <w:top w:val="none" w:sz="0" w:space="0" w:color="auto"/>
        <w:left w:val="none" w:sz="0" w:space="0" w:color="auto"/>
        <w:bottom w:val="none" w:sz="0" w:space="0" w:color="auto"/>
        <w:right w:val="none" w:sz="0" w:space="0" w:color="auto"/>
      </w:divBdr>
    </w:div>
    <w:div w:id="15929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datasets/selfishgene/historical-hourly-weather-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Metso Outotec">
  <a:themeElements>
    <a:clrScheme name="Metso Outotec colors">
      <a:dk1>
        <a:sysClr val="windowText" lastClr="000000"/>
      </a:dk1>
      <a:lt1>
        <a:sysClr val="window" lastClr="FFFFFF"/>
      </a:lt1>
      <a:dk2>
        <a:srgbClr val="EB2814"/>
      </a:dk2>
      <a:lt2>
        <a:srgbClr val="B3B3B3"/>
      </a:lt2>
      <a:accent1>
        <a:srgbClr val="000000"/>
      </a:accent1>
      <a:accent2>
        <a:srgbClr val="70777F"/>
      </a:accent2>
      <a:accent3>
        <a:srgbClr val="EB2814"/>
      </a:accent3>
      <a:accent4>
        <a:srgbClr val="51D645"/>
      </a:accent4>
      <a:accent5>
        <a:srgbClr val="DEEC29"/>
      </a:accent5>
      <a:accent6>
        <a:srgbClr val="00E2B2"/>
      </a:accent6>
      <a:hlink>
        <a:srgbClr val="4E2098"/>
      </a:hlink>
      <a:folHlink>
        <a:srgbClr val="B3B3B3"/>
      </a:folHlink>
    </a:clrScheme>
    <a:fontScheme name="metso">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2"/>
        </a:solidFill>
        <a:ln>
          <a:noFill/>
        </a:ln>
      </a:spPr>
      <a:bodyPr lIns="36000" tIns="36000" rIns="36000" bIns="36000" rtlCol="0" anchor="ctr"/>
      <a:lstStyle>
        <a:defPPr algn="ctr">
          <a:lnSpc>
            <a:spcPct val="90000"/>
          </a:lnSpc>
          <a:spcAft>
            <a:spcPts val="1000"/>
          </a:spcAft>
          <a:defRPr dirty="0"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6350">
          <a:solidFill>
            <a:schemeClr val="tx1"/>
          </a:solidFill>
          <a:tailEnd type="none"/>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noAutofit/>
      </a:bodyPr>
      <a:lstStyle>
        <a:defPPr algn="l">
          <a:lnSpc>
            <a:spcPct val="110000"/>
          </a:lnSpc>
          <a:spcAft>
            <a:spcPts val="400"/>
          </a:spcAft>
          <a:defRPr dirty="0" smtClean="0"/>
        </a:defPPr>
      </a:lstStyle>
    </a:txDef>
  </a:objectDefaults>
  <a:extraClrSchemeLst/>
  <a:custClrLst>
    <a:custClr name="Black">
      <a:srgbClr val="000000"/>
    </a:custClr>
    <a:custClr name="Dark Grey">
      <a:srgbClr val="70777F"/>
    </a:custClr>
    <a:custClr name="Red">
      <a:srgbClr val="EB2814"/>
    </a:custClr>
    <a:custClr name="Grey">
      <a:srgbClr val="B3B3B3"/>
    </a:custClr>
    <a:custClr name="Light Grey">
      <a:srgbClr val="E6E6E6"/>
    </a:custClr>
    <a:custClr name="G1">
      <a:srgbClr val="51D645"/>
    </a:custClr>
    <a:custClr name="G2">
      <a:srgbClr val="DEEC29"/>
    </a:custClr>
    <a:custClr name="G3">
      <a:srgbClr val="00E2B2"/>
    </a:custClr>
    <a:custClr name="Medium Grey">
      <a:srgbClr val="B3B3B3"/>
    </a:custClr>
    <a:custClr name="Purple">
      <a:srgbClr val="4E2098"/>
    </a:custClr>
  </a:custClrLst>
  <a:extLst>
    <a:ext uri="{05A4C25C-085E-4340-85A3-A5531E510DB2}">
      <thm15:themeFamily xmlns:thm15="http://schemas.microsoft.com/office/thememl/2012/main" name="Metso Outotec" id="{9A5F8412-5136-418F-AE7E-9DD63616C88C}" vid="{62DEAE68-F4B0-4A70-9718-8348DFC66A01}"/>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Metso:Outotec</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Nasiru Hutchful</dc:creator>
  <cp:keywords/>
  <dc:description/>
  <cp:lastModifiedBy>Nasiru Hutchful</cp:lastModifiedBy>
  <cp:revision>5</cp:revision>
  <dcterms:created xsi:type="dcterms:W3CDTF">2023-09-18T08:39:00Z</dcterms:created>
  <dcterms:modified xsi:type="dcterms:W3CDTF">2023-10-24T12:42:00Z</dcterms:modified>
</cp:coreProperties>
</file>