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Componente Curricular:</w:t>
            </w:r>
          </w:p>
        </w:tc>
        <w:tc>
          <w:tcPr>
            <w:tcW w:w="48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Créditos:</w:t>
            </w:r>
          </w:p>
        </w:tc>
      </w:tr>
      <w:tr>
        <w:trPr>
          <w:trHeight w:val="837" w:hRule="atLeast"/>
        </w:trPr>
        <w:tc>
          <w:tcPr>
            <w:tcW w:w="481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Carga horária: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Total ( )</w:t>
            </w:r>
          </w:p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AT ( )</w:t>
            </w:r>
          </w:p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AP ( )</w:t>
            </w:r>
          </w:p>
        </w:tc>
      </w:tr>
      <w:tr>
        <w:trPr>
          <w:trHeight w:val="837" w:hRule="atLeast"/>
        </w:trPr>
        <w:tc>
          <w:tcPr>
            <w:tcW w:w="481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>
                <w:b w:val="false"/>
                <w:bCs/>
              </w:rPr>
            </w:pPr>
            <w:r>
              <w:rPr>
                <w:rFonts w:ascii="Times New Roman;serif" w:hAnsi="Times New Roman;serif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Ementa é uma descrição discursiva que resume o conteúdo conceitual ou conceitual procedimental de um componente curricular. Os tópicos essenciais são apresentados sob a forma de frases nominais (frases sem verbo) e não é necessário que os tópicos sejam elencados em itens (um embaixo do outro). A redação deve ser contínua. Exemplo de ementa: A origem e a formação da língua portuguesa. O latim clássico e o latim vulgar. A evolução fonológica, morfológica, sintática e semântica. A constituição do léxico. A expansão da língua portuguesa. 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837" w:hRule="atLeast"/>
        </w:trPr>
        <w:tc>
          <w:tcPr>
            <w:tcW w:w="481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ormal"/>
              <w:bidi w:val="0"/>
              <w:jc w:val="start"/>
              <w:rPr>
                <w:b w:val="false"/>
                <w:bCs/>
              </w:rPr>
            </w:pPr>
            <w:bookmarkStart w:id="0" w:name="docs-internal-guid-9acbcd7a-7fff-6651-ec"/>
            <w:bookmarkEnd w:id="0"/>
            <w:r>
              <w:rPr>
                <w:rFonts w:ascii="Times New Roman;serif" w:hAnsi="Times New Roman;serif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Referências básicas Citar, no mínimo, três referências, observando normas da ABNT.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837" w:hRule="atLeast"/>
        </w:trPr>
        <w:tc>
          <w:tcPr>
            <w:tcW w:w="481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>
                <w:b w:val="false"/>
                <w:bCs/>
              </w:rPr>
            </w:pPr>
            <w:r>
              <w:rPr>
                <w:rFonts w:ascii="Times New Roman;serif" w:hAnsi="Times New Roman;serif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Referências Complementares Citar, no mínimo, cinco referências, observando normas da ABNT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altName w:val="serif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LibreOffice/25.8.3.2$Linux_X86_64 LibreOffice_project/580$Build-2</Application>
  <AppVersion>15.0000</AppVersion>
  <Pages>1</Pages>
  <Words>121</Words>
  <Characters>664</Characters>
  <CharactersWithSpaces>777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2025-12-01T22:33:27Z</dcterms:created>
  <dc:creator/>
  <dc:description/>
  <dc:language>pt-BR</dc:language>
  <cp:lastModifiedBy/>
  <dcterms:modified xsi:type="dcterms:W3CDTF">2025-12-01T22:58:09Z</dcterms:modified>
  <cp:revision>3</cp:revision>
  <dc:subject/>
  <dc:title/>
</cp:coreProperties>
</file>