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 história do Campus Igarassu do Instituto Federal de Educação, Ciência e Tecnologia de Pernambuco (IFPE) está diretamente vinculada ao processo de expansão da Rede Federal de Educação Profissional, Científica e Tecnológica, promovido pelo Governo Federal a partir de 2008. O campus foi criado no contexto da terceira fase de expansão do IFPE, com o propósito de interiorizar o ensino técnico e superior público, gratuito e de qualidade, atendendo às demandas sociais e produtivas do litoral norte pernambucano.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As atividades acadêmicas tiveram início em 16 de outubro de 2014, com a realização da aula inaugural, evento que marcou oficialmente o começo da trajetória educacional do campus. Na ocasião, estiveram presentes autoridades do IFPE, representantes da Prefeitura de Igarassu e membros da comunidade local, simbolizando a integração entre a instituição e a sociedade.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Inicialmente, o campus funcionou em sede provisória, oferecendo cursos técnicos voltados às áreas de maior potencial de empregabilidade regional. A implantação definitiva consolidou-se com a construção de sua sede própria, localizada na Rodovia BR-101 Norte, Km 29, Engenho Ubu, Zona Rural de Igarassu/PE. Em 2018, foi anunciada a liberação de recursos federais destinados à construção da estrutura física definitiva, com investimentos de aproximadamente R$ 17 milhões, fortalecendo de forma permanente a presença do IFPE na região.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Com o passar dos anos, o Campus Igarassu ampliou significativamente sua oferta educacional, passando a oferecer cursos de nível superior além dos cursos técnicos subsequentes. Em consonância com a missão institucional do IFPE, o campus se consolidou como um espaço de promoção de uma educação pública, gratuita, inclusiva e de excelência, articulando ensino, pesquisa e extensão. Sua proposta pedagógica tem como foco a formação integral do estudante, preparando-o para atuar com competência técnica, senso crítico e consciência cidadã diante das transformações sociais, econômicas e tecnológicas do mundo contemporâneo.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Assim, o IFPE – Campus Igarassu reafirma seu papel estratégico na consolidação das políticas públicas de educação profissional e tecnológica, contribuindo para o desenvolvimento sustentável, a valorização da diversidade e a geração de oportunidades para a juventude da Região Metropolitana e do interior de Pernambuco.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LibreOffice/25.8.3.2$Linux_X86_64 LibreOffice_project/580$Build-2</Application>
  <AppVersion>15.0000</AppVersion>
  <Pages>1</Pages>
  <Words>340</Words>
  <Characters>2009</Characters>
  <CharactersWithSpaces>2345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2025-12-08T23:13:34Z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