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Полный отчет по эксперименту</w:t>
        <w:br/>
        <w:t>морфогенетического обучения Cross → T</w:t>
      </w:r>
    </w:p>
    <w:p>
      <w:pPr>
        <w:jc w:val="center"/>
      </w:pPr>
      <w:r>
        <w:rPr>
          <w:i/>
          <w:sz w:val="24"/>
        </w:rPr>
        <w:t>История работ, технические итерации, динамика обучения,</w:t>
        <w:br/>
        <w:t>результаты прогонов и текущая точка проекта</w:t>
      </w:r>
    </w:p>
    <w:p>
      <w:pPr>
        <w:jc w:val="center"/>
      </w:pPr>
      <w:r>
        <w:rPr>
          <w:sz w:val="22"/>
        </w:rPr>
        <w:t>Дата подготовки отчета: 09.04.2026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t>Проект</w:t>
            </w:r>
          </w:p>
        </w:tc>
        <w:tc>
          <w:tcPr>
            <w:tcW w:type="dxa" w:w="4873"/>
            <w:vAlign w:val="center"/>
          </w:tcPr>
          <w:p>
            <w:r>
              <w:t>Эволюционное/морфогенетическое обучение конфигурации, переходящей от stable cross к stable T</w:t>
            </w:r>
          </w:p>
        </w:tc>
      </w:tr>
      <w:tr>
        <w:tc>
          <w:tcPr>
            <w:tcW w:type="dxa" w:w="4873"/>
            <w:vAlign w:val="center"/>
          </w:tcPr>
          <w:p>
            <w:r>
              <w:t>Среда работы</w:t>
            </w:r>
          </w:p>
        </w:tc>
        <w:tc>
          <w:tcPr>
            <w:tcW w:type="dxa" w:w="4873"/>
            <w:vAlign w:val="center"/>
          </w:tcPr>
          <w:p>
            <w:r>
              <w:t>Локальный запуск на ноутбуке с GPU, обучение через run_train.py, анализ через TensorBoard, run_summary, logs и benchmark артефакты</w:t>
            </w:r>
          </w:p>
        </w:tc>
      </w:tr>
      <w:tr>
        <w:tc>
          <w:tcPr>
            <w:tcW w:type="dxa" w:w="4873"/>
            <w:vAlign w:val="center"/>
          </w:tcPr>
          <w:p>
            <w:r>
              <w:t>Ключевая цель</w:t>
            </w:r>
          </w:p>
        </w:tc>
        <w:tc>
          <w:tcPr>
            <w:tcW w:type="dxa" w:w="4873"/>
            <w:vAlign w:val="center"/>
          </w:tcPr>
          <w:p>
            <w:r>
              <w:t>Получить устойчивую, воспроизводимую T-форму не только в train-режиме, но и на benchmark seeds</w:t>
            </w:r>
          </w:p>
        </w:tc>
      </w:tr>
    </w:tbl>
    <w:p>
      <w:r>
        <w:br w:type="page"/>
      </w:r>
    </w:p>
    <w:p>
      <w:pPr>
        <w:pStyle w:val="Heading1"/>
      </w:pPr>
      <w:r>
        <w:t>1. Контекст и замысел проекта</w:t>
      </w:r>
    </w:p>
    <w:p>
      <w:r>
        <w:t>Эксперимент строился вокруг одной прикладной задачи: научить эволюционную/морфогенетическую систему переходить от устойчивой крупной структуры типа cross к устойчивой и воспроизводимой структуре типа T. Важный акцент проекта состоял не просто в том, чтобы иногда увидеть «похожую на T» картинку на GIF, а в том, чтобы такая морфология удерживалась во времени, переносилась на benchmark seeds и не рассыпалась при отдельной проверке.</w:t>
      </w:r>
    </w:p>
    <w:p>
      <w:r>
        <w:t>По мере развития работы стало ясно, что целевая задача состоит из нескольких подзадач: (1) сохранить силу базовой самоорганизации, которая уже проявлялась в cross-фазе; (2) построить корректный bridge из cross в T; (3) не дать поздней T-фазе деградировать в пустые или псевдо-T решения; (4) добиться честной benchmark-оценки и синхронности артефактов.</w:t>
      </w:r>
    </w:p>
    <w:p>
      <w:r>
        <w:t>В качестве основных метрик и сигналов использовались: IoU, fitness, FP/FN, площадь активной формы относительно target area, target coverage, trunk/junction-метрики, benchmark baseline/target mean_best_iou и mean_final_iou, success_rate_reach, success_rate_stabilized, reproducibility_score, а также визуальные проверки по GIF и графикам TensorBoard.</w:t>
      </w:r>
    </w:p>
    <w:p>
      <w:pPr>
        <w:pStyle w:val="Heading1"/>
      </w:pPr>
      <w:r>
        <w:t>2. Что считалось успехом</w:t>
      </w:r>
    </w:p>
    <w:p>
      <w:r>
        <w:t>Успешным считался не просто красивый кадр, а режим, при котором best overall смещается из phase_cross в позднюю phase_T или phase_T_refine, при этом train-качество не разово вспыхивает, а удерживается серией поздних кандидатов. Дополнительный обязательный критерий — benchmark не должен оставаться на уровне нуля или случайного шума; желательно было увидеть устойчивый рост baseline/target, а в идеале — ненулевые success_rate_reach и success_rate_stabilized.</w:t>
      </w:r>
    </w:p>
    <w:p>
      <w:r>
        <w:t>Иначе говоря, цель проекта была двойной: получить хорошую T-форму в самом ходе обучения и одновременно доказать, что она воспроизводима в отдельном benchmark-контуре. Именно этот разрыв между train-успехом и benchmark-успехом в итоге стал центральной осью всей работы.</w:t>
      </w:r>
    </w:p>
    <w:p>
      <w:pPr>
        <w:pStyle w:val="Heading1"/>
      </w:pPr>
      <w:r>
        <w:t>3. Рабочая среда и способ проведения экспериментов</w:t>
      </w:r>
    </w:p>
    <w:p>
      <w:r>
        <w:t>Работа велась локально на ноутбуке с GPU. Основной сценарий состоял в запуске команды обучения, анализе логов, run_summary, benchmark CSV, generations.csv и графиков TensorBoard, после чего формировались узкие инженерные патчи через Codex. Затем снова выполнялся запуск, и цикл повторялся.</w:t>
      </w:r>
    </w:p>
    <w:p>
      <w:r>
        <w:t>Ключевой рабочий запуск выглядел как вызов run_train.py с YAML-конфигом curriculum benchmark. По ходу работы использовались разные конфиги: основной curriculum для полного прогона и отдельные smoke-конфиги для быстрой валидации всех веток кода.</w:t>
      </w:r>
    </w:p>
    <w:p>
      <w:r>
        <w:t>Внешние платные сервисы в рамках самой экспериментальной сессии не использовались; вычисления и прогон выполнялись на локальной машине.</w:t>
      </w:r>
    </w:p>
    <w:p>
      <w:pPr>
        <w:pStyle w:val="Heading1"/>
      </w:pPr>
      <w:r>
        <w:t>4. Хронология всей работы</w:t>
      </w:r>
    </w:p>
    <w:p>
      <w:pPr>
        <w:pStyle w:val="Heading2"/>
      </w:pPr>
      <w:r>
        <w:t>4.1. Новый концепт и старт benchmark-oriented curriculum</w:t>
      </w:r>
    </w:p>
    <w:p>
      <w:r>
        <w:t>На старте был предложен новый концепт развертывания эксперимента: не просто искать красивую форму, а обучать систему по curriculum-сценарию с фазами phase_cross → phase_transition → phase_T → phase_T_refine и с дополнительным benchmark-контуром. Это означало переход от простой оценки визуального результата к архитектуре, где run_summary, benchmark_history и per-seed оценки становятся частью принятия решений.</w:t>
      </w:r>
    </w:p>
    <w:p>
      <w:r>
        <w:t>С самого начала важными задачами стали: усиление T-phase weights, разделение lenient baseline benchmark и stricter target gate, а также попытка ввести stronger penalties за лишнюю массу, side clutter и грязную геометрию. Идея была в том, чтобы не просто позволять системе собирать хоть что-то похожее на T, а направить её в сторону clean T forms.</w:t>
      </w:r>
    </w:p>
    <w:p>
      <w:pPr>
        <w:pStyle w:val="Heading2"/>
      </w:pPr>
      <w:r>
        <w:t>4.2. Первичная интеграция через Codex и цепочка базовых инженерных сбоев</w:t>
      </w:r>
    </w:p>
    <w:p>
      <w:r>
        <w:t>После первых правок через Codex был запущен новый run, но проект сразу уперся в качество инженерной интеграции. Возникла цепочка однотипных ошибок: BenchmarkSummary not defined, затем ошибка с nonlocal binding, далее undefined clean_ramp_end, затем sparse_collapse_flag used before assignment, затем transition_gate_power is not defined, затем target_label is not defined.</w:t>
      </w:r>
    </w:p>
    <w:p>
      <w:r>
        <w:t>Эти ошибки не были научными — это были чисто инженерные недоделки в коде. Каждая из них останавливала длинный run уже после того, как часть обучения была пройдена. Из-за этого была потеряна часть времени и несколько раз приходилось не анализировать поведение модели, а сначала чинить инфраструктуру запуска.</w:t>
      </w:r>
    </w:p>
    <w:p>
      <w:r>
        <w:t>Отдельно выяснилось, что проект не умеет делать полноценный resume. Сохранённый checkpoint содержал только best-model state_dict, но не всю популяцию GA, не счётчики поколений, не RNG state и не фазовое состояние. Это означало, что при падении после сохранения best model нельзя было по-настоящему продолжить run, а приходилось либо перезапускать, либо добавлять полноценный resume отдельно.</w:t>
      </w:r>
    </w:p>
    <w:p>
      <w:pPr>
        <w:pStyle w:val="Heading2"/>
      </w:pPr>
      <w:r>
        <w:t>4.3. Первые осмысленные benchmark-run’ы и открытие sparse collapse</w:t>
      </w:r>
    </w:p>
    <w:p>
      <w:r>
        <w:t>После того как базовые падения были частично убраны, появились первые по-настоящему анализируемые прогоны. Один из ранних ключевых run показал важную двойственность: в ранней phase_T система сумела дойти примерно до IoU около 0.30, но затем обучение ушло в плохой локальный режим. По нашему разбору этот run дал сильный пик около generation 69 в phase_T с IoU ~0.304, но затем популяция начала выигрывать за счёт всё более маленьких, чистых и бедных по массе решений.</w:t>
      </w:r>
    </w:p>
    <w:p>
      <w:r>
        <w:t>Это был первый большой концептуальный урок: objective слишком сильно вознаграждала cleanliness и sparsity и недостаточно жёстко требовала реальное покрытие правильных зон T. В поздних поколениях модель предпочитала почти пустые или сильно недозаполненные формы, у которых мало ложных срабатываний, но почти нет самой T-структуры.</w:t>
      </w:r>
    </w:p>
    <w:p>
      <w:r>
        <w:t>Именно на этом этапе было сформулировано ключевое понятие sparse-collapse: состояние, при котором система не просто «ошибается», а стабилизируется в вырожденном режиме small clean shape вместо правильной T.</w:t>
      </w:r>
    </w:p>
    <w:p>
      <w:pPr>
        <w:pStyle w:val="Heading2"/>
      </w:pPr>
      <w:r>
        <w:t>4.4. Усиление coverage-first логики и anti-sparse идей</w:t>
      </w:r>
    </w:p>
    <w:p>
      <w:r>
        <w:t>Следующий цикл правок был направлен на то, чтобы сделать objective coverage-first. Смысл был в том, чтобы shape-related bonuses и penalties перестали давать высокий score маленьким clean-решениям, если они не покрывают сам target. Начались попытки усилить underfill penalty, ввести coverage floor, разнести early-T и late-T pressure, а также логировать collapse-related метрики в TensorBoard.</w:t>
      </w:r>
    </w:p>
    <w:p>
      <w:r>
        <w:t>В проект были заложены такие направления правок, как gating по minimum geometry, ослабление раннего cleanliness pressure, population collapse monitoring, adaptive rescue на случай collapse и более строгая champion/mini-transfer selection. Это всё было попыткой перестроить сам принцип отбора так, чтобы система сначала научилась покрывать T, а уже потом — очищать форму.</w:t>
      </w:r>
    </w:p>
    <w:p>
      <w:r>
        <w:t>На практике эти идеи дали неоднозначный эффект: часть run’ов действительно стала реже мгновенно схлопываться в пустоту, но одновременно стало понятно, что простого ужесточения штрафов недостаточно. Возник новый риск — разрушение promising T-candidates слишком ранним или слишком жёстким pressure.</w:t>
      </w:r>
    </w:p>
    <w:p>
      <w:pPr>
        <w:pStyle w:val="Heading2"/>
      </w:pPr>
      <w:r>
        <w:t>4.5. Run с сильной cross и слабой T: возвращение best overall в phase_cross</w:t>
      </w:r>
    </w:p>
    <w:p>
      <w:r>
        <w:t>В одном из последующих запусков стало видно, что система по-прежнему очень сильна именно в phase_cross. Лучший overall кандидат остался в cross, а T-часть не смогла стать доминирующей. Transition давала лишь умеренный IoU, а phase_T максимум поднималась примерно до 0.21. Одновременно benchmark baseline и target либо оставались слабыми, либо вызывали подозрение на stale/reused artifacts.</w:t>
      </w:r>
    </w:p>
    <w:p>
      <w:r>
        <w:t>Именно тогда стало ясно, что проблема состоит не только в sparse collapse как таковом. Сама phase_transition не строила корректный мост от stable cross к real T. Модель входила в T с чрезмерной массой, с плохим распределением структуры и без мягкого morphing. В результате T-фаза начиналась с перегруженной морфологии и дальше либо рассыпалась, либо уходила в не тот аттрактор.</w:t>
      </w:r>
    </w:p>
    <w:p>
      <w:r>
        <w:t>На этом этапе встал и инженерный вопрос: benchmark действительно отражает реальность или повторяет старые snapshot-ы? Эта гипотеза стала отдельным направлением проверки.</w:t>
      </w:r>
    </w:p>
    <w:p>
      <w:pPr>
        <w:pStyle w:val="Heading2"/>
      </w:pPr>
      <w:r>
        <w:t>4.6. Лучший прогон: late T/refine впервые стали по-настоящему живыми</w:t>
      </w:r>
    </w:p>
    <w:p>
      <w:r>
        <w:t>Ключевой положительный момент всей истории пришёл в run от 30.03.2026. Это был самый сильный прогон за весь цикл. В нём лучший overall уже сместился в phase_T_refine, а поздняя T и refine начали выдавать не одиночный всплеск, а целое семейство поздних T-кандидатов.</w:t>
      </w:r>
    </w:p>
    <w:p>
      <w:r>
        <w:t>По разбору этого run: best overall был зафиксирован в phase_T_refine на generation 246 с fitness ~0.9108 и IoU ~0.2564, а внутри refine был и более высокий геометрический пик — около generation 241 с IoU ~0.2885. Кроме того, late T ещё до refine показывала ряд сильных поколений в диапазоне ~0.24–0.27.</w:t>
      </w:r>
    </w:p>
    <w:p>
      <w:r>
        <w:t>Финальный benchmark этого лучшего run всё ещё не считался успешным, но уровень уже был существенно выше предыдущих: baseline mean_best_iou около 0.1807, target mean_best_iou около 0.1728. Это была первая реальная точка, где стало можно сказать: система не просто иногда рисует T, а действительно научилась находить и удерживать поздние T-подобные режимы лучше, чем раньше.</w:t>
      </w:r>
    </w:p>
    <w:p>
      <w:r>
        <w:t>Однако и здесь были проблемы: обнаружилась рассинхронизация между run_summary и рядом CSV/benchmark artifacts. То есть даже в лучшем run часть артефактов была недостаточно согласована между собой. Это не отменяло прогресса модели, но снижало доверие к всей инфраструктуре аналитики.</w:t>
      </w:r>
    </w:p>
    <w:p>
      <w:pPr>
        <w:pStyle w:val="Heading2"/>
      </w:pPr>
      <w:r>
        <w:t>4.7. Починка artifact consistency и benchmark freshness</w:t>
      </w:r>
    </w:p>
    <w:p>
      <w:r>
        <w:t>После лучшего run внимание было перенесено с broad objective tuning на инфраструктурную честность. Был выявлен важный дефект: benchmark мог читать не актуального кандидата, а один и тот же best.pt, который больше не обновлялся после раннего удачного этапа. Это делало benchmark history подозрительно плоской и частично искажало интерпретацию эксперимента.</w:t>
      </w:r>
    </w:p>
    <w:p>
      <w:r>
        <w:t>В ответ была изменена логика benchmark: вместо опоры только на best.pt был введён latest_candidate.pt и более подробные metadata поля model_source, model_generation, model_phase. Также был добавлен smoke-run и требование preflight-проверок через py_compile. Эта часть работы была ключевой не для качества модели как таковой, а для доверия к измерителю.</w:t>
      </w:r>
    </w:p>
    <w:p>
      <w:r>
        <w:t>Итог этой ветки: benchmark перестал выглядеть как stale snapshot reuse и начал вести себя как реальный измеритель динамики текущего кандидата.</w:t>
      </w:r>
    </w:p>
    <w:p>
      <w:pPr>
        <w:pStyle w:val="Heading2"/>
      </w:pPr>
      <w:r>
        <w:t>4.8. Run с честным benchmark и настоящим поздним collapse</w:t>
      </w:r>
    </w:p>
    <w:p>
      <w:r>
        <w:t>Когда benchmark freshness была улучшена, один из следующих run’ов показал неприятную, но ценную правду: поздняя T-фаза реально деградирует. В этом прогоне best overall уже был в late T/refine, phase_T доходила примерно до 0.25, refine — до ~0.234, однако benchmark, который на ранних поколениях ещё был осмысленным, к концу резко падал почти в ноль.</w:t>
      </w:r>
    </w:p>
    <w:p>
      <w:r>
        <w:t>Это был очень важный поворот понимания проекта. Раньше можно было думать, что плохой финальный benchmark — это в основном artefact/logging problem. Теперь стало видно, что даже с более честной benchmark-схемой модель действительно ломается после середины/конца T-фазы. Значит, нужен не только engineering cleanup, но и late-stage anti-collapse logic.</w:t>
      </w:r>
    </w:p>
    <w:p>
      <w:r>
        <w:t>Параллельно в этом run обнаружилась небольшая inconsistency внутри summary: best_overall и best refine generation/fitness не всегда идеально совпадали. Это уже не главная проблема проекта, но важный индикатор того, что bookkeeping в summary ещё нужно довести до строго согласованного состояния.</w:t>
      </w:r>
    </w:p>
    <w:p>
      <w:pPr>
        <w:pStyle w:val="Heading2"/>
      </w:pPr>
      <w:r>
        <w:t>4.9. Текущая фаза: поздний коллапс T и целевой patch на late-stage stabilization</w:t>
      </w:r>
    </w:p>
    <w:p>
      <w:r>
        <w:t>Самый свежий полноценно разобранный run показал уже очень чёткую картину. Лучший overall снова остался в phase_cross, transition сохранила слабость, T-фаза долго держалась «тяжёлой», но затем ушла в near-empty collapse, а refine уже ничего не спасла.</w:t>
      </w:r>
    </w:p>
    <w:p>
      <w:r>
        <w:t>По ключевым цифрам этого run: best overall — generation 12, phase_cross, IoU ~0.3357. Transition — best_iou ~0.187. Phase_T — best_iou ~0.2391 на generation 199, но это был краткий всплеск, после которого форма снова потерялась. Phase_T_refine — best_iou всего ~0.1481. Benchmark baseline и target к финалу фактически обнулились.</w:t>
      </w:r>
    </w:p>
    <w:p>
      <w:r>
        <w:t>Это зафиксировало текущую главную техническую проблему проекта: модель умеет время от времени находить viable T, но не умеет удерживать её как late-stage regime. Именно под это был сформирован узкий Codex patch: late-T anti-collapse guard, hard gating по trunk/junction, late champion preservation и champion reinjection.</w:t>
      </w:r>
    </w:p>
    <w:p>
      <w:pPr>
        <w:pStyle w:val="Heading1"/>
      </w:pPr>
      <w:r>
        <w:t>5. Сводка ключевых прогонов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Run / дата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Главный технический смысл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Ключевые метрики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Интерпретация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~25–27.03.2026</w:t>
              <w:br/>
              <w:t>ранние benchmark-run’ы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Первое доказательство, что T может вспыхнуть, но потом collapse в tiny clean shapes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Peak phase_T ≈ 0.304</w:t>
              <w:br/>
              <w:t>финальный benchmark ~0.048 / ~0.055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Objective переоценивал cleanliness и sparse-решения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28.03.2026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Strong cross, weak T, подозрение на stale benchmark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best overall в cross ≈ 0.336</w:t>
              <w:br/>
              <w:t>phase_T peak ≈ 0.213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Проблема не только в T, но и в transition + benchmark pipeline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30.03.2026</w:t>
              <w:br/>
              <w:t>лучший run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Late T и refine впервые реально заработали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best overall refine ≈ 0.256</w:t>
              <w:br/>
              <w:t>refine peak ≈ 0.289</w:t>
              <w:br/>
              <w:t>benchmark ≈ 0.181 / 0.173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Лучший прогресс за всё время, но benchmark всё ещё не закрыт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03.04.2026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Benchmark выглядит честнее; late collapse становится видимым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phase_T ≈ 0.25</w:t>
              <w:br/>
              <w:t>refine ≈ 0.234</w:t>
              <w:br/>
              <w:t>финал benchmark ≈ 0.013 / 0.016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Измеритель стал правдивее, но модель реально деградирует поздно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05.04.2026</w:t>
              <w:br/>
              <w:t>актуальный run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Late collapse выражен сильнее; refine бесполезна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best overall снова cross ≈ 0.336</w:t>
              <w:br/>
              <w:t>phase_T peak ≈ 0.239</w:t>
              <w:br/>
              <w:t>refine ≈ 0.148</w:t>
              <w:br/>
              <w:t>финал benchmark = 0 / 0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Текущая главная проблема — late-stage T collapse</w:t>
            </w:r>
          </w:p>
        </w:tc>
      </w:tr>
    </w:tbl>
    <w:p>
      <w:pPr>
        <w:pStyle w:val="Heading1"/>
      </w:pPr>
      <w:r>
        <w:t>6. Какие инженерные изменения вносились по ходу проекта</w:t>
      </w:r>
    </w:p>
    <w:p>
      <w:pPr>
        <w:pStyle w:val="Heading2"/>
      </w:pPr>
      <w:r>
        <w:t>6.1. Изменения в постановке задачи</w:t>
      </w:r>
    </w:p>
    <w:p>
      <w:r>
        <w:t>Постановка задачи эволюционировала от простой идеи «собрать T» к многофазному curriculum с benchmark closure. То есть ожидание стало существенно строже: теперь нужно не просто получить красивую картинку, а показать устойчивое train-поведение и перенос на benchmark seeds.</w:t>
      </w:r>
    </w:p>
    <w:p>
      <w:pPr>
        <w:pStyle w:val="Heading2"/>
      </w:pPr>
      <w:r>
        <w:t>6.2. Изменения в objective и фазовой логике</w:t>
      </w:r>
    </w:p>
    <w:p>
      <w:r>
        <w:t>В разных итерациях были предприняты следующие направления изменений: усиление T-phase weights, усиление penalties за side clutter и лишнюю массу, попытка coverage-first scoring, разнесение early-T и late-T pressure, сглаживание transition, позднее усиление geometry pressure, новые trunk/junction penalties, а затем — отдельный late-stage anti-collapse guard.</w:t>
      </w:r>
    </w:p>
    <w:p>
      <w:r>
        <w:t>Смысл этих правок менялся вместе с пониманием проблемы. Сначала основным страхом был ранний sparse-collapse. Затем фокус сместился на transition bridge. После этого стало ясно, что главная беда — поздний срыв даже после появления хорошего кандидата.</w:t>
      </w:r>
    </w:p>
    <w:p>
      <w:pPr>
        <w:pStyle w:val="Heading2"/>
      </w:pPr>
      <w:r>
        <w:t>6.3. Изменения в benchmark и аналитической инфраструктуре</w:t>
      </w:r>
    </w:p>
    <w:p>
      <w:r>
        <w:t>По ходу проекта benchmark-контур был существенно укреплён. Введён latest_candidate как отдельный артефакт для оценки, добавлены metadata к benchmark history, уточнена структура snapshot-директорий, отдельно проверялась согласованность summary, per-seed CSV и generations.csv. Это сделало benchmark более полезным как реальный измеритель состояния модели.</w:t>
      </w:r>
    </w:p>
    <w:p>
      <w:r>
        <w:t>Также была усилена дисциплина запуска: появились smoke-конфиги, обязательный py_compile, явная проверка TensorBoard tags и валидация, что новые ветки кода хотя бы проходят короткий smoke-run до длинного GPU-прогона.</w:t>
      </w:r>
    </w:p>
    <w:p>
      <w:pPr>
        <w:pStyle w:val="Heading2"/>
      </w:pPr>
      <w:r>
        <w:t>6.4. Изменения в логике late-stage</w:t>
      </w:r>
    </w:p>
    <w:p>
      <w:r>
        <w:t>Самые последние инженерные изменения адресуют уже не весь проект, а конкретную late-stage проблему. Введены: late champion memory, champion reinjection, late regression detection, более жёсткое late-gating по trunk/junction, проверка late mutation behavior и защита от near-empty late-phase решений. Это наиболее узко и прицельно направленный patch за весь цикл.</w:t>
      </w:r>
    </w:p>
    <w:p>
      <w:pPr>
        <w:pStyle w:val="Heading1"/>
      </w:pPr>
      <w:r>
        <w:t>7. Динамика обучения и тренировок: как менялось понимание проекта</w:t>
      </w:r>
    </w:p>
    <w:p>
      <w:r>
        <w:t>Если посмотреть на всю историю целиком, динамика обучения проекта имеет несколько чётких этапов.</w:t>
      </w:r>
    </w:p>
    <w:p>
      <w:r>
        <w:t>Первый этап — выяснилось, что система уже умеет собирать и удерживать cross. Это стало стабильным положительным базисом практически во всех run’ах.</w:t>
      </w:r>
    </w:p>
    <w:p>
      <w:r>
        <w:t>Второй этап — выяснилось, что T можно получить, но она либо быстро исчезает, либо заменяется на вырожденную sparse-морфологию.</w:t>
      </w:r>
    </w:p>
    <w:p>
      <w:r>
        <w:t>Третий этап — стало ясно, что benchmark и артефакты нельзя воспринимать как автоматически корректные; понадобилось отдельно добиваться freshness и consistency.</w:t>
      </w:r>
    </w:p>
    <w:p>
      <w:r>
        <w:t>Четвёртый этап — после починки benchmark стало видно, что поздняя T-фаза разрушается по-настоящему, а не только на уровне лога. Это было, пожалуй, самое полезное уточнение всей работы.</w:t>
      </w:r>
    </w:p>
    <w:p>
      <w:r>
        <w:t>Пятый этап — проект перешёл к уже более зрелой стратегии: не просто менять scoring, а сохранять late viable champion и не давать популяции забывать удачную T-морфологию.</w:t>
      </w:r>
    </w:p>
    <w:p>
      <w:pPr>
        <w:pStyle w:val="Heading1"/>
      </w:pPr>
      <w:r>
        <w:t>8. Что было достигнуто</w:t>
      </w:r>
    </w:p>
    <w:p>
      <w:r>
        <w:t>1) Подтверждено, что phase_cross как подзадача уже зрелая: система многократно даёт устойчивые strong-cross решения.</w:t>
      </w:r>
    </w:p>
    <w:p>
      <w:r>
        <w:t>2) Показано, что T-форма не является принципиально недостижимой: в нескольких run’ах late phase_T и refine доходили до диапазона примерно 0.24–0.30 IoU.</w:t>
      </w:r>
    </w:p>
    <w:p>
      <w:r>
        <w:t>3) Был найден лучший run проекта, в котором late T/refine стала реально живой, а benchmark ощутимо вырос до baseline ~0.181 и target ~0.173.</w:t>
      </w:r>
    </w:p>
    <w:p>
      <w:r>
        <w:t>4) Починена большая часть проблем benchmark freshness и артефактной непрозрачности: benchmark history стала более живой и диагностически полезной.</w:t>
      </w:r>
    </w:p>
    <w:p>
      <w:r>
        <w:t>5) Локализована реальная главная проблема текущего этапа: late-stage collapse T-фазы.</w:t>
      </w:r>
    </w:p>
    <w:p>
      <w:r>
        <w:t>6) Сформирован узкий инженерный patch под late collapse вместо размазанного broad redesign.</w:t>
      </w:r>
    </w:p>
    <w:p>
      <w:r>
        <w:t>7) Повышена дисциплина разработки: smoke-run, py_compile и проверка TensorBoard/артефактов стали частью рабочего цикла.</w:t>
      </w:r>
    </w:p>
    <w:p>
      <w:pPr>
        <w:pStyle w:val="Heading1"/>
      </w:pPr>
      <w:r>
        <w:t>9. Что не удалось достичь</w:t>
      </w:r>
    </w:p>
    <w:p>
      <w:r>
        <w:t>1) Не удалось получить run, в котором лучший overall стабильно сместился бы в late T/refine и удерживался без последующего collapse.</w:t>
      </w:r>
    </w:p>
    <w:p>
      <w:r>
        <w:t>2) Не удалось добиться прохождения benchmark по ключевым критериям success_rate_reach и success_rate_stabilized.</w:t>
      </w:r>
    </w:p>
    <w:p>
      <w:r>
        <w:t>3) Не удалось превратить единичные поздние хорошие T-кандидаты в устойчивую и воспроизводимую семейство решений.</w:t>
      </w:r>
    </w:p>
    <w:p>
      <w:r>
        <w:t>4) Не удалось полностью закрыть тему artifact consistency: на отдельных этапах summary, CSV и history давали разную картину.</w:t>
      </w:r>
    </w:p>
    <w:p>
      <w:r>
        <w:t>5) Не был реализован полноценный resume для GA, из-за чего отдельные падения run’ов приводили к потере части прогресса.</w:t>
      </w:r>
    </w:p>
    <w:p>
      <w:r>
        <w:t>6) Существенную часть скорости съедали сырые патчи Codex, которые несколько раз ломались на простых undefined names и branch-local проблемах.</w:t>
      </w:r>
    </w:p>
    <w:p>
      <w:pPr>
        <w:pStyle w:val="Heading1"/>
      </w:pPr>
      <w:r>
        <w:t>10. Текущая точка проекта</w:t>
      </w:r>
    </w:p>
    <w:p>
      <w:r>
        <w:t>На текущий момент проект находится в зрелой, но ещё не победной фазе.</w:t>
      </w:r>
    </w:p>
    <w:p>
      <w:r>
        <w:t>Если описать точку честно, то она выглядит так:</w:t>
      </w:r>
    </w:p>
    <w:p>
      <w:pPr>
        <w:ind w:left="340"/>
      </w:pPr>
      <w:r>
        <w:t>• Cross-фаза уже работает и не является главным риском.</w:t>
      </w:r>
    </w:p>
    <w:p>
      <w:pPr>
        <w:ind w:left="340"/>
      </w:pPr>
      <w:r>
        <w:t>• Transition остаётся узким местом: она не превращает cross в clean T естественным образом.</w:t>
      </w:r>
    </w:p>
    <w:p>
      <w:pPr>
        <w:ind w:left="340"/>
      </w:pPr>
      <w:r>
        <w:t>• Early/mid T может некоторое время держать viable массу и осмысленный IoU.</w:t>
      </w:r>
    </w:p>
    <w:p>
      <w:pPr>
        <w:ind w:left="340"/>
      </w:pPr>
      <w:r>
        <w:t>• Поздняя T всё ещё уязвима к collapse в near-empty или pseudo-T решения.</w:t>
      </w:r>
    </w:p>
    <w:p>
      <w:pPr>
        <w:ind w:left="340"/>
      </w:pPr>
      <w:r>
        <w:t>• Refine не усиливает хороший late-T режим, если он уже потерян к моменту входа в refine.</w:t>
      </w:r>
    </w:p>
    <w:p>
      <w:pPr>
        <w:ind w:left="340"/>
      </w:pPr>
      <w:r>
        <w:t>• Benchmark теперь, вероятно, гораздо честнее, а значит финальные плохие числа — это уже реальная проблема модели, а не только логирования.</w:t>
      </w:r>
    </w:p>
    <w:p>
      <w:pPr>
        <w:ind w:left="340"/>
      </w:pPr>
      <w:r>
        <w:t>• Последний подготовленный patch сфокусирован именно на late-stage stabilization и сохранении viable late-T morphology.</w:t>
      </w:r>
    </w:p>
    <w:p>
      <w:pPr>
        <w:pStyle w:val="Heading1"/>
      </w:pPr>
      <w:r>
        <w:t>11. Как двигаться дальше</w:t>
      </w:r>
    </w:p>
    <w:p>
      <w:r>
        <w:t>Дальнейшее движение проекта имеет смысл только при очень строгой фокусировке. Ещё один broad redesign сейчас не нужен.</w:t>
      </w:r>
    </w:p>
    <w:p>
      <w:r>
        <w:t>Следующий шаг должен быть таким:</w:t>
      </w:r>
    </w:p>
    <w:p>
      <w:pPr>
        <w:ind w:left="227"/>
      </w:pPr>
      <w:r>
        <w:rPr>
          <w:b/>
        </w:rPr>
        <w:t xml:space="preserve">1. </w:t>
      </w:r>
      <w:r>
        <w:t>Запустить полный новый run на последнем узком patch, ориентированном на late-T anti-collapse, trunk/junction gating и champion preservation.</w:t>
      </w:r>
    </w:p>
    <w:p>
      <w:pPr>
        <w:ind w:left="227"/>
      </w:pPr>
      <w:r>
        <w:rPr>
          <w:b/>
        </w:rPr>
        <w:t xml:space="preserve">2. </w:t>
      </w:r>
      <w:r>
        <w:t>Смотреть не только на train IoU, но и на то, удерживается ли viable late-T morphology после generation ~145–160.</w:t>
      </w:r>
    </w:p>
    <w:p>
      <w:pPr>
        <w:ind w:left="227"/>
      </w:pPr>
      <w:r>
        <w:rPr>
          <w:b/>
        </w:rPr>
        <w:t xml:space="preserve">3. </w:t>
      </w:r>
      <w:r>
        <w:t>Проверять, не остаётся ли лучший overall снова в cross.</w:t>
      </w:r>
    </w:p>
    <w:p>
      <w:pPr>
        <w:ind w:left="227"/>
      </w:pPr>
      <w:r>
        <w:rPr>
          <w:b/>
        </w:rPr>
        <w:t xml:space="preserve">4. </w:t>
      </w:r>
      <w:r>
        <w:t>Отдельно наблюдать benchmark/baseline/target curves: они должны перестать уходить к нулю после середины T-фазы.</w:t>
      </w:r>
    </w:p>
    <w:p>
      <w:pPr>
        <w:ind w:left="227"/>
      </w:pPr>
      <w:r>
        <w:rPr>
          <w:b/>
        </w:rPr>
        <w:t xml:space="preserve">5. </w:t>
      </w:r>
      <w:r>
        <w:t>Если late champion preservation работает, то после единичного сильного пика модель не должна мгновенно возвращаться к area_best 1–5 / 25.</w:t>
      </w:r>
    </w:p>
    <w:p>
      <w:pPr>
        <w:ind w:left="227"/>
      </w:pPr>
      <w:r>
        <w:rPr>
          <w:b/>
        </w:rPr>
        <w:t xml:space="preserve">6. </w:t>
      </w:r>
      <w:r>
        <w:t>Если benchmark снова честный, но late collapse сохраняется, следующая итерация должна касаться уже точной коррекции late mutation behavior и ещё более жёсткого gating по trunk/junction.</w:t>
      </w:r>
    </w:p>
    <w:p>
      <w:pPr>
        <w:pStyle w:val="Heading1"/>
      </w:pPr>
      <w:r>
        <w:t>12. Рекомендации для любого нового участника проекта</w:t>
      </w:r>
    </w:p>
    <w:p>
      <w:r>
        <w:t>Любому человеку, который подключится к проекту с нуля, важно понимать три вещи.</w:t>
      </w:r>
    </w:p>
    <w:p>
      <w:r>
        <w:t>Во-первых, проект уже прошёл стадию, где всё хаотично. Здесь есть работающая база: strong cross, понятная фазовая структура и накопленная история run’ов.</w:t>
      </w:r>
    </w:p>
    <w:p>
      <w:r>
        <w:t>Во-вторых, не стоит тратить время на повторное «доказывание», что cross сильная или что иногда можно получить T. Это уже доказано. Основной предмет исследования сейчас — удержание late T и перенос в benchmark.</w:t>
      </w:r>
    </w:p>
    <w:p>
      <w:r>
        <w:t>В-третьих, анализ нужно вести строго по одному run за раз. Когда прогоны становятся похожими и их много, очень легко смешать сигналы. Поэтому рабочий ритм должен быть такой: один run → один разбор → одна узкая гипотеза → один patch.</w:t>
      </w:r>
    </w:p>
    <w:p>
      <w:r>
        <w:t>Именно такая дисциплина сейчас даёт максимальный шанс на реальный прогресс.</w:t>
      </w:r>
    </w:p>
    <w:p>
      <w:pPr>
        <w:pStyle w:val="Heading1"/>
      </w:pPr>
      <w:r>
        <w:t>13. Итоговое резюме</w:t>
      </w:r>
    </w:p>
    <w:p>
      <w:r>
        <w:t>За весь период работы проект прошёл путь от сырого benchmark-ориентированного концепта через череду инженерных сбоев, discovery sparse-collapse, борьбу за coverage-first objective, лучший за всё время late-T/refine run, последующую починку benchmark freshness и, наконец, к чёткому пониманию текущей проблемы: late-stage collapse T-морфологии.</w:t>
      </w:r>
    </w:p>
    <w:p>
      <w:r>
        <w:t>Мы уже точно знаем, что система может быть сильной, что T достижима, что benchmark можно сделать честным и что единичные поздние хорошие T-кандидаты реальны. Мы также уже точно знаем, что без отдельной late-stage защиты популяция склонна забывать удачные T и сваливаться в near-empty/pseudo-T решения.</w:t>
      </w:r>
    </w:p>
    <w:p>
      <w:r>
        <w:t>Текущая задача проекта therefore сформулирована предельно конкретно: не перепридумывать всю систему, а заставить её удерживать и развивать late viable T morphology после того, как она уже найдена. В этой точке и находится проект на сегодняшний день.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