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81" w:rsidRDefault="00EE1981" w:rsidP="00EE198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>: Anjar Asmarani</w:t>
      </w:r>
    </w:p>
    <w:p w:rsidR="00EE1981" w:rsidRDefault="00EE1981" w:rsidP="00EE19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24060119130095</w:t>
      </w:r>
    </w:p>
    <w:p w:rsidR="00EE1981" w:rsidRPr="00C46F8C" w:rsidRDefault="00EE1981" w:rsidP="00EE1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Lab</w:t>
      </w:r>
      <w:r>
        <w:rPr>
          <w:rFonts w:ascii="Times New Roman" w:hAnsi="Times New Roman" w:cs="Times New Roman"/>
          <w:sz w:val="24"/>
        </w:rPr>
        <w:tab/>
        <w:t>: B1</w:t>
      </w:r>
    </w:p>
    <w:p w:rsidR="00EE1981" w:rsidRPr="00C46F8C" w:rsidRDefault="00EE1981" w:rsidP="00EE1981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46F8C">
        <w:rPr>
          <w:rFonts w:ascii="Times New Roman" w:hAnsi="Times New Roman" w:cs="Times New Roman"/>
          <w:sz w:val="24"/>
        </w:rPr>
        <w:t>Praktikum</w:t>
      </w:r>
      <w:proofErr w:type="spellEnd"/>
      <w:r w:rsidRPr="00C46F8C">
        <w:rPr>
          <w:rFonts w:ascii="Times New Roman" w:hAnsi="Times New Roman" w:cs="Times New Roman"/>
          <w:sz w:val="24"/>
        </w:rPr>
        <w:t xml:space="preserve"> Basis Data</w:t>
      </w:r>
    </w:p>
    <w:p w:rsidR="00EE1981" w:rsidRPr="00C46F8C" w:rsidRDefault="00EE1981" w:rsidP="00EE1981">
      <w:pPr>
        <w:jc w:val="center"/>
        <w:rPr>
          <w:rFonts w:ascii="Times New Roman" w:hAnsi="Times New Roman" w:cs="Times New Roman"/>
          <w:sz w:val="24"/>
        </w:rPr>
      </w:pPr>
      <w:r w:rsidRPr="00C46F8C">
        <w:rPr>
          <w:rFonts w:ascii="Times New Roman" w:hAnsi="Times New Roman" w:cs="Times New Roman"/>
          <w:sz w:val="24"/>
        </w:rPr>
        <w:t>MODUL 3</w:t>
      </w:r>
    </w:p>
    <w:p w:rsidR="00EE1981" w:rsidRPr="00C46F8C" w:rsidRDefault="00EE1981" w:rsidP="00EE1981">
      <w:pPr>
        <w:jc w:val="center"/>
        <w:rPr>
          <w:rFonts w:ascii="Times New Roman" w:hAnsi="Times New Roman" w:cs="Times New Roman"/>
          <w:sz w:val="24"/>
        </w:rPr>
      </w:pPr>
      <w:r w:rsidRPr="00C46F8C">
        <w:rPr>
          <w:rFonts w:ascii="Times New Roman" w:hAnsi="Times New Roman" w:cs="Times New Roman"/>
          <w:sz w:val="24"/>
        </w:rPr>
        <w:t>GENERALISASI-SPESIALISASI DAN AGREGASI</w:t>
      </w:r>
    </w:p>
    <w:p w:rsidR="00EE1981" w:rsidRDefault="00EE1981" w:rsidP="00EE1981">
      <w:pPr>
        <w:jc w:val="center"/>
        <w:rPr>
          <w:rFonts w:ascii="Times New Roman" w:hAnsi="Times New Roman" w:cs="Times New Roman"/>
          <w:sz w:val="28"/>
        </w:rPr>
      </w:pPr>
    </w:p>
    <w:p w:rsidR="00EE1981" w:rsidRDefault="00EE1981" w:rsidP="00EE19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BPJS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apelanggan</w:t>
      </w:r>
      <w:proofErr w:type="spellEnd"/>
      <w:r>
        <w:rPr>
          <w:rFonts w:ascii="Times New Roman" w:hAnsi="Times New Roman" w:cs="Times New Roman"/>
          <w:sz w:val="24"/>
        </w:rPr>
        <w:t xml:space="preserve"> non BPJS.</w:t>
      </w:r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menebusnya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penebusan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berkali</w:t>
      </w:r>
      <w:proofErr w:type="spellEnd"/>
      <w:r>
        <w:rPr>
          <w:rFonts w:ascii="Times New Roman" w:hAnsi="Times New Roman" w:cs="Times New Roman"/>
          <w:sz w:val="24"/>
        </w:rPr>
        <w:t xml:space="preserve">-kali proses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retur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Retur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E1981" w:rsidRDefault="00EE1981" w:rsidP="00EE19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Entitas</w:t>
            </w:r>
            <w:proofErr w:type="spellEnd"/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Atribut</w:t>
            </w:r>
            <w:proofErr w:type="spellEnd"/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Produsen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Dokter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BPJS</w:t>
            </w:r>
          </w:p>
          <w:p w:rsidR="00EE1981" w:rsidRDefault="00EE1981" w:rsidP="00D32C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BPJS</w:t>
            </w:r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BPJS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BPJS)</w:t>
            </w:r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Dokter</w:t>
            </w:r>
            <w:proofErr w:type="spellEnd"/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Resep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Dokter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Resep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Pembayaran</w:t>
            </w:r>
            <w:proofErr w:type="spellEnd"/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Pegawai</w:t>
            </w:r>
            <w:proofErr w:type="spellEnd"/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Pegawai</w:t>
            </w:r>
            <w:proofErr w:type="spellEnd"/>
          </w:p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Pegawai</w:t>
            </w:r>
            <w:proofErr w:type="spellEnd"/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Retur</w:t>
            </w:r>
            <w:proofErr w:type="spellEnd"/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Retur</w:t>
            </w:r>
            <w:proofErr w:type="spellEnd"/>
          </w:p>
        </w:tc>
      </w:tr>
    </w:tbl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E1981" w:rsidRPr="00111DAB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E1981" w:rsidRDefault="00EE1981" w:rsidP="00EE19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ERD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Kardinalitas</w:t>
      </w:r>
      <w:proofErr w:type="spellEnd"/>
    </w:p>
    <w:p w:rsidR="00EE1981" w:rsidRDefault="00EE1981" w:rsidP="00EE1981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E1981" w:rsidRPr="00EC5FBD" w:rsidRDefault="00EE1981" w:rsidP="00EE198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94450" cy="3638550"/>
            <wp:effectExtent l="0" t="0" r="6350" b="0"/>
            <wp:docPr id="1" name="Picture 1" descr="C:\Users\ASUS\AppData\Local\Microsoft\Windows\INetCache\Content.Word\basdat2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basdat2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981" w:rsidTr="00D32CD5">
        <w:tc>
          <w:tcPr>
            <w:tcW w:w="4675" w:type="dxa"/>
            <w:vAlign w:val="center"/>
          </w:tcPr>
          <w:p w:rsidR="00EE1981" w:rsidRDefault="00EE1981" w:rsidP="00D32C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Kardinalitas</w:t>
            </w:r>
            <w:proofErr w:type="spellEnd"/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Pr="00C46F8C" w:rsidRDefault="00EE1981" w:rsidP="00D32C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: M</w:t>
            </w:r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Pr="00C46F8C" w:rsidRDefault="00EE1981" w:rsidP="00D32C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: 1</w:t>
            </w:r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Pr="00C46F8C" w:rsidRDefault="00EE1981" w:rsidP="00D32C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menebus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: 1</w:t>
            </w:r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Pr="00465FD0" w:rsidRDefault="00EE1981" w:rsidP="00D32C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melayani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: M</w:t>
            </w:r>
          </w:p>
        </w:tc>
      </w:tr>
      <w:tr w:rsidR="00EE1981" w:rsidTr="00D32CD5">
        <w:tc>
          <w:tcPr>
            <w:tcW w:w="4675" w:type="dxa"/>
            <w:vAlign w:val="center"/>
          </w:tcPr>
          <w:p w:rsidR="00EE1981" w:rsidRPr="00465FD0" w:rsidRDefault="00EE1981" w:rsidP="00D32CD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75" w:type="dxa"/>
            <w:vAlign w:val="center"/>
          </w:tcPr>
          <w:p w:rsidR="00EE1981" w:rsidRDefault="00EE1981" w:rsidP="00D32C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: M</w:t>
            </w:r>
          </w:p>
        </w:tc>
      </w:tr>
    </w:tbl>
    <w:p w:rsidR="00EE1981" w:rsidRPr="00EC5FBD" w:rsidRDefault="00EE1981" w:rsidP="00EE1981">
      <w:pPr>
        <w:rPr>
          <w:rFonts w:ascii="Times New Roman" w:hAnsi="Times New Roman" w:cs="Times New Roman"/>
          <w:sz w:val="24"/>
        </w:rPr>
      </w:pPr>
    </w:p>
    <w:p w:rsidR="002D05D1" w:rsidRDefault="002D05D1"/>
    <w:sectPr w:rsidR="002D0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52ABC"/>
    <w:multiLevelType w:val="hybridMultilevel"/>
    <w:tmpl w:val="242ABDC0"/>
    <w:lvl w:ilvl="0" w:tplc="72045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919CF"/>
    <w:multiLevelType w:val="hybridMultilevel"/>
    <w:tmpl w:val="9D9ACD18"/>
    <w:lvl w:ilvl="0" w:tplc="4EE04E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06397"/>
    <w:multiLevelType w:val="hybridMultilevel"/>
    <w:tmpl w:val="10C8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40097"/>
    <w:multiLevelType w:val="hybridMultilevel"/>
    <w:tmpl w:val="2A30C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0C"/>
    <w:rsid w:val="002D05D1"/>
    <w:rsid w:val="004561A3"/>
    <w:rsid w:val="0070560C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20CEF-0EF3-4C5D-A57B-4404D40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81"/>
    <w:pPr>
      <w:ind w:left="720"/>
      <w:contextualSpacing/>
    </w:pPr>
  </w:style>
  <w:style w:type="table" w:styleId="TableGrid">
    <w:name w:val="Table Grid"/>
    <w:basedOn w:val="TableNormal"/>
    <w:uiPriority w:val="39"/>
    <w:rsid w:val="00EE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Anjar Asmarani</dc:creator>
  <cp:keywords/>
  <dc:description/>
  <cp:lastModifiedBy>Anjar Asmarani</cp:lastModifiedBy>
  <cp:revision>2</cp:revision>
  <dcterms:created xsi:type="dcterms:W3CDTF">2020-09-23T15:09:00Z</dcterms:created>
  <dcterms:modified xsi:type="dcterms:W3CDTF">2020-09-23T15:09:00Z</dcterms:modified>
</cp:coreProperties>
</file>