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B17CE6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  <w:bookmarkStart w:id="0" w:name="_GoBack"/>
            <w:bookmarkEnd w:id="0"/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CB1F1C" w:rsidRDefault="005641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2A0BE5" w:rsidRPr="00D54168" w:rsidRDefault="002A0BE5" w:rsidP="002A0BE5">
      <w:pPr>
        <w:rPr>
          <w:rFonts w:ascii="Times New Roman" w:hAnsi="Times New Roman" w:cs="Times New Roman"/>
          <w:b/>
          <w:sz w:val="28"/>
          <w:szCs w:val="28"/>
        </w:rPr>
      </w:pPr>
      <w:r w:rsidRPr="00D54168">
        <w:rPr>
          <w:rFonts w:ascii="Times New Roman" w:hAnsi="Times New Roman" w:cs="Times New Roman"/>
          <w:b/>
          <w:sz w:val="28"/>
          <w:szCs w:val="28"/>
        </w:rPr>
        <w:t>NPV, ROI và Payback dự án</w:t>
      </w:r>
    </w:p>
    <w:p w:rsidR="002A0BE5" w:rsidRPr="002A0BE5" w:rsidRDefault="002A0BE5" w:rsidP="002A0BE5">
      <w:pPr>
        <w:rPr>
          <w:rFonts w:ascii="Times New Roman" w:hAnsi="Times New Roman" w:cs="Times New Roman"/>
          <w:sz w:val="26"/>
          <w:szCs w:val="26"/>
        </w:rPr>
      </w:pPr>
      <w:r w:rsidRPr="002A0BE5">
        <w:rPr>
          <w:rFonts w:ascii="Times New Roman" w:hAnsi="Times New Roman" w:cs="Times New Roman"/>
          <w:sz w:val="26"/>
          <w:szCs w:val="26"/>
        </w:rPr>
        <w:t>Thông tin giả lập hai dự án mẫu với discount rate là 10%</w:t>
      </w:r>
    </w:p>
    <w:p w:rsidR="002A0BE5" w:rsidRPr="002A0BE5" w:rsidRDefault="002A0BE5" w:rsidP="002A0BE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38"/>
        <w:gridCol w:w="1818"/>
        <w:gridCol w:w="1818"/>
        <w:gridCol w:w="1818"/>
      </w:tblGrid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Project 1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Year 1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Year 2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Year 3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 xml:space="preserve">Benefits 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$10,000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$21,500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$31,500</w:t>
            </w: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Costs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$7,500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$2,000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$1,000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$10,500</w:t>
            </w: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Cash flow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($7,500)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$8,000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$20,500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$21,500</w:t>
            </w: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NPV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b/>
                <w:sz w:val="26"/>
                <w:szCs w:val="26"/>
              </w:rPr>
              <w:t>$15,195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ROI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b/>
                <w:sz w:val="26"/>
                <w:szCs w:val="26"/>
              </w:rPr>
              <w:t>200.00%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0BE5" w:rsidRPr="002A0BE5" w:rsidRDefault="002A0BE5" w:rsidP="002A0BE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41"/>
        <w:gridCol w:w="1802"/>
        <w:gridCol w:w="1822"/>
        <w:gridCol w:w="1822"/>
      </w:tblGrid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Project 2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Year 1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Year 2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Year 3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Benefits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$1,000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$8,000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$15,400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$24,400</w:t>
            </w: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Costs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$2,000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$3,000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$1,500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$6,500</w:t>
            </w: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Cash flow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($1,000)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$5,000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$13,900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$17,900</w:t>
            </w: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NPV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b/>
                <w:sz w:val="26"/>
                <w:szCs w:val="26"/>
              </w:rPr>
              <w:t>$13,666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0BE5" w:rsidRPr="002A0BE5" w:rsidTr="00903CFE">
        <w:tc>
          <w:tcPr>
            <w:tcW w:w="1953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sz w:val="26"/>
                <w:szCs w:val="26"/>
              </w:rPr>
              <w:t>ROI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0BE5">
              <w:rPr>
                <w:rFonts w:ascii="Times New Roman" w:hAnsi="Times New Roman" w:cs="Times New Roman"/>
                <w:b/>
                <w:sz w:val="26"/>
                <w:szCs w:val="26"/>
              </w:rPr>
              <w:t>275.38%</w:t>
            </w: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4" w:type="dxa"/>
          </w:tcPr>
          <w:p w:rsidR="002A0BE5" w:rsidRPr="002A0BE5" w:rsidRDefault="002A0BE5" w:rsidP="00903C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0BE5" w:rsidRPr="002A0BE5" w:rsidRDefault="002A0BE5" w:rsidP="002A0BE5">
      <w:pPr>
        <w:rPr>
          <w:rFonts w:ascii="Times New Roman" w:hAnsi="Times New Roman" w:cs="Times New Roman"/>
          <w:sz w:val="26"/>
          <w:szCs w:val="26"/>
        </w:rPr>
      </w:pPr>
    </w:p>
    <w:p w:rsidR="002A0BE5" w:rsidRPr="002A0BE5" w:rsidRDefault="002A0BE5" w:rsidP="002A0BE5">
      <w:pPr>
        <w:rPr>
          <w:rFonts w:ascii="Times New Roman" w:hAnsi="Times New Roman" w:cs="Times New Roman"/>
          <w:sz w:val="26"/>
          <w:szCs w:val="26"/>
        </w:rPr>
      </w:pPr>
      <w:r w:rsidRPr="002A0BE5">
        <w:rPr>
          <w:rFonts w:ascii="Times New Roman" w:hAnsi="Times New Roman" w:cs="Times New Roman"/>
          <w:sz w:val="26"/>
          <w:szCs w:val="26"/>
        </w:rPr>
        <w:t>Vì giá trị NPV của project 1 cao hơn project 2 nên ta quyết định chọn project 1</w:t>
      </w:r>
    </w:p>
    <w:p w:rsidR="002A0BE5" w:rsidRPr="002A0BE5" w:rsidRDefault="002A0BE5" w:rsidP="002A0BE5">
      <w:pPr>
        <w:rPr>
          <w:rFonts w:ascii="Times New Roman" w:hAnsi="Times New Roman" w:cs="Times New Roman"/>
          <w:sz w:val="26"/>
          <w:szCs w:val="26"/>
        </w:rPr>
      </w:pPr>
    </w:p>
    <w:p w:rsidR="002A0BE5" w:rsidRPr="002A0BE5" w:rsidRDefault="002A0BE5" w:rsidP="002A0BE5">
      <w:pPr>
        <w:rPr>
          <w:rFonts w:ascii="Times New Roman" w:hAnsi="Times New Roman" w:cs="Times New Roman"/>
          <w:sz w:val="26"/>
          <w:szCs w:val="26"/>
        </w:rPr>
      </w:pPr>
    </w:p>
    <w:p w:rsidR="002A0BE5" w:rsidRPr="00CB1F1C" w:rsidRDefault="002A0BE5">
      <w:pPr>
        <w:rPr>
          <w:rFonts w:ascii="Times New Roman" w:hAnsi="Times New Roman" w:cs="Times New Roman"/>
          <w:sz w:val="26"/>
          <w:szCs w:val="26"/>
        </w:rPr>
      </w:pPr>
    </w:p>
    <w:sectPr w:rsidR="002A0BE5" w:rsidRPr="00CB1F1C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155" w:rsidRDefault="00564155">
      <w:pPr>
        <w:spacing w:after="0" w:line="240" w:lineRule="auto"/>
      </w:pPr>
      <w:r>
        <w:separator/>
      </w:r>
    </w:p>
  </w:endnote>
  <w:endnote w:type="continuationSeparator" w:id="0">
    <w:p w:rsidR="00564155" w:rsidRDefault="0056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  <w:lang w:eastAsia="ko-K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 Án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Tuy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ể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Sinh Đ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ạ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i H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ọ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c –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CE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155" w:rsidRDefault="00564155">
      <w:pPr>
        <w:spacing w:after="0" w:line="240" w:lineRule="auto"/>
      </w:pPr>
      <w:r>
        <w:separator/>
      </w:r>
    </w:p>
  </w:footnote>
  <w:footnote w:type="continuationSeparator" w:id="0">
    <w:p w:rsidR="00564155" w:rsidRDefault="00564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2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4"/>
  </w:num>
  <w:num w:numId="7">
    <w:abstractNumId w:val="11"/>
  </w:num>
  <w:num w:numId="8">
    <w:abstractNumId w:val="7"/>
  </w:num>
  <w:num w:numId="9">
    <w:abstractNumId w:val="2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17"/>
  </w:num>
  <w:num w:numId="18">
    <w:abstractNumId w:val="20"/>
  </w:num>
  <w:num w:numId="19">
    <w:abstractNumId w:val="18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17094E"/>
    <w:rsid w:val="002A0BE5"/>
    <w:rsid w:val="00564155"/>
    <w:rsid w:val="009970B8"/>
    <w:rsid w:val="009D05AD"/>
    <w:rsid w:val="00B17CE6"/>
    <w:rsid w:val="00BE4E27"/>
    <w:rsid w:val="00CB1F1C"/>
    <w:rsid w:val="00CE2043"/>
    <w:rsid w:val="00D5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Tuan Nguyen Huu</cp:lastModifiedBy>
  <cp:revision>5</cp:revision>
  <dcterms:created xsi:type="dcterms:W3CDTF">2014-12-21T17:52:00Z</dcterms:created>
  <dcterms:modified xsi:type="dcterms:W3CDTF">2014-12-29T11:47:00Z</dcterms:modified>
</cp:coreProperties>
</file>