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D9" w:rsidRDefault="00DC2958" w:rsidP="00DC2958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Lab 7: Machine Vision and Image Processing via MATLAB</w:t>
      </w:r>
    </w:p>
    <w:p w:rsidR="00DC2958" w:rsidRDefault="00DC2958" w:rsidP="00DC2958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Andrew Jiang, Sharanya Pulapura, Nabib Ahmed</w:t>
      </w:r>
    </w:p>
    <w:p w:rsidR="00DC2958" w:rsidRDefault="00DC2958" w:rsidP="00DC2958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:rsidR="00DC2958" w:rsidRDefault="00DC2958" w:rsidP="00DC295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3.2.2 Forming the Binary Image </w:t>
      </w:r>
    </w:p>
    <w:p w:rsidR="00DC2958" w:rsidRDefault="00DC2958" w:rsidP="00DC295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(a) Code:</w:t>
      </w:r>
    </w:p>
    <w:p w:rsidR="00DC2958" w:rsidRDefault="00DC2958" w:rsidP="00DC2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pictures and convert to black and white</w:t>
      </w:r>
    </w:p>
    <w:p w:rsidR="00DC2958" w:rsidRDefault="00DC2958" w:rsidP="00DC2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back = imread(</w:t>
      </w:r>
      <w:r>
        <w:rPr>
          <w:rFonts w:ascii="Courier New" w:hAnsi="Courier New" w:cs="Courier New"/>
          <w:color w:val="A020F0"/>
          <w:sz w:val="20"/>
          <w:szCs w:val="20"/>
        </w:rPr>
        <w:t>'background.bmp'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2958" w:rsidRDefault="00DC2958" w:rsidP="00DC2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imbg = rgb2gray(back);</w:t>
      </w:r>
    </w:p>
    <w:p w:rsidR="00DC2958" w:rsidRDefault="00DC2958" w:rsidP="00DC2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coins1 = imread(</w:t>
      </w:r>
      <w:r>
        <w:rPr>
          <w:rFonts w:ascii="Courier New" w:hAnsi="Courier New" w:cs="Courier New"/>
          <w:color w:val="A020F0"/>
          <w:sz w:val="20"/>
          <w:szCs w:val="20"/>
        </w:rPr>
        <w:t>'coins1.bmp'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2958" w:rsidRDefault="00DC2958" w:rsidP="00DC2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imcoins1 = rgb2gray(coins1);</w:t>
      </w:r>
    </w:p>
    <w:p w:rsidR="00DC2958" w:rsidRDefault="00DC2958" w:rsidP="00DC2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C2958" w:rsidRDefault="00DC2958" w:rsidP="00DC2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subplot of background and coins1</w:t>
      </w:r>
    </w:p>
    <w:p w:rsidR="00DC2958" w:rsidRDefault="00DC2958" w:rsidP="00DC2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subplot(1,2,1), imshow(imbg);</w:t>
      </w:r>
    </w:p>
    <w:p w:rsidR="00DC2958" w:rsidRDefault="00DC2958" w:rsidP="00DC2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subplot(1,2,2), imshow(imcoins1);</w:t>
      </w:r>
    </w:p>
    <w:p w:rsidR="00DC2958" w:rsidRDefault="00DC2958" w:rsidP="00DC2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C2958" w:rsidRDefault="00DC2958" w:rsidP="00DC2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imdiff = abs(imcoins1-imbg);</w:t>
      </w:r>
    </w:p>
    <w:p w:rsidR="00DC2958" w:rsidRDefault="00DC2958" w:rsidP="00DC2958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C2958" w:rsidRDefault="00DC2958" w:rsidP="00DC295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Image:</w:t>
      </w:r>
    </w:p>
    <w:p w:rsidR="00DC2958" w:rsidRDefault="00DC2958" w:rsidP="00DC295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6827E8BD" wp14:editId="7072C808">
            <wp:extent cx="3505506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58" w:rsidRDefault="00DC2958" w:rsidP="00DC2958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C2958" w:rsidRDefault="00DC2958" w:rsidP="00DC295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3.2.4 Thresholding</w:t>
      </w:r>
    </w:p>
    <w:p w:rsidR="00DC2958" w:rsidRDefault="00DC2958" w:rsidP="00DC295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(a) Threshold values between 40 and 60 generally work well.</w:t>
      </w:r>
    </w:p>
    <w:p w:rsidR="00DC2958" w:rsidRDefault="00DC2958" w:rsidP="00DC295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(b) Image:</w:t>
      </w:r>
    </w:p>
    <w:p w:rsidR="00DC2958" w:rsidRDefault="00DC2958" w:rsidP="00DC295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05A966" wp14:editId="06D31A19">
            <wp:extent cx="3645344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34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B1" w:rsidRDefault="005951B1" w:rsidP="00DC2958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5951B1" w:rsidRDefault="005951B1" w:rsidP="00DC295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3.2.5 Eliminating Noise</w:t>
      </w:r>
    </w:p>
    <w:p w:rsidR="005951B1" w:rsidRDefault="005951B1" w:rsidP="00DC295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(a) Left: Radius 3; Right: Radius 4:</w:t>
      </w:r>
    </w:p>
    <w:p w:rsidR="005951B1" w:rsidRDefault="005951B1" w:rsidP="00DC295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09E9BECB" wp14:editId="67493268">
            <wp:extent cx="196215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B1" w:rsidRDefault="005951B1" w:rsidP="00DC295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(b)</w:t>
      </w:r>
      <w:r w:rsidR="003C2DBB">
        <w:rPr>
          <w:rFonts w:ascii="Garamond" w:hAnsi="Garamond"/>
          <w:sz w:val="24"/>
          <w:szCs w:val="24"/>
        </w:rPr>
        <w:t xml:space="preserve"> (i) The structuring element members comprise all pixels whose centers are no greater than </w:t>
      </w:r>
      <w:r w:rsidR="003C2DBB" w:rsidRPr="003C2DBB">
        <w:rPr>
          <w:rFonts w:ascii="Courier New" w:hAnsi="Courier New" w:cs="Courier New"/>
          <w:sz w:val="20"/>
          <w:szCs w:val="20"/>
        </w:rPr>
        <w:t>R</w:t>
      </w:r>
      <w:r w:rsidR="003C2DBB">
        <w:rPr>
          <w:rFonts w:ascii="Garamond" w:hAnsi="Garamond"/>
          <w:sz w:val="24"/>
          <w:szCs w:val="24"/>
        </w:rPr>
        <w:t xml:space="preserve"> away from the origin.</w:t>
      </w:r>
    </w:p>
    <w:p w:rsidR="003C2DBB" w:rsidRDefault="003C2DBB" w:rsidP="00DC2958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3C2DBB" w:rsidRDefault="003C2DBB" w:rsidP="00DC295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3.2.6 Dilation and Erosion</w:t>
      </w:r>
    </w:p>
    <w:p w:rsidR="003C2DBB" w:rsidRDefault="003C2DB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(a) Since our original </w:t>
      </w:r>
      <w:r w:rsidRPr="003C2DBB">
        <w:rPr>
          <w:rFonts w:ascii="Courier New" w:hAnsi="Courier New" w:cs="Courier New"/>
          <w:sz w:val="20"/>
          <w:szCs w:val="20"/>
        </w:rPr>
        <w:t>imdiffb</w:t>
      </w:r>
      <w:r>
        <w:rPr>
          <w:rFonts w:ascii="Garamond" w:hAnsi="Garamond" w:cs="Courier New"/>
          <w:sz w:val="24"/>
          <w:szCs w:val="24"/>
        </w:rPr>
        <w:t xml:space="preserve"> has no false positives, we can use the radius as 1 to have a correct image. </w:t>
      </w:r>
    </w:p>
    <w:p w:rsidR="003C2DBB" w:rsidRDefault="003C2DB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</w:p>
    <w:p w:rsidR="003C2DBB" w:rsidRPr="003C2DBB" w:rsidRDefault="003C2DB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(b) Code:</w:t>
      </w:r>
    </w:p>
    <w:p w:rsidR="003C2DBB" w:rsidRDefault="003C2DBB" w:rsidP="00DC29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2DBB">
        <w:rPr>
          <w:rFonts w:ascii="Courier New" w:hAnsi="Courier New" w:cs="Courier New"/>
          <w:sz w:val="20"/>
          <w:szCs w:val="20"/>
        </w:rPr>
        <w:t>imclean2 = imerode(</w:t>
      </w:r>
      <w:r w:rsidRPr="003C2DBB">
        <w:rPr>
          <w:rFonts w:ascii="Courier New" w:hAnsi="Courier New" w:cs="Courier New"/>
          <w:sz w:val="20"/>
          <w:szCs w:val="20"/>
        </w:rPr>
        <w:t>imdilate(imdiffb, sec)</w:t>
      </w:r>
      <w:r w:rsidRPr="003C2DBB">
        <w:rPr>
          <w:rFonts w:ascii="Courier New" w:hAnsi="Courier New" w:cs="Courier New"/>
          <w:sz w:val="20"/>
          <w:szCs w:val="20"/>
        </w:rPr>
        <w:t>, sec);</w:t>
      </w:r>
    </w:p>
    <w:p w:rsidR="00ED538B" w:rsidRDefault="00ED538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</w:p>
    <w:p w:rsidR="00ED538B" w:rsidRDefault="00ED538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 xml:space="preserve">(c) Once again, our original image had no false positives, so radius of 1 produces a correct image. This is the same value because our original image had no holes or other errors. </w:t>
      </w:r>
    </w:p>
    <w:p w:rsidR="00ED538B" w:rsidRDefault="00ED538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</w:p>
    <w:p w:rsidR="00ED538B" w:rsidRDefault="00ED538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b/>
          <w:sz w:val="24"/>
          <w:szCs w:val="24"/>
        </w:rPr>
        <w:t>3.2.7 Displaying Your Results</w:t>
      </w:r>
    </w:p>
    <w:p w:rsidR="00ED538B" w:rsidRDefault="00ED538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(a) Code: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load pictures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c;onvert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black and white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back = imread(</w:t>
      </w:r>
      <w:r>
        <w:rPr>
          <w:rFonts w:ascii="Courier New" w:hAnsi="Courier New" w:cs="Courier New"/>
          <w:color w:val="A020F0"/>
          <w:sz w:val="20"/>
          <w:szCs w:val="20"/>
        </w:rPr>
        <w:t>'background.bmp'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imbg = rgb2gray(back);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coins1 = imread(</w:t>
      </w:r>
      <w:r>
        <w:rPr>
          <w:rFonts w:ascii="Courier New" w:hAnsi="Courier New" w:cs="Courier New"/>
          <w:color w:val="A020F0"/>
          <w:sz w:val="20"/>
          <w:szCs w:val="20"/>
        </w:rPr>
        <w:t>'coins1.bmp'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imcoins1 = rgb2gray(coins1);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subplot of background and coins1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subplot(1,3,1), imshow(imbg);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subplot(1,3,2), imshow(imcoins1);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difference image b/w background and coins1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imdiff = abs(imcoins1-imbg);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imdiffb = imdiff &gt; 40;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filter 'noise' in images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,2,0);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imnoholes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imerode(imdilate(imdiffb, sec), sec);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subplot(1,3,3);</w:t>
      </w:r>
    </w:p>
    <w:p w:rsidR="00ED538B" w:rsidRDefault="00ED538B" w:rsidP="00ED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imnoholes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A020F0"/>
          <w:sz w:val="20"/>
          <w:szCs w:val="20"/>
        </w:rPr>
        <w:t>'Detected Coins'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538B" w:rsidRDefault="00ED538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</w:p>
    <w:p w:rsidR="00ED538B" w:rsidRDefault="00ED538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Image:</w:t>
      </w:r>
    </w:p>
    <w:p w:rsidR="00ED538B" w:rsidRDefault="00ED538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0243667" wp14:editId="50049F7B">
            <wp:extent cx="5943600" cy="1576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8B" w:rsidRDefault="00ED538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</w:p>
    <w:p w:rsidR="00ED538B" w:rsidRDefault="00ED538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b/>
          <w:sz w:val="24"/>
          <w:szCs w:val="24"/>
        </w:rPr>
        <w:t>3.2.8 Analyzing Your Other Coin Images</w:t>
      </w:r>
    </w:p>
    <w:p w:rsidR="00ED538B" w:rsidRDefault="00ED538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(a) coins2.BMP:</w:t>
      </w:r>
    </w:p>
    <w:p w:rsidR="00ED538B" w:rsidRDefault="00ED538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92953D2" wp14:editId="77E7FDB4">
            <wp:extent cx="594360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8B" w:rsidRDefault="00ED538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</w:p>
    <w:p w:rsidR="00ED538B" w:rsidRDefault="00ED538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coins3.BMP:</w:t>
      </w:r>
    </w:p>
    <w:p w:rsidR="00ED538B" w:rsidRDefault="00ED538B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3340CFA" wp14:editId="3DD33D4A">
            <wp:extent cx="5943600" cy="1598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DD" w:rsidRDefault="00FC52DD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</w:p>
    <w:p w:rsidR="00FC52DD" w:rsidRDefault="00FC52DD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b/>
          <w:sz w:val="24"/>
          <w:szCs w:val="24"/>
        </w:rPr>
        <w:t>3.3.1 Computing Areas</w:t>
      </w:r>
    </w:p>
    <w:p w:rsidR="00FC52DD" w:rsidRDefault="00FC52DD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lastRenderedPageBreak/>
        <w:t>(a) The areas of coins 1, 2, and 3 are 874, 1536, and 1259, respectively.</w:t>
      </w:r>
    </w:p>
    <w:p w:rsidR="00FC52DD" w:rsidRDefault="00FC52DD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</w:p>
    <w:p w:rsidR="00FC52DD" w:rsidRDefault="00A52113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b/>
          <w:sz w:val="24"/>
          <w:szCs w:val="24"/>
        </w:rPr>
        <w:t>3.3.2 Streamlined calculation of areas: looping</w:t>
      </w:r>
    </w:p>
    <w:p w:rsidR="00A52113" w:rsidRDefault="00A52113" w:rsidP="00DC2958">
      <w:pPr>
        <w:spacing w:after="0" w:line="240" w:lineRule="auto"/>
        <w:rPr>
          <w:rFonts w:ascii="Garamond" w:hAnsi="Garamond" w:cs="Courier New"/>
          <w:sz w:val="24"/>
          <w:szCs w:val="24"/>
        </w:rPr>
      </w:pP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 w:rsidRPr="00A52113">
        <w:rPr>
          <w:rFonts w:ascii="Garamond" w:hAnsi="Garamond" w:cs="Courier New"/>
          <w:sz w:val="24"/>
          <w:szCs w:val="24"/>
        </w:rPr>
        <w:t>(a</w:t>
      </w:r>
      <w:r>
        <w:rPr>
          <w:rFonts w:ascii="Garamond" w:hAnsi="Garamond" w:cs="Courier New"/>
          <w:sz w:val="24"/>
          <w:szCs w:val="24"/>
        </w:rPr>
        <w:t xml:space="preserve">) </w:t>
      </w:r>
      <w:r w:rsidRPr="00A52113">
        <w:rPr>
          <w:rFonts w:ascii="Garamond" w:hAnsi="Garamond" w:cs="Courier New"/>
          <w:sz w:val="24"/>
          <w:szCs w:val="24"/>
        </w:rPr>
        <w:t xml:space="preserve">It produces the correct values </w:t>
      </w:r>
      <w:r>
        <w:rPr>
          <w:rFonts w:ascii="Garamond" w:hAnsi="Garamond" w:cs="Courier New"/>
          <w:sz w:val="24"/>
          <w:szCs w:val="24"/>
        </w:rPr>
        <w:t>for coins1.BMP</w:t>
      </w: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 xml:space="preserve">coins2.BMP: </w:t>
      </w: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1110</w:t>
      </w: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1541</w:t>
      </w: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888</w:t>
      </w: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coins3.BMP:</w:t>
      </w: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774</w:t>
      </w: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1528</w:t>
      </w: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1154</w:t>
      </w: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(b) The average areas are as follows:</w:t>
      </w: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Dime: 845</w:t>
      </w: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Nickel: 1174</w:t>
      </w: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Quarter: 1535</w:t>
      </w: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b/>
          <w:sz w:val="24"/>
          <w:szCs w:val="24"/>
        </w:rPr>
        <w:t>4.1 Creating a MATLAB Function</w:t>
      </w: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1. The output of the function is:</w:t>
      </w: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4ACE2DE" wp14:editId="48F5B544">
            <wp:extent cx="2171700" cy="122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</w:p>
    <w:p w:rsidR="00A52113" w:rsidRDefault="00A52113" w:rsidP="00A52113">
      <w:pPr>
        <w:spacing w:after="0" w:line="240" w:lineRule="auto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The function code is: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coinareas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detectcoins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coinfilename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threshold, radius1, radius2)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load pictures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c;onvert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black and white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back = imread(</w:t>
      </w:r>
      <w:r>
        <w:rPr>
          <w:rFonts w:ascii="Courier New" w:hAnsi="Courier New" w:cs="Courier New"/>
          <w:color w:val="A020F0"/>
          <w:sz w:val="20"/>
          <w:szCs w:val="20"/>
        </w:rPr>
        <w:t>'background.bmp'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imbg = rgb2gray(back);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coins1 = imread(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coinfilename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imcoins1 = rgb2gray(coins1);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subplot of background and coins1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subplot(1,3,1), imshow(imbg);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subplot(1,3,2), imshow(imcoins1);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difference image b/w background and coins1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imdiff = abs(imcoins1-imbg);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imdiffb = imdiff &gt; threshold;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filter 'noise' in images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,radius1,0);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imerode(imdiffb,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imdi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imdilate(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,radius2,0);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imnoholes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imerode(imdilate(imdiffb, sec), sec);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subplot(1,3,3);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imnoholes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A020F0"/>
          <w:sz w:val="20"/>
          <w:szCs w:val="20"/>
        </w:rPr>
        <w:t>'Detected Coins'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imnoholes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coinareas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zeros(n,1);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%allocate array for areas 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%repeat for each coin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coinareas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(:) == i);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%area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coin </w:t>
      </w:r>
    </w:p>
    <w:p w:rsidR="00A52113" w:rsidRDefault="00A52113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2EC8" w:rsidRDefault="00B42EC8" w:rsidP="00A5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42EC8" w:rsidRDefault="00B42EC8" w:rsidP="00A52113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b/>
          <w:color w:val="000000"/>
          <w:sz w:val="24"/>
          <w:szCs w:val="24"/>
        </w:rPr>
      </w:pPr>
      <w:r>
        <w:rPr>
          <w:rFonts w:ascii="Garamond" w:hAnsi="Garamond" w:cs="Courier New"/>
          <w:b/>
          <w:color w:val="000000"/>
          <w:sz w:val="24"/>
          <w:szCs w:val="24"/>
        </w:rPr>
        <w:t>4.2 Counting loose change</w:t>
      </w:r>
    </w:p>
    <w:p w:rsidR="00B42EC8" w:rsidRPr="00B42EC8" w:rsidRDefault="00B42EC8" w:rsidP="00A52113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color w:val="000000"/>
          <w:sz w:val="24"/>
          <w:szCs w:val="24"/>
        </w:rPr>
      </w:pPr>
      <w:r>
        <w:rPr>
          <w:rFonts w:ascii="Garamond" w:hAnsi="Garamond" w:cs="Courier New"/>
          <w:color w:val="000000"/>
          <w:sz w:val="24"/>
          <w:szCs w:val="24"/>
        </w:rPr>
        <w:t>(a) Code: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howmuch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detectcoins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load pictures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c;onvert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black and white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imname</w:t>
      </w:r>
      <w:proofErr w:type="spellEnd"/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back = imread(</w:t>
      </w:r>
      <w:r>
        <w:rPr>
          <w:rFonts w:ascii="Courier New" w:hAnsi="Courier New" w:cs="Courier New"/>
          <w:color w:val="A020F0"/>
          <w:sz w:val="20"/>
          <w:szCs w:val="20"/>
        </w:rPr>
        <w:t>'background.bmp'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imbg = rgb2gray(back);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coins1 = imread(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imshow(coins1)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imcoins1 = rgb2gray(coins1);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imshow(imcoins1)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subplot of background and coins1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%subplot(1,3,1), imshow(imbg);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%subplot(1,3,2), imshow(imcoins1);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bookmarkStart w:id="0" w:name="_GoBack"/>
      <w:bookmarkEnd w:id="0"/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difference image b/w background and coins1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imdiff = abs(imcoins1-imbg);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imdiffb = imdiff &gt; 50;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filter 'noise' in images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,2,0);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imerode(imdiffb,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imdilate(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,10,0);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imnoholes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imerode(imdilate(imdiffb, sec), sec);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%subplot(1,3,3);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imnoholes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A020F0"/>
          <w:sz w:val="20"/>
          <w:szCs w:val="20"/>
        </w:rPr>
        <w:t>'Detected Coins'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imnoholes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howmuch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%monetary value of coins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coinareas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zeros(n,1);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%allocate array for areas 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1000;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approx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# of pixels in your smallest coin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secondupperbound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1300;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apprx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# of pixels in 2nd smallest coin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repeat for each coin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coinareas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(:) == i);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%area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coin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coinareas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firstupperbound</w:t>
      </w:r>
      <w:proofErr w:type="spellEnd"/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howmuch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howmuch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+ 10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its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dime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coinareas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coinareas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howmuch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howmuch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+ 5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its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nickel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coinareas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howmuch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howmuch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+ 25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its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quarter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2EC8" w:rsidRDefault="00B42EC8" w:rsidP="00B42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EC8" w:rsidRPr="00B42EC8" w:rsidRDefault="00B42EC8" w:rsidP="00A52113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4"/>
          <w:szCs w:val="24"/>
        </w:rPr>
      </w:pPr>
    </w:p>
    <w:sectPr w:rsidR="00B42EC8" w:rsidRPr="00B4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8E7" w:rsidRDefault="007808E7" w:rsidP="00DC2958">
      <w:pPr>
        <w:spacing w:after="0" w:line="240" w:lineRule="auto"/>
      </w:pPr>
      <w:r>
        <w:separator/>
      </w:r>
    </w:p>
  </w:endnote>
  <w:endnote w:type="continuationSeparator" w:id="0">
    <w:p w:rsidR="007808E7" w:rsidRDefault="007808E7" w:rsidP="00DC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8E7" w:rsidRDefault="007808E7" w:rsidP="00DC2958">
      <w:pPr>
        <w:spacing w:after="0" w:line="240" w:lineRule="auto"/>
      </w:pPr>
      <w:r>
        <w:separator/>
      </w:r>
    </w:p>
  </w:footnote>
  <w:footnote w:type="continuationSeparator" w:id="0">
    <w:p w:rsidR="007808E7" w:rsidRDefault="007808E7" w:rsidP="00DC2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57D21"/>
    <w:multiLevelType w:val="hybridMultilevel"/>
    <w:tmpl w:val="E8FA6550"/>
    <w:lvl w:ilvl="0" w:tplc="1B4819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58"/>
    <w:rsid w:val="00171BD9"/>
    <w:rsid w:val="003C2DBB"/>
    <w:rsid w:val="005951B1"/>
    <w:rsid w:val="007808E7"/>
    <w:rsid w:val="00A52113"/>
    <w:rsid w:val="00B42EC8"/>
    <w:rsid w:val="00DC2958"/>
    <w:rsid w:val="00ED538B"/>
    <w:rsid w:val="00FC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2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958"/>
  </w:style>
  <w:style w:type="paragraph" w:styleId="Footer">
    <w:name w:val="footer"/>
    <w:basedOn w:val="Normal"/>
    <w:link w:val="FooterChar"/>
    <w:uiPriority w:val="99"/>
    <w:unhideWhenUsed/>
    <w:rsid w:val="00DC2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958"/>
  </w:style>
  <w:style w:type="paragraph" w:styleId="ListParagraph">
    <w:name w:val="List Paragraph"/>
    <w:basedOn w:val="Normal"/>
    <w:uiPriority w:val="34"/>
    <w:qFormat/>
    <w:rsid w:val="00A52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2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958"/>
  </w:style>
  <w:style w:type="paragraph" w:styleId="Footer">
    <w:name w:val="footer"/>
    <w:basedOn w:val="Normal"/>
    <w:link w:val="FooterChar"/>
    <w:uiPriority w:val="99"/>
    <w:unhideWhenUsed/>
    <w:rsid w:val="00DC2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958"/>
  </w:style>
  <w:style w:type="paragraph" w:styleId="ListParagraph">
    <w:name w:val="List Paragraph"/>
    <w:basedOn w:val="Normal"/>
    <w:uiPriority w:val="34"/>
    <w:qFormat/>
    <w:rsid w:val="00A5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University, SEAS</Company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es50tf</dc:creator>
  <cp:lastModifiedBy>es50tf</cp:lastModifiedBy>
  <cp:revision>1</cp:revision>
  <dcterms:created xsi:type="dcterms:W3CDTF">2015-11-12T23:40:00Z</dcterms:created>
  <dcterms:modified xsi:type="dcterms:W3CDTF">2015-11-13T02:11:00Z</dcterms:modified>
</cp:coreProperties>
</file>